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6E4" w:rsidRDefault="00301103">
      <w:pPr>
        <w:spacing w:before="94" w:line="360" w:lineRule="exact"/>
        <w:ind w:left="4827" w:right="668" w:firstLine="1476"/>
        <w:jc w:val="right"/>
        <w:rPr>
          <w:sz w:val="32"/>
        </w:rPr>
      </w:pPr>
      <w:r>
        <w:pict>
          <v:rect id="_x0000_s1988" style="position:absolute;left:0;text-align:left;margin-left:0;margin-top:694pt;width:498.9pt;height:14.65pt;z-index:-107416;mso-position-horizontal-relative:page;mso-position-vertical-relative:page" fillcolor="black" stroked="f">
            <v:fill opacity="6553f"/>
            <w10:wrap anchorx="page" anchory="page"/>
          </v:rect>
        </w:pict>
      </w:r>
      <w:r>
        <w:rPr>
          <w:b/>
          <w:color w:val="BD273F"/>
          <w:sz w:val="32"/>
        </w:rPr>
        <w:t>Leading for Change</w:t>
      </w:r>
      <w:r>
        <w:rPr>
          <w:b/>
          <w:color w:val="BD273F"/>
          <w:sz w:val="32"/>
        </w:rPr>
        <w:t xml:space="preserve"> </w:t>
      </w:r>
      <w:proofErr w:type="gramStart"/>
      <w:r>
        <w:rPr>
          <w:color w:val="BD273F"/>
          <w:sz w:val="32"/>
        </w:rPr>
        <w:t>A</w:t>
      </w:r>
      <w:proofErr w:type="gramEnd"/>
      <w:r>
        <w:rPr>
          <w:color w:val="BD273F"/>
          <w:sz w:val="32"/>
        </w:rPr>
        <w:t xml:space="preserve"> blueprint for cultural diversity</w:t>
      </w:r>
      <w:r>
        <w:rPr>
          <w:color w:val="BD273F"/>
          <w:w w:val="94"/>
          <w:sz w:val="32"/>
        </w:rPr>
        <w:t xml:space="preserve"> </w:t>
      </w:r>
      <w:r>
        <w:rPr>
          <w:color w:val="BD273F"/>
          <w:w w:val="95"/>
          <w:sz w:val="32"/>
        </w:rPr>
        <w:t>and inclusive leadership revisited</w:t>
      </w:r>
    </w:p>
    <w:p w:rsidR="006E36E4" w:rsidRDefault="00301103">
      <w:pPr>
        <w:pStyle w:val="BodyText"/>
        <w:spacing w:before="121"/>
        <w:ind w:right="668"/>
        <w:jc w:val="right"/>
      </w:pPr>
      <w:r>
        <w:rPr>
          <w:w w:val="105"/>
        </w:rPr>
        <w:t>April 2018</w:t>
      </w: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301103">
      <w:pPr>
        <w:pStyle w:val="BodyText"/>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126365</wp:posOffset>
            </wp:positionV>
            <wp:extent cx="6317615" cy="6824345"/>
            <wp:effectExtent l="0" t="0" r="0" b="0"/>
            <wp:wrapNone/>
            <wp:docPr id="2" name="Picture 2" descr="C:\Users\Ash McCallum\AppData\Local\Microsoft\Windows\INetCache\Content.Word\127059220_Leading for Change_Blueprint_v4_digital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sh McCallum\AppData\Local\Microsoft\Windows\INetCache\Content.Word\127059220_Leading for Change_Blueprint_v4_digital_Page_01.jpg"/>
                    <pic:cNvPicPr>
                      <a:picLocks noChangeAspect="1" noChangeArrowheads="1"/>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6317615" cy="6824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spacing w:before="4"/>
        <w:rPr>
          <w:sz w:val="29"/>
        </w:rPr>
      </w:pPr>
    </w:p>
    <w:p w:rsidR="006E36E4" w:rsidRDefault="006E36E4">
      <w:pPr>
        <w:rPr>
          <w:sz w:val="29"/>
        </w:rPr>
        <w:sectPr w:rsidR="006E36E4">
          <w:type w:val="continuous"/>
          <w:pgSz w:w="9980" w:h="14180"/>
          <w:pgMar w:top="740" w:right="0" w:bottom="0" w:left="0" w:header="720" w:footer="720" w:gutter="0"/>
          <w:cols w:space="720"/>
        </w:sectPr>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bookmarkStart w:id="0" w:name="_GoBack"/>
      <w:bookmarkEnd w:id="0"/>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spacing w:before="11"/>
        <w:rPr>
          <w:sz w:val="18"/>
        </w:rPr>
      </w:pPr>
    </w:p>
    <w:p w:rsidR="006E36E4" w:rsidRDefault="00301103">
      <w:pPr>
        <w:spacing w:before="104"/>
        <w:ind w:left="100"/>
        <w:rPr>
          <w:sz w:val="15"/>
        </w:rPr>
      </w:pPr>
      <w:r>
        <w:rPr>
          <w:sz w:val="15"/>
        </w:rPr>
        <w:t>© Australian Human Rights Commission 2018.</w:t>
      </w:r>
    </w:p>
    <w:p w:rsidR="006E36E4" w:rsidRDefault="00301103">
      <w:pPr>
        <w:spacing w:before="92" w:line="249" w:lineRule="auto"/>
        <w:ind w:left="100" w:right="88"/>
        <w:rPr>
          <w:sz w:val="15"/>
        </w:rPr>
      </w:pPr>
      <w:r>
        <w:rPr>
          <w:sz w:val="15"/>
        </w:rPr>
        <w:t>The</w:t>
      </w:r>
      <w:r>
        <w:rPr>
          <w:spacing w:val="-19"/>
          <w:sz w:val="15"/>
        </w:rPr>
        <w:t xml:space="preserve"> </w:t>
      </w:r>
      <w:r>
        <w:rPr>
          <w:sz w:val="15"/>
        </w:rPr>
        <w:t>Australian</w:t>
      </w:r>
      <w:r>
        <w:rPr>
          <w:spacing w:val="-19"/>
          <w:sz w:val="15"/>
        </w:rPr>
        <w:t xml:space="preserve"> </w:t>
      </w:r>
      <w:r>
        <w:rPr>
          <w:sz w:val="15"/>
        </w:rPr>
        <w:t>Human</w:t>
      </w:r>
      <w:r>
        <w:rPr>
          <w:spacing w:val="-19"/>
          <w:sz w:val="15"/>
        </w:rPr>
        <w:t xml:space="preserve"> </w:t>
      </w:r>
      <w:r>
        <w:rPr>
          <w:sz w:val="15"/>
        </w:rPr>
        <w:t>Rights</w:t>
      </w:r>
      <w:r>
        <w:rPr>
          <w:spacing w:val="-19"/>
          <w:sz w:val="15"/>
        </w:rPr>
        <w:t xml:space="preserve"> </w:t>
      </w:r>
      <w:r>
        <w:rPr>
          <w:sz w:val="15"/>
        </w:rPr>
        <w:t>Commission</w:t>
      </w:r>
      <w:r>
        <w:rPr>
          <w:spacing w:val="-19"/>
          <w:sz w:val="15"/>
        </w:rPr>
        <w:t xml:space="preserve"> </w:t>
      </w:r>
      <w:r>
        <w:rPr>
          <w:sz w:val="15"/>
        </w:rPr>
        <w:t>encourages</w:t>
      </w:r>
      <w:r>
        <w:rPr>
          <w:spacing w:val="-19"/>
          <w:sz w:val="15"/>
        </w:rPr>
        <w:t xml:space="preserve"> </w:t>
      </w:r>
      <w:r>
        <w:rPr>
          <w:sz w:val="15"/>
        </w:rPr>
        <w:t>the</w:t>
      </w:r>
      <w:r>
        <w:rPr>
          <w:spacing w:val="-19"/>
          <w:sz w:val="15"/>
        </w:rPr>
        <w:t xml:space="preserve"> </w:t>
      </w:r>
      <w:r>
        <w:rPr>
          <w:sz w:val="15"/>
        </w:rPr>
        <w:t>dissemination</w:t>
      </w:r>
      <w:r>
        <w:rPr>
          <w:spacing w:val="-19"/>
          <w:sz w:val="15"/>
        </w:rPr>
        <w:t xml:space="preserve"> </w:t>
      </w:r>
      <w:r>
        <w:rPr>
          <w:sz w:val="15"/>
        </w:rPr>
        <w:t>and</w:t>
      </w:r>
      <w:r>
        <w:rPr>
          <w:spacing w:val="-19"/>
          <w:sz w:val="15"/>
        </w:rPr>
        <w:t xml:space="preserve"> </w:t>
      </w:r>
      <w:r>
        <w:rPr>
          <w:sz w:val="15"/>
        </w:rPr>
        <w:t>exchange</w:t>
      </w:r>
      <w:r>
        <w:rPr>
          <w:spacing w:val="-19"/>
          <w:sz w:val="15"/>
        </w:rPr>
        <w:t xml:space="preserve"> </w:t>
      </w:r>
      <w:r>
        <w:rPr>
          <w:sz w:val="15"/>
        </w:rPr>
        <w:t>of</w:t>
      </w:r>
      <w:r>
        <w:rPr>
          <w:spacing w:val="-19"/>
          <w:sz w:val="15"/>
        </w:rPr>
        <w:t xml:space="preserve"> </w:t>
      </w:r>
      <w:r>
        <w:rPr>
          <w:sz w:val="15"/>
        </w:rPr>
        <w:t>information</w:t>
      </w:r>
      <w:r>
        <w:rPr>
          <w:spacing w:val="-19"/>
          <w:sz w:val="15"/>
        </w:rPr>
        <w:t xml:space="preserve"> </w:t>
      </w:r>
      <w:r>
        <w:rPr>
          <w:sz w:val="15"/>
        </w:rPr>
        <w:t>presented</w:t>
      </w:r>
      <w:r>
        <w:rPr>
          <w:spacing w:val="-19"/>
          <w:sz w:val="15"/>
        </w:rPr>
        <w:t xml:space="preserve"> </w:t>
      </w:r>
      <w:r>
        <w:rPr>
          <w:sz w:val="15"/>
        </w:rPr>
        <w:t>in</w:t>
      </w:r>
      <w:r>
        <w:rPr>
          <w:spacing w:val="-19"/>
          <w:sz w:val="15"/>
        </w:rPr>
        <w:t xml:space="preserve"> </w:t>
      </w:r>
      <w:r>
        <w:rPr>
          <w:sz w:val="15"/>
        </w:rPr>
        <w:t>this</w:t>
      </w:r>
      <w:r>
        <w:rPr>
          <w:spacing w:val="-19"/>
          <w:sz w:val="15"/>
        </w:rPr>
        <w:t xml:space="preserve"> </w:t>
      </w:r>
      <w:r>
        <w:rPr>
          <w:sz w:val="15"/>
        </w:rPr>
        <w:t>publication and</w:t>
      </w:r>
      <w:r>
        <w:rPr>
          <w:spacing w:val="-20"/>
          <w:sz w:val="15"/>
        </w:rPr>
        <w:t xml:space="preserve"> </w:t>
      </w:r>
      <w:r>
        <w:rPr>
          <w:sz w:val="15"/>
        </w:rPr>
        <w:t>endorses</w:t>
      </w:r>
      <w:r>
        <w:rPr>
          <w:spacing w:val="-20"/>
          <w:sz w:val="15"/>
        </w:rPr>
        <w:t xml:space="preserve"> </w:t>
      </w:r>
      <w:r>
        <w:rPr>
          <w:sz w:val="15"/>
        </w:rPr>
        <w:t>the</w:t>
      </w:r>
      <w:r>
        <w:rPr>
          <w:spacing w:val="-20"/>
          <w:sz w:val="15"/>
        </w:rPr>
        <w:t xml:space="preserve"> </w:t>
      </w:r>
      <w:r>
        <w:rPr>
          <w:sz w:val="15"/>
        </w:rPr>
        <w:t>use</w:t>
      </w:r>
      <w:r>
        <w:rPr>
          <w:spacing w:val="-20"/>
          <w:sz w:val="15"/>
        </w:rPr>
        <w:t xml:space="preserve"> </w:t>
      </w:r>
      <w:r>
        <w:rPr>
          <w:sz w:val="15"/>
        </w:rPr>
        <w:t>of</w:t>
      </w:r>
      <w:r>
        <w:rPr>
          <w:spacing w:val="-20"/>
          <w:sz w:val="15"/>
        </w:rPr>
        <w:t xml:space="preserve"> </w:t>
      </w:r>
      <w:r>
        <w:rPr>
          <w:sz w:val="15"/>
        </w:rPr>
        <w:t>the</w:t>
      </w:r>
      <w:r>
        <w:rPr>
          <w:spacing w:val="-20"/>
          <w:sz w:val="15"/>
        </w:rPr>
        <w:t xml:space="preserve"> </w:t>
      </w:r>
      <w:r>
        <w:rPr>
          <w:sz w:val="15"/>
        </w:rPr>
        <w:t>Australian</w:t>
      </w:r>
      <w:r>
        <w:rPr>
          <w:spacing w:val="-20"/>
          <w:sz w:val="15"/>
        </w:rPr>
        <w:t xml:space="preserve"> </w:t>
      </w:r>
      <w:r>
        <w:rPr>
          <w:sz w:val="15"/>
        </w:rPr>
        <w:t>Governments</w:t>
      </w:r>
      <w:r>
        <w:rPr>
          <w:spacing w:val="-20"/>
          <w:sz w:val="15"/>
        </w:rPr>
        <w:t xml:space="preserve"> </w:t>
      </w:r>
      <w:r>
        <w:rPr>
          <w:sz w:val="15"/>
        </w:rPr>
        <w:t>Open</w:t>
      </w:r>
      <w:r>
        <w:rPr>
          <w:spacing w:val="-20"/>
          <w:sz w:val="15"/>
        </w:rPr>
        <w:t xml:space="preserve"> </w:t>
      </w:r>
      <w:r>
        <w:rPr>
          <w:sz w:val="15"/>
        </w:rPr>
        <w:t>Access</w:t>
      </w:r>
      <w:r>
        <w:rPr>
          <w:spacing w:val="-20"/>
          <w:sz w:val="15"/>
        </w:rPr>
        <w:t xml:space="preserve"> </w:t>
      </w:r>
      <w:r>
        <w:rPr>
          <w:sz w:val="15"/>
        </w:rPr>
        <w:t>and</w:t>
      </w:r>
      <w:r>
        <w:rPr>
          <w:spacing w:val="-20"/>
          <w:sz w:val="15"/>
        </w:rPr>
        <w:t xml:space="preserve"> </w:t>
      </w:r>
      <w:r>
        <w:rPr>
          <w:sz w:val="15"/>
        </w:rPr>
        <w:t>Licensing</w:t>
      </w:r>
      <w:r>
        <w:rPr>
          <w:spacing w:val="-20"/>
          <w:sz w:val="15"/>
        </w:rPr>
        <w:t xml:space="preserve"> </w:t>
      </w:r>
      <w:r>
        <w:rPr>
          <w:sz w:val="15"/>
        </w:rPr>
        <w:t>Framework</w:t>
      </w:r>
      <w:r>
        <w:rPr>
          <w:spacing w:val="-20"/>
          <w:sz w:val="15"/>
        </w:rPr>
        <w:t xml:space="preserve"> </w:t>
      </w:r>
      <w:r>
        <w:rPr>
          <w:sz w:val="15"/>
        </w:rPr>
        <w:t>(</w:t>
      </w:r>
      <w:proofErr w:type="spellStart"/>
      <w:r>
        <w:rPr>
          <w:sz w:val="15"/>
        </w:rPr>
        <w:t>AusGOAL</w:t>
      </w:r>
      <w:proofErr w:type="spellEnd"/>
      <w:r>
        <w:rPr>
          <w:sz w:val="15"/>
        </w:rPr>
        <w:t>).</w:t>
      </w:r>
    </w:p>
    <w:p w:rsidR="006E36E4" w:rsidRDefault="00301103">
      <w:pPr>
        <w:spacing w:before="86" w:line="249" w:lineRule="auto"/>
        <w:ind w:left="100" w:right="392"/>
        <w:rPr>
          <w:sz w:val="15"/>
        </w:rPr>
      </w:pPr>
      <w:r>
        <w:rPr>
          <w:sz w:val="15"/>
        </w:rPr>
        <w:t>All</w:t>
      </w:r>
      <w:r>
        <w:rPr>
          <w:spacing w:val="-16"/>
          <w:sz w:val="15"/>
        </w:rPr>
        <w:t xml:space="preserve"> </w:t>
      </w:r>
      <w:r>
        <w:rPr>
          <w:sz w:val="15"/>
        </w:rPr>
        <w:t>material</w:t>
      </w:r>
      <w:r>
        <w:rPr>
          <w:spacing w:val="-16"/>
          <w:sz w:val="15"/>
        </w:rPr>
        <w:t xml:space="preserve"> </w:t>
      </w:r>
      <w:r>
        <w:rPr>
          <w:sz w:val="15"/>
        </w:rPr>
        <w:t>presented</w:t>
      </w:r>
      <w:r>
        <w:rPr>
          <w:spacing w:val="-16"/>
          <w:sz w:val="15"/>
        </w:rPr>
        <w:t xml:space="preserve"> </w:t>
      </w:r>
      <w:r>
        <w:rPr>
          <w:sz w:val="15"/>
        </w:rPr>
        <w:t>in</w:t>
      </w:r>
      <w:r>
        <w:rPr>
          <w:spacing w:val="-16"/>
          <w:sz w:val="15"/>
        </w:rPr>
        <w:t xml:space="preserve"> </w:t>
      </w:r>
      <w:r>
        <w:rPr>
          <w:sz w:val="15"/>
        </w:rPr>
        <w:t>this</w:t>
      </w:r>
      <w:r>
        <w:rPr>
          <w:spacing w:val="-16"/>
          <w:sz w:val="15"/>
        </w:rPr>
        <w:t xml:space="preserve"> </w:t>
      </w:r>
      <w:r>
        <w:rPr>
          <w:sz w:val="15"/>
        </w:rPr>
        <w:t>publication</w:t>
      </w:r>
      <w:r>
        <w:rPr>
          <w:spacing w:val="-16"/>
          <w:sz w:val="15"/>
        </w:rPr>
        <w:t xml:space="preserve"> </w:t>
      </w:r>
      <w:r>
        <w:rPr>
          <w:sz w:val="15"/>
        </w:rPr>
        <w:t>is</w:t>
      </w:r>
      <w:r>
        <w:rPr>
          <w:spacing w:val="-16"/>
          <w:sz w:val="15"/>
        </w:rPr>
        <w:t xml:space="preserve"> </w:t>
      </w:r>
      <w:r>
        <w:rPr>
          <w:sz w:val="15"/>
        </w:rPr>
        <w:t>licensed</w:t>
      </w:r>
      <w:r>
        <w:rPr>
          <w:spacing w:val="-16"/>
          <w:sz w:val="15"/>
        </w:rPr>
        <w:t xml:space="preserve"> </w:t>
      </w:r>
      <w:r>
        <w:rPr>
          <w:sz w:val="15"/>
        </w:rPr>
        <w:t>under</w:t>
      </w:r>
      <w:r>
        <w:rPr>
          <w:spacing w:val="-16"/>
          <w:sz w:val="15"/>
        </w:rPr>
        <w:t xml:space="preserve"> </w:t>
      </w:r>
      <w:r>
        <w:rPr>
          <w:sz w:val="15"/>
        </w:rPr>
        <w:t>the</w:t>
      </w:r>
      <w:r>
        <w:rPr>
          <w:spacing w:val="-16"/>
          <w:sz w:val="15"/>
        </w:rPr>
        <w:t xml:space="preserve"> </w:t>
      </w:r>
      <w:r>
        <w:rPr>
          <w:sz w:val="15"/>
        </w:rPr>
        <w:t>Creative</w:t>
      </w:r>
      <w:r>
        <w:rPr>
          <w:spacing w:val="-16"/>
          <w:sz w:val="15"/>
        </w:rPr>
        <w:t xml:space="preserve"> </w:t>
      </w:r>
      <w:r>
        <w:rPr>
          <w:sz w:val="15"/>
        </w:rPr>
        <w:t>Commons</w:t>
      </w:r>
      <w:r>
        <w:rPr>
          <w:spacing w:val="-16"/>
          <w:sz w:val="15"/>
        </w:rPr>
        <w:t xml:space="preserve"> </w:t>
      </w:r>
      <w:r>
        <w:rPr>
          <w:sz w:val="15"/>
        </w:rPr>
        <w:t>Attribution</w:t>
      </w:r>
      <w:r>
        <w:rPr>
          <w:spacing w:val="-16"/>
          <w:sz w:val="15"/>
        </w:rPr>
        <w:t xml:space="preserve"> </w:t>
      </w:r>
      <w:r>
        <w:rPr>
          <w:sz w:val="15"/>
        </w:rPr>
        <w:t>4.0</w:t>
      </w:r>
      <w:r>
        <w:rPr>
          <w:spacing w:val="-16"/>
          <w:sz w:val="15"/>
        </w:rPr>
        <w:t xml:space="preserve"> </w:t>
      </w:r>
      <w:r>
        <w:rPr>
          <w:sz w:val="15"/>
        </w:rPr>
        <w:t>International</w:t>
      </w:r>
      <w:r>
        <w:rPr>
          <w:spacing w:val="-16"/>
          <w:sz w:val="15"/>
        </w:rPr>
        <w:t xml:space="preserve"> </w:t>
      </w:r>
      <w:proofErr w:type="spellStart"/>
      <w:r>
        <w:rPr>
          <w:sz w:val="15"/>
        </w:rPr>
        <w:t>Licence</w:t>
      </w:r>
      <w:proofErr w:type="spellEnd"/>
      <w:r>
        <w:rPr>
          <w:sz w:val="15"/>
        </w:rPr>
        <w:t>,</w:t>
      </w:r>
      <w:r>
        <w:rPr>
          <w:spacing w:val="-16"/>
          <w:sz w:val="15"/>
        </w:rPr>
        <w:t xml:space="preserve"> </w:t>
      </w:r>
      <w:r>
        <w:rPr>
          <w:sz w:val="15"/>
        </w:rPr>
        <w:t>with</w:t>
      </w:r>
      <w:r>
        <w:rPr>
          <w:spacing w:val="-16"/>
          <w:sz w:val="15"/>
        </w:rPr>
        <w:t xml:space="preserve"> </w:t>
      </w:r>
      <w:r>
        <w:rPr>
          <w:sz w:val="15"/>
        </w:rPr>
        <w:t>the exception</w:t>
      </w:r>
      <w:r>
        <w:rPr>
          <w:spacing w:val="-18"/>
          <w:sz w:val="15"/>
        </w:rPr>
        <w:t xml:space="preserve"> </w:t>
      </w:r>
      <w:r>
        <w:rPr>
          <w:sz w:val="15"/>
        </w:rPr>
        <w:t>of:</w:t>
      </w:r>
    </w:p>
    <w:p w:rsidR="006E36E4" w:rsidRDefault="00301103">
      <w:pPr>
        <w:pStyle w:val="ListParagraph"/>
        <w:numPr>
          <w:ilvl w:val="0"/>
          <w:numId w:val="15"/>
        </w:numPr>
        <w:tabs>
          <w:tab w:val="left" w:pos="328"/>
        </w:tabs>
        <w:spacing w:before="86"/>
        <w:rPr>
          <w:sz w:val="15"/>
        </w:rPr>
      </w:pPr>
      <w:r>
        <w:rPr>
          <w:sz w:val="15"/>
        </w:rPr>
        <w:t>photographs</w:t>
      </w:r>
      <w:r>
        <w:rPr>
          <w:spacing w:val="-18"/>
          <w:sz w:val="15"/>
        </w:rPr>
        <w:t xml:space="preserve"> </w:t>
      </w:r>
      <w:r>
        <w:rPr>
          <w:sz w:val="15"/>
        </w:rPr>
        <w:t>and</w:t>
      </w:r>
      <w:r>
        <w:rPr>
          <w:spacing w:val="-18"/>
          <w:sz w:val="15"/>
        </w:rPr>
        <w:t xml:space="preserve"> </w:t>
      </w:r>
      <w:r>
        <w:rPr>
          <w:sz w:val="15"/>
        </w:rPr>
        <w:t>images;</w:t>
      </w:r>
    </w:p>
    <w:p w:rsidR="006E36E4" w:rsidRDefault="00301103">
      <w:pPr>
        <w:pStyle w:val="ListParagraph"/>
        <w:numPr>
          <w:ilvl w:val="0"/>
          <w:numId w:val="15"/>
        </w:numPr>
        <w:tabs>
          <w:tab w:val="left" w:pos="328"/>
        </w:tabs>
        <w:spacing w:before="92"/>
        <w:rPr>
          <w:sz w:val="15"/>
        </w:rPr>
      </w:pPr>
      <w:r>
        <w:rPr>
          <w:sz w:val="15"/>
        </w:rPr>
        <w:t>the</w:t>
      </w:r>
      <w:r>
        <w:rPr>
          <w:spacing w:val="-16"/>
          <w:sz w:val="15"/>
        </w:rPr>
        <w:t xml:space="preserve"> </w:t>
      </w:r>
      <w:r>
        <w:rPr>
          <w:sz w:val="15"/>
        </w:rPr>
        <w:t>Commission’s</w:t>
      </w:r>
      <w:r>
        <w:rPr>
          <w:spacing w:val="-16"/>
          <w:sz w:val="15"/>
        </w:rPr>
        <w:t xml:space="preserve"> </w:t>
      </w:r>
      <w:r>
        <w:rPr>
          <w:sz w:val="15"/>
        </w:rPr>
        <w:t>logo,</w:t>
      </w:r>
      <w:r>
        <w:rPr>
          <w:spacing w:val="-16"/>
          <w:sz w:val="15"/>
        </w:rPr>
        <w:t xml:space="preserve"> </w:t>
      </w:r>
      <w:r>
        <w:rPr>
          <w:sz w:val="15"/>
        </w:rPr>
        <w:t>any</w:t>
      </w:r>
      <w:r>
        <w:rPr>
          <w:spacing w:val="-16"/>
          <w:sz w:val="15"/>
        </w:rPr>
        <w:t xml:space="preserve"> </w:t>
      </w:r>
      <w:r>
        <w:rPr>
          <w:sz w:val="15"/>
        </w:rPr>
        <w:t>branding</w:t>
      </w:r>
      <w:r>
        <w:rPr>
          <w:spacing w:val="-16"/>
          <w:sz w:val="15"/>
        </w:rPr>
        <w:t xml:space="preserve"> </w:t>
      </w:r>
      <w:r>
        <w:rPr>
          <w:sz w:val="15"/>
        </w:rPr>
        <w:t>or</w:t>
      </w:r>
      <w:r>
        <w:rPr>
          <w:spacing w:val="-16"/>
          <w:sz w:val="15"/>
        </w:rPr>
        <w:t xml:space="preserve"> </w:t>
      </w:r>
      <w:r>
        <w:rPr>
          <w:sz w:val="15"/>
        </w:rPr>
        <w:t>trademarks;</w:t>
      </w:r>
    </w:p>
    <w:p w:rsidR="006E36E4" w:rsidRDefault="00301103">
      <w:pPr>
        <w:pStyle w:val="ListParagraph"/>
        <w:numPr>
          <w:ilvl w:val="0"/>
          <w:numId w:val="15"/>
        </w:numPr>
        <w:tabs>
          <w:tab w:val="left" w:pos="328"/>
        </w:tabs>
        <w:spacing w:before="92"/>
        <w:rPr>
          <w:sz w:val="15"/>
        </w:rPr>
      </w:pPr>
      <w:proofErr w:type="gramStart"/>
      <w:r>
        <w:rPr>
          <w:sz w:val="15"/>
        </w:rPr>
        <w:t>where</w:t>
      </w:r>
      <w:proofErr w:type="gramEnd"/>
      <w:r>
        <w:rPr>
          <w:spacing w:val="-26"/>
          <w:sz w:val="15"/>
        </w:rPr>
        <w:t xml:space="preserve"> </w:t>
      </w:r>
      <w:r>
        <w:rPr>
          <w:sz w:val="15"/>
        </w:rPr>
        <w:t>otherwise</w:t>
      </w:r>
      <w:r>
        <w:rPr>
          <w:spacing w:val="-26"/>
          <w:sz w:val="15"/>
        </w:rPr>
        <w:t xml:space="preserve"> </w:t>
      </w:r>
      <w:r>
        <w:rPr>
          <w:sz w:val="15"/>
        </w:rPr>
        <w:t>indicated.</w:t>
      </w:r>
    </w:p>
    <w:p w:rsidR="006E36E4" w:rsidRDefault="00301103">
      <w:pPr>
        <w:spacing w:before="92"/>
        <w:ind w:left="100"/>
        <w:rPr>
          <w:sz w:val="15"/>
        </w:rPr>
      </w:pPr>
      <w:r>
        <w:rPr>
          <w:sz w:val="15"/>
        </w:rPr>
        <w:t xml:space="preserve">To view a copy of this </w:t>
      </w:r>
      <w:proofErr w:type="spellStart"/>
      <w:r>
        <w:rPr>
          <w:sz w:val="15"/>
        </w:rPr>
        <w:t>licence</w:t>
      </w:r>
      <w:proofErr w:type="spellEnd"/>
      <w:r>
        <w:rPr>
          <w:sz w:val="15"/>
        </w:rPr>
        <w:t xml:space="preserve">, visit </w:t>
      </w:r>
      <w:hyperlink r:id="rId8">
        <w:r>
          <w:rPr>
            <w:sz w:val="15"/>
          </w:rPr>
          <w:t>http://creativecommons.org/licenses/by/4.0/legalcode.</w:t>
        </w:r>
      </w:hyperlink>
    </w:p>
    <w:p w:rsidR="006E36E4" w:rsidRDefault="00301103">
      <w:pPr>
        <w:spacing w:before="92" w:line="249" w:lineRule="auto"/>
        <w:ind w:left="100" w:right="341"/>
        <w:rPr>
          <w:sz w:val="15"/>
        </w:rPr>
      </w:pPr>
      <w:r>
        <w:rPr>
          <w:sz w:val="15"/>
        </w:rPr>
        <w:t>In</w:t>
      </w:r>
      <w:r>
        <w:rPr>
          <w:spacing w:val="-12"/>
          <w:sz w:val="15"/>
        </w:rPr>
        <w:t xml:space="preserve"> </w:t>
      </w:r>
      <w:r>
        <w:rPr>
          <w:sz w:val="15"/>
        </w:rPr>
        <w:t>essence,</w:t>
      </w:r>
      <w:r>
        <w:rPr>
          <w:spacing w:val="-12"/>
          <w:sz w:val="15"/>
        </w:rPr>
        <w:t xml:space="preserve"> </w:t>
      </w:r>
      <w:r>
        <w:rPr>
          <w:sz w:val="15"/>
        </w:rPr>
        <w:t>you</w:t>
      </w:r>
      <w:r>
        <w:rPr>
          <w:spacing w:val="-12"/>
          <w:sz w:val="15"/>
        </w:rPr>
        <w:t xml:space="preserve"> </w:t>
      </w:r>
      <w:r>
        <w:rPr>
          <w:sz w:val="15"/>
        </w:rPr>
        <w:t>are</w:t>
      </w:r>
      <w:r>
        <w:rPr>
          <w:spacing w:val="-12"/>
          <w:sz w:val="15"/>
        </w:rPr>
        <w:t xml:space="preserve"> </w:t>
      </w:r>
      <w:r>
        <w:rPr>
          <w:sz w:val="15"/>
        </w:rPr>
        <w:t>free</w:t>
      </w:r>
      <w:r>
        <w:rPr>
          <w:spacing w:val="-12"/>
          <w:sz w:val="15"/>
        </w:rPr>
        <w:t xml:space="preserve"> </w:t>
      </w:r>
      <w:r>
        <w:rPr>
          <w:sz w:val="15"/>
        </w:rPr>
        <w:t>to</w:t>
      </w:r>
      <w:r>
        <w:rPr>
          <w:spacing w:val="-12"/>
          <w:sz w:val="15"/>
        </w:rPr>
        <w:t xml:space="preserve"> </w:t>
      </w:r>
      <w:r>
        <w:rPr>
          <w:spacing w:val="-3"/>
          <w:sz w:val="15"/>
        </w:rPr>
        <w:t>copy,</w:t>
      </w:r>
      <w:r>
        <w:rPr>
          <w:spacing w:val="-12"/>
          <w:sz w:val="15"/>
        </w:rPr>
        <w:t xml:space="preserve"> </w:t>
      </w:r>
      <w:r>
        <w:rPr>
          <w:sz w:val="15"/>
        </w:rPr>
        <w:t>communicate</w:t>
      </w:r>
      <w:r>
        <w:rPr>
          <w:spacing w:val="-12"/>
          <w:sz w:val="15"/>
        </w:rPr>
        <w:t xml:space="preserve"> </w:t>
      </w:r>
      <w:r>
        <w:rPr>
          <w:sz w:val="15"/>
        </w:rPr>
        <w:t>and</w:t>
      </w:r>
      <w:r>
        <w:rPr>
          <w:spacing w:val="-12"/>
          <w:sz w:val="15"/>
        </w:rPr>
        <w:t xml:space="preserve"> </w:t>
      </w:r>
      <w:r>
        <w:rPr>
          <w:sz w:val="15"/>
        </w:rPr>
        <w:t>adapt</w:t>
      </w:r>
      <w:r>
        <w:rPr>
          <w:spacing w:val="-12"/>
          <w:sz w:val="15"/>
        </w:rPr>
        <w:t xml:space="preserve"> </w:t>
      </w:r>
      <w:r>
        <w:rPr>
          <w:sz w:val="15"/>
        </w:rPr>
        <w:t>the</w:t>
      </w:r>
      <w:r>
        <w:rPr>
          <w:spacing w:val="-12"/>
          <w:sz w:val="15"/>
        </w:rPr>
        <w:t xml:space="preserve"> </w:t>
      </w:r>
      <w:r>
        <w:rPr>
          <w:sz w:val="15"/>
        </w:rPr>
        <w:t>publication,</w:t>
      </w:r>
      <w:r>
        <w:rPr>
          <w:spacing w:val="-12"/>
          <w:sz w:val="15"/>
        </w:rPr>
        <w:t xml:space="preserve"> </w:t>
      </w:r>
      <w:r>
        <w:rPr>
          <w:sz w:val="15"/>
        </w:rPr>
        <w:t>as</w:t>
      </w:r>
      <w:r>
        <w:rPr>
          <w:spacing w:val="-12"/>
          <w:sz w:val="15"/>
        </w:rPr>
        <w:t xml:space="preserve"> </w:t>
      </w:r>
      <w:r>
        <w:rPr>
          <w:sz w:val="15"/>
        </w:rPr>
        <w:t>long</w:t>
      </w:r>
      <w:r>
        <w:rPr>
          <w:spacing w:val="-12"/>
          <w:sz w:val="15"/>
        </w:rPr>
        <w:t xml:space="preserve"> </w:t>
      </w:r>
      <w:r>
        <w:rPr>
          <w:sz w:val="15"/>
        </w:rPr>
        <w:t>as</w:t>
      </w:r>
      <w:r>
        <w:rPr>
          <w:spacing w:val="-12"/>
          <w:sz w:val="15"/>
        </w:rPr>
        <w:t xml:space="preserve"> </w:t>
      </w:r>
      <w:r>
        <w:rPr>
          <w:sz w:val="15"/>
        </w:rPr>
        <w:t>you</w:t>
      </w:r>
      <w:r>
        <w:rPr>
          <w:spacing w:val="-12"/>
          <w:sz w:val="15"/>
        </w:rPr>
        <w:t xml:space="preserve"> </w:t>
      </w:r>
      <w:r>
        <w:rPr>
          <w:sz w:val="15"/>
        </w:rPr>
        <w:t>attribute</w:t>
      </w:r>
      <w:r>
        <w:rPr>
          <w:spacing w:val="-12"/>
          <w:sz w:val="15"/>
        </w:rPr>
        <w:t xml:space="preserve"> </w:t>
      </w:r>
      <w:r>
        <w:rPr>
          <w:sz w:val="15"/>
        </w:rPr>
        <w:t>the</w:t>
      </w:r>
      <w:r>
        <w:rPr>
          <w:spacing w:val="-12"/>
          <w:sz w:val="15"/>
        </w:rPr>
        <w:t xml:space="preserve"> </w:t>
      </w:r>
      <w:r>
        <w:rPr>
          <w:sz w:val="15"/>
        </w:rPr>
        <w:t>Australian</w:t>
      </w:r>
      <w:r>
        <w:rPr>
          <w:spacing w:val="-12"/>
          <w:sz w:val="15"/>
        </w:rPr>
        <w:t xml:space="preserve"> </w:t>
      </w:r>
      <w:r>
        <w:rPr>
          <w:sz w:val="15"/>
        </w:rPr>
        <w:t>Human</w:t>
      </w:r>
      <w:r>
        <w:rPr>
          <w:spacing w:val="-12"/>
          <w:sz w:val="15"/>
        </w:rPr>
        <w:t xml:space="preserve"> </w:t>
      </w:r>
      <w:r>
        <w:rPr>
          <w:sz w:val="15"/>
        </w:rPr>
        <w:t>Rights Commission</w:t>
      </w:r>
      <w:r>
        <w:rPr>
          <w:spacing w:val="-13"/>
          <w:sz w:val="15"/>
        </w:rPr>
        <w:t xml:space="preserve"> </w:t>
      </w:r>
      <w:r>
        <w:rPr>
          <w:sz w:val="15"/>
        </w:rPr>
        <w:t>and</w:t>
      </w:r>
      <w:r>
        <w:rPr>
          <w:spacing w:val="-13"/>
          <w:sz w:val="15"/>
        </w:rPr>
        <w:t xml:space="preserve"> </w:t>
      </w:r>
      <w:r>
        <w:rPr>
          <w:sz w:val="15"/>
        </w:rPr>
        <w:t>abide</w:t>
      </w:r>
      <w:r>
        <w:rPr>
          <w:spacing w:val="-13"/>
          <w:sz w:val="15"/>
        </w:rPr>
        <w:t xml:space="preserve"> </w:t>
      </w:r>
      <w:r>
        <w:rPr>
          <w:sz w:val="15"/>
        </w:rPr>
        <w:t>by</w:t>
      </w:r>
      <w:r>
        <w:rPr>
          <w:spacing w:val="-13"/>
          <w:sz w:val="15"/>
        </w:rPr>
        <w:t xml:space="preserve"> </w:t>
      </w:r>
      <w:r>
        <w:rPr>
          <w:sz w:val="15"/>
        </w:rPr>
        <w:t>the</w:t>
      </w:r>
      <w:r>
        <w:rPr>
          <w:spacing w:val="-13"/>
          <w:sz w:val="15"/>
        </w:rPr>
        <w:t xml:space="preserve"> </w:t>
      </w:r>
      <w:r>
        <w:rPr>
          <w:sz w:val="15"/>
        </w:rPr>
        <w:t>other</w:t>
      </w:r>
      <w:r>
        <w:rPr>
          <w:spacing w:val="-13"/>
          <w:sz w:val="15"/>
        </w:rPr>
        <w:t xml:space="preserve"> </w:t>
      </w:r>
      <w:proofErr w:type="spellStart"/>
      <w:r>
        <w:rPr>
          <w:sz w:val="15"/>
        </w:rPr>
        <w:t>licence</w:t>
      </w:r>
      <w:proofErr w:type="spellEnd"/>
      <w:r>
        <w:rPr>
          <w:spacing w:val="-13"/>
          <w:sz w:val="15"/>
        </w:rPr>
        <w:t xml:space="preserve"> </w:t>
      </w:r>
      <w:r>
        <w:rPr>
          <w:sz w:val="15"/>
        </w:rPr>
        <w:t>terms.</w:t>
      </w:r>
    </w:p>
    <w:p w:rsidR="006E36E4" w:rsidRDefault="00301103">
      <w:pPr>
        <w:spacing w:before="86"/>
        <w:ind w:left="100"/>
        <w:rPr>
          <w:sz w:val="15"/>
        </w:rPr>
      </w:pPr>
      <w:r>
        <w:rPr>
          <w:sz w:val="15"/>
        </w:rPr>
        <w:t>Please give attribution to: © Australian Human Rights Commission 2018.</w:t>
      </w:r>
    </w:p>
    <w:p w:rsidR="006E36E4" w:rsidRDefault="00301103">
      <w:pPr>
        <w:spacing w:before="92"/>
        <w:ind w:left="100"/>
        <w:rPr>
          <w:sz w:val="15"/>
        </w:rPr>
      </w:pPr>
      <w:r>
        <w:rPr>
          <w:sz w:val="15"/>
        </w:rPr>
        <w:t>Leading for Change: A blueprint for cultural diversity and inclusive leadership revisited</w:t>
      </w:r>
    </w:p>
    <w:p w:rsidR="006E36E4" w:rsidRDefault="00301103">
      <w:pPr>
        <w:spacing w:before="92"/>
        <w:ind w:left="100"/>
        <w:rPr>
          <w:sz w:val="15"/>
        </w:rPr>
      </w:pPr>
      <w:r>
        <w:rPr>
          <w:color w:val="BD273F"/>
          <w:sz w:val="15"/>
        </w:rPr>
        <w:t>ISBN 978-1-921449-89-5</w:t>
      </w:r>
    </w:p>
    <w:p w:rsidR="006E36E4" w:rsidRDefault="006E36E4">
      <w:pPr>
        <w:rPr>
          <w:sz w:val="15"/>
        </w:rPr>
        <w:sectPr w:rsidR="006E36E4">
          <w:headerReference w:type="default" r:id="rId9"/>
          <w:pgSz w:w="9980" w:h="14180"/>
          <w:pgMar w:top="1320" w:right="780" w:bottom="280" w:left="580" w:header="720" w:footer="720" w:gutter="0"/>
          <w:cols w:space="720"/>
        </w:sectPr>
      </w:pPr>
    </w:p>
    <w:p w:rsidR="006E36E4" w:rsidRDefault="00301103">
      <w:pPr>
        <w:pStyle w:val="BodyText"/>
      </w:pPr>
      <w:r>
        <w:rPr>
          <w:noProof/>
        </w:rPr>
        <w:lastRenderedPageBreak/>
        <w:drawing>
          <wp:anchor distT="0" distB="0" distL="0" distR="0" simplePos="0" relativeHeight="1168" behindDoc="0" locked="0" layoutInCell="1" allowOverlap="1">
            <wp:simplePos x="0" y="0"/>
            <wp:positionH relativeFrom="page">
              <wp:posOffset>431999</wp:posOffset>
            </wp:positionH>
            <wp:positionV relativeFrom="page">
              <wp:posOffset>8227770</wp:posOffset>
            </wp:positionV>
            <wp:extent cx="992299" cy="339471"/>
            <wp:effectExtent l="0" t="0" r="0" b="0"/>
            <wp:wrapNone/>
            <wp:docPr id="9" name="image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81.png"/>
                    <pic:cNvPicPr/>
                  </pic:nvPicPr>
                  <pic:blipFill>
                    <a:blip r:embed="rId10" cstate="print"/>
                    <a:stretch>
                      <a:fillRect/>
                    </a:stretch>
                  </pic:blipFill>
                  <pic:spPr>
                    <a:xfrm>
                      <a:off x="0" y="0"/>
                      <a:ext cx="992299" cy="339471"/>
                    </a:xfrm>
                    <a:prstGeom prst="rect">
                      <a:avLst/>
                    </a:prstGeom>
                  </pic:spPr>
                </pic:pic>
              </a:graphicData>
            </a:graphic>
          </wp:anchor>
        </w:drawing>
      </w:r>
      <w:r>
        <w:rPr>
          <w:noProof/>
        </w:rPr>
        <w:drawing>
          <wp:anchor distT="0" distB="0" distL="0" distR="0" simplePos="0" relativeHeight="1192" behindDoc="0" locked="0" layoutInCell="1" allowOverlap="1">
            <wp:simplePos x="0" y="0"/>
            <wp:positionH relativeFrom="page">
              <wp:posOffset>5220210</wp:posOffset>
            </wp:positionH>
            <wp:positionV relativeFrom="page">
              <wp:posOffset>8130540</wp:posOffset>
            </wp:positionV>
            <wp:extent cx="690738" cy="509206"/>
            <wp:effectExtent l="0" t="0" r="0" b="0"/>
            <wp:wrapNone/>
            <wp:docPr id="11" name="image7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82.png"/>
                    <pic:cNvPicPr/>
                  </pic:nvPicPr>
                  <pic:blipFill>
                    <a:blip r:embed="rId11" cstate="print"/>
                    <a:stretch>
                      <a:fillRect/>
                    </a:stretch>
                  </pic:blipFill>
                  <pic:spPr>
                    <a:xfrm>
                      <a:off x="0" y="0"/>
                      <a:ext cx="690738" cy="509206"/>
                    </a:xfrm>
                    <a:prstGeom prst="rect">
                      <a:avLst/>
                    </a:prstGeom>
                  </pic:spPr>
                </pic:pic>
              </a:graphicData>
            </a:graphic>
          </wp:anchor>
        </w:drawing>
      </w:r>
      <w:r>
        <w:rPr>
          <w:noProof/>
        </w:rPr>
        <w:drawing>
          <wp:anchor distT="0" distB="0" distL="0" distR="0" simplePos="0" relativeHeight="1216" behindDoc="0" locked="0" layoutInCell="1" allowOverlap="1">
            <wp:simplePos x="0" y="0"/>
            <wp:positionH relativeFrom="page">
              <wp:posOffset>2143010</wp:posOffset>
            </wp:positionH>
            <wp:positionV relativeFrom="page">
              <wp:posOffset>8113306</wp:posOffset>
            </wp:positionV>
            <wp:extent cx="826239" cy="528066"/>
            <wp:effectExtent l="0" t="0" r="0" b="0"/>
            <wp:wrapNone/>
            <wp:docPr id="13" name="image7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83.png"/>
                    <pic:cNvPicPr/>
                  </pic:nvPicPr>
                  <pic:blipFill>
                    <a:blip r:embed="rId12" cstate="print"/>
                    <a:stretch>
                      <a:fillRect/>
                    </a:stretch>
                  </pic:blipFill>
                  <pic:spPr>
                    <a:xfrm>
                      <a:off x="0" y="0"/>
                      <a:ext cx="826239" cy="528066"/>
                    </a:xfrm>
                    <a:prstGeom prst="rect">
                      <a:avLst/>
                    </a:prstGeom>
                  </pic:spPr>
                </pic:pic>
              </a:graphicData>
            </a:graphic>
          </wp:anchor>
        </w:drawing>
      </w:r>
      <w:r>
        <w:rPr>
          <w:noProof/>
        </w:rPr>
        <w:drawing>
          <wp:anchor distT="0" distB="0" distL="0" distR="0" simplePos="0" relativeHeight="1240" behindDoc="0" locked="0" layoutInCell="1" allowOverlap="1">
            <wp:simplePos x="0" y="0"/>
            <wp:positionH relativeFrom="page">
              <wp:posOffset>3918591</wp:posOffset>
            </wp:positionH>
            <wp:positionV relativeFrom="page">
              <wp:posOffset>8127577</wp:posOffset>
            </wp:positionV>
            <wp:extent cx="252153" cy="266700"/>
            <wp:effectExtent l="0" t="0" r="0" b="0"/>
            <wp:wrapNone/>
            <wp:docPr id="15" name="image7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84.png"/>
                    <pic:cNvPicPr/>
                  </pic:nvPicPr>
                  <pic:blipFill>
                    <a:blip r:embed="rId13" cstate="print"/>
                    <a:stretch>
                      <a:fillRect/>
                    </a:stretch>
                  </pic:blipFill>
                  <pic:spPr>
                    <a:xfrm>
                      <a:off x="0" y="0"/>
                      <a:ext cx="252153" cy="266700"/>
                    </a:xfrm>
                    <a:prstGeom prst="rect">
                      <a:avLst/>
                    </a:prstGeom>
                  </pic:spPr>
                </pic:pic>
              </a:graphicData>
            </a:graphic>
          </wp:anchor>
        </w:drawing>
      </w:r>
      <w:r>
        <w:pict>
          <v:group id="_x0000_s1206" style="position:absolute;margin-left:301.25pt;margin-top:665.45pt;width:34.7pt;height:15.05pt;z-index:1264;mso-position-horizontal-relative:page;mso-position-vertical-relative:page" coordorigin="6025,13309" coordsize="694,301">
            <v:shape id="_x0000_s1209" style="position:absolute;left:6025;top:13395;width:325;height:216" coordorigin="6025,13395" coordsize="325,216" o:spt="100" adj="0,,0" path="m6120,13516r-3,-15l6110,13489r-13,-10l6080,13471r-14,-7l6056,13458r-5,-8l6049,13440r,-10l6057,13417r35,l6103,13421r5,3l6110,13417r3,-9l6107,13404r-12,-4l6079,13400r-21,4l6042,13412r-10,14l6028,13443r3,15l6040,13470r12,9l6083,13493r9,7l6097,13508r2,10l6097,13529r-6,8l6080,13543r-14,2l6053,13545r-13,-5l6031,13534r-6,17l6033,13555r10,4l6054,13561r11,1l6089,13558r17,-10l6108,13545r8,-11l6120,13516t115,-69l6214,13447r-23,66l6189,13521r-3,8l6184,13536r,l6182,13529r-3,-8l6176,13513r-24,-66l6130,13447r41,103l6172,13553r1,1l6173,13557r-1,1l6171,13560r-5,11l6160,13579r-6,4l6148,13588r-7,4l6136,13593r5,17l6146,13609r10,-3l6166,13597r10,-10l6185,13572r10,-20l6201,13536r4,-9l6235,13447t114,112l6349,13551r-1,-11l6348,13461r,-66l6328,13395r,66l6328,13490r,25l6328,13518r-5,18l6311,13545r-14,l6283,13542r-10,-9l6266,13520r-2,-17l6266,13486r7,-13l6284,13464r14,-4l6313,13460r11,11l6327,13484r1,3l6328,13490r,-29l6328,13461r-1,-1l6323,13452r-12,-8l6294,13444r-20,5l6258,13460r-11,19l6244,13505r3,23l6257,13546r16,11l6292,13562r12,-2l6315,13555r9,-7l6326,13545r4,-5l6330,13540r1,19l6349,13559e" fillcolor="#006faf"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8" type="#_x0000_t75" style="position:absolute;left:6381;top:13444;width:336;height:166">
              <v:imagedata r:id="rId14" o:title=""/>
            </v:shape>
            <v:shape id="_x0000_s1207" type="#_x0000_t75" style="position:absolute;left:6028;top:13309;width:690;height:59">
              <v:imagedata r:id="rId15" o:title=""/>
            </v:shape>
            <w10:wrap anchorx="page" anchory="page"/>
          </v:group>
        </w:pict>
      </w: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spacing w:before="10"/>
        <w:rPr>
          <w:sz w:val="27"/>
        </w:rPr>
      </w:pPr>
    </w:p>
    <w:p w:rsidR="006E36E4" w:rsidRDefault="00301103">
      <w:pPr>
        <w:spacing w:before="120"/>
        <w:ind w:left="766" w:right="766"/>
        <w:jc w:val="center"/>
        <w:rPr>
          <w:sz w:val="68"/>
        </w:rPr>
      </w:pPr>
      <w:r>
        <w:rPr>
          <w:color w:val="BD273F"/>
          <w:w w:val="95"/>
          <w:sz w:val="68"/>
        </w:rPr>
        <w:t>LEADING FOR</w:t>
      </w:r>
      <w:r>
        <w:rPr>
          <w:color w:val="BD273F"/>
          <w:spacing w:val="-55"/>
          <w:w w:val="95"/>
          <w:sz w:val="68"/>
        </w:rPr>
        <w:t xml:space="preserve"> </w:t>
      </w:r>
      <w:r>
        <w:rPr>
          <w:color w:val="BD273F"/>
          <w:w w:val="95"/>
          <w:sz w:val="68"/>
        </w:rPr>
        <w:t>CHANGE</w:t>
      </w:r>
    </w:p>
    <w:p w:rsidR="006E36E4" w:rsidRDefault="00301103">
      <w:pPr>
        <w:spacing w:before="228" w:line="249" w:lineRule="auto"/>
        <w:ind w:left="2038" w:right="2036"/>
        <w:jc w:val="center"/>
        <w:rPr>
          <w:sz w:val="34"/>
        </w:rPr>
      </w:pPr>
      <w:r>
        <w:rPr>
          <w:color w:val="BD273F"/>
          <w:sz w:val="34"/>
        </w:rPr>
        <w:t xml:space="preserve">A blueprint for cultural diversity </w:t>
      </w:r>
      <w:r>
        <w:rPr>
          <w:color w:val="BD273F"/>
          <w:w w:val="95"/>
          <w:sz w:val="34"/>
        </w:rPr>
        <w:t>and inclusive leadership revisited</w:t>
      </w:r>
    </w:p>
    <w:p w:rsidR="006E36E4" w:rsidRDefault="006E36E4">
      <w:pPr>
        <w:spacing w:line="249" w:lineRule="auto"/>
        <w:jc w:val="center"/>
        <w:rPr>
          <w:sz w:val="34"/>
        </w:rPr>
        <w:sectPr w:rsidR="006E36E4">
          <w:pgSz w:w="9980" w:h="14180"/>
          <w:pgMar w:top="1320" w:right="560" w:bottom="280" w:left="580" w:header="720" w:footer="720" w:gutter="0"/>
          <w:cols w:space="720"/>
        </w:sectPr>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spacing w:before="1"/>
        <w:rPr>
          <w:sz w:val="24"/>
        </w:rPr>
      </w:pPr>
    </w:p>
    <w:p w:rsidR="006E36E4" w:rsidRDefault="00301103">
      <w:pPr>
        <w:ind w:left="100"/>
        <w:rPr>
          <w:sz w:val="18"/>
        </w:rPr>
      </w:pPr>
      <w:proofErr w:type="gramStart"/>
      <w:r>
        <w:rPr>
          <w:sz w:val="18"/>
        </w:rPr>
        <w:t>iv</w:t>
      </w:r>
      <w:proofErr w:type="gramEnd"/>
    </w:p>
    <w:p w:rsidR="006E36E4" w:rsidRDefault="006E36E4">
      <w:pPr>
        <w:rPr>
          <w:sz w:val="18"/>
        </w:rPr>
        <w:sectPr w:rsidR="006E36E4">
          <w:pgSz w:w="9980" w:h="14180"/>
          <w:pgMar w:top="1320" w:right="1380" w:bottom="280" w:left="580" w:header="720" w:footer="720" w:gutter="0"/>
          <w:cols w:space="720"/>
        </w:sectPr>
      </w:pPr>
    </w:p>
    <w:p w:rsidR="006E36E4" w:rsidRDefault="00301103">
      <w:pPr>
        <w:pStyle w:val="Heading1"/>
        <w:spacing w:before="89"/>
        <w:ind w:left="100" w:firstLine="0"/>
      </w:pPr>
      <w:r>
        <w:rPr>
          <w:color w:val="BD273F"/>
          <w:w w:val="110"/>
        </w:rPr>
        <w:lastRenderedPageBreak/>
        <w:t>Preface</w:t>
      </w:r>
    </w:p>
    <w:p w:rsidR="006E36E4" w:rsidRDefault="006E36E4">
      <w:pPr>
        <w:pStyle w:val="BodyText"/>
        <w:rPr>
          <w:b/>
          <w:sz w:val="36"/>
        </w:rPr>
      </w:pPr>
    </w:p>
    <w:p w:rsidR="006E36E4" w:rsidRDefault="006E36E4">
      <w:pPr>
        <w:pStyle w:val="BodyText"/>
        <w:rPr>
          <w:b/>
          <w:sz w:val="32"/>
        </w:rPr>
      </w:pPr>
    </w:p>
    <w:p w:rsidR="006E36E4" w:rsidRDefault="00301103">
      <w:pPr>
        <w:pStyle w:val="BodyText"/>
        <w:spacing w:line="249" w:lineRule="auto"/>
        <w:ind w:left="100" w:right="724"/>
      </w:pPr>
      <w:r>
        <w:t xml:space="preserve">In 2016 the </w:t>
      </w:r>
      <w:r>
        <w:rPr>
          <w:i/>
        </w:rPr>
        <w:t xml:space="preserve">Leading for Change </w:t>
      </w:r>
      <w:r>
        <w:t>report highlighted the lack of cultural diversity represented within the senior leadership positions in Australian business, politics, government</w:t>
      </w:r>
      <w:r>
        <w:rPr>
          <w:spacing w:val="-14"/>
        </w:rPr>
        <w:t xml:space="preserve"> </w:t>
      </w:r>
      <w:r>
        <w:t>and</w:t>
      </w:r>
      <w:r>
        <w:rPr>
          <w:spacing w:val="-14"/>
        </w:rPr>
        <w:t xml:space="preserve"> </w:t>
      </w:r>
      <w:r>
        <w:t>universities.</w:t>
      </w:r>
      <w:r>
        <w:rPr>
          <w:spacing w:val="-14"/>
        </w:rPr>
        <w:t xml:space="preserve"> </w:t>
      </w:r>
      <w:r>
        <w:t>It</w:t>
      </w:r>
      <w:r>
        <w:rPr>
          <w:spacing w:val="-14"/>
        </w:rPr>
        <w:t xml:space="preserve"> </w:t>
      </w:r>
      <w:r>
        <w:t>challenged</w:t>
      </w:r>
      <w:r>
        <w:rPr>
          <w:spacing w:val="-14"/>
        </w:rPr>
        <w:t xml:space="preserve"> </w:t>
      </w:r>
      <w:r>
        <w:t>us</w:t>
      </w:r>
      <w:r>
        <w:rPr>
          <w:spacing w:val="-14"/>
        </w:rPr>
        <w:t xml:space="preserve"> </w:t>
      </w:r>
      <w:r>
        <w:t>to</w:t>
      </w:r>
      <w:r>
        <w:rPr>
          <w:spacing w:val="-14"/>
        </w:rPr>
        <w:t xml:space="preserve"> </w:t>
      </w:r>
      <w:r>
        <w:t>do</w:t>
      </w:r>
      <w:r>
        <w:rPr>
          <w:spacing w:val="-14"/>
        </w:rPr>
        <w:t xml:space="preserve"> </w:t>
      </w:r>
      <w:r>
        <w:t>better</w:t>
      </w:r>
      <w:r>
        <w:rPr>
          <w:spacing w:val="-14"/>
        </w:rPr>
        <w:t xml:space="preserve"> </w:t>
      </w:r>
      <w:r>
        <w:t>in</w:t>
      </w:r>
      <w:r>
        <w:rPr>
          <w:spacing w:val="-14"/>
        </w:rPr>
        <w:t xml:space="preserve"> </w:t>
      </w:r>
      <w:r>
        <w:t>making</w:t>
      </w:r>
      <w:r>
        <w:rPr>
          <w:spacing w:val="-14"/>
        </w:rPr>
        <w:t xml:space="preserve"> </w:t>
      </w:r>
      <w:r>
        <w:t>the</w:t>
      </w:r>
      <w:r>
        <w:rPr>
          <w:spacing w:val="-14"/>
        </w:rPr>
        <w:t xml:space="preserve"> </w:t>
      </w:r>
      <w:r>
        <w:t>most</w:t>
      </w:r>
      <w:r>
        <w:rPr>
          <w:spacing w:val="-14"/>
        </w:rPr>
        <w:t xml:space="preserve"> </w:t>
      </w:r>
      <w:r>
        <w:t>of</w:t>
      </w:r>
      <w:r>
        <w:rPr>
          <w:spacing w:val="-14"/>
        </w:rPr>
        <w:t xml:space="preserve"> </w:t>
      </w:r>
      <w:r>
        <w:t>the talents</w:t>
      </w:r>
      <w:r>
        <w:rPr>
          <w:spacing w:val="-26"/>
        </w:rPr>
        <w:t xml:space="preserve"> </w:t>
      </w:r>
      <w:r>
        <w:t>in</w:t>
      </w:r>
      <w:r>
        <w:rPr>
          <w:spacing w:val="-26"/>
        </w:rPr>
        <w:t xml:space="preserve"> </w:t>
      </w:r>
      <w:r>
        <w:t>our</w:t>
      </w:r>
      <w:r>
        <w:rPr>
          <w:spacing w:val="-26"/>
        </w:rPr>
        <w:t xml:space="preserve"> </w:t>
      </w:r>
      <w:r>
        <w:t>multicultural</w:t>
      </w:r>
      <w:r>
        <w:rPr>
          <w:spacing w:val="-26"/>
        </w:rPr>
        <w:t xml:space="preserve"> </w:t>
      </w:r>
      <w:r>
        <w:t>nation.</w:t>
      </w:r>
    </w:p>
    <w:p w:rsidR="006E36E4" w:rsidRDefault="00301103">
      <w:pPr>
        <w:pStyle w:val="BodyText"/>
        <w:spacing w:before="170" w:line="249" w:lineRule="auto"/>
        <w:ind w:left="100" w:right="757"/>
      </w:pPr>
      <w:r>
        <w:t>We</w:t>
      </w:r>
      <w:r>
        <w:rPr>
          <w:spacing w:val="-19"/>
        </w:rPr>
        <w:t xml:space="preserve"> </w:t>
      </w:r>
      <w:r>
        <w:t>have</w:t>
      </w:r>
      <w:r>
        <w:rPr>
          <w:spacing w:val="-19"/>
        </w:rPr>
        <w:t xml:space="preserve"> </w:t>
      </w:r>
      <w:r>
        <w:t>revisited</w:t>
      </w:r>
      <w:r>
        <w:rPr>
          <w:spacing w:val="-19"/>
        </w:rPr>
        <w:t xml:space="preserve"> </w:t>
      </w:r>
      <w:r>
        <w:t>the</w:t>
      </w:r>
      <w:r>
        <w:rPr>
          <w:spacing w:val="-19"/>
        </w:rPr>
        <w:t xml:space="preserve"> </w:t>
      </w:r>
      <w:r>
        <w:rPr>
          <w:i/>
        </w:rPr>
        <w:t>Leading</w:t>
      </w:r>
      <w:r>
        <w:rPr>
          <w:i/>
          <w:spacing w:val="-19"/>
        </w:rPr>
        <w:t xml:space="preserve"> </w:t>
      </w:r>
      <w:r>
        <w:rPr>
          <w:i/>
        </w:rPr>
        <w:t>for</w:t>
      </w:r>
      <w:r>
        <w:rPr>
          <w:i/>
          <w:spacing w:val="-19"/>
        </w:rPr>
        <w:t xml:space="preserve"> </w:t>
      </w:r>
      <w:r>
        <w:rPr>
          <w:i/>
        </w:rPr>
        <w:t>Change</w:t>
      </w:r>
      <w:r>
        <w:rPr>
          <w:i/>
          <w:spacing w:val="-19"/>
        </w:rPr>
        <w:t xml:space="preserve"> </w:t>
      </w:r>
      <w:r>
        <w:t>exercise</w:t>
      </w:r>
      <w:r>
        <w:rPr>
          <w:spacing w:val="-19"/>
        </w:rPr>
        <w:t xml:space="preserve"> </w:t>
      </w:r>
      <w:r>
        <w:t>for</w:t>
      </w:r>
      <w:r>
        <w:rPr>
          <w:spacing w:val="-19"/>
        </w:rPr>
        <w:t xml:space="preserve"> </w:t>
      </w:r>
      <w:r>
        <w:t>a</w:t>
      </w:r>
      <w:r>
        <w:rPr>
          <w:spacing w:val="-19"/>
        </w:rPr>
        <w:t xml:space="preserve"> </w:t>
      </w:r>
      <w:r>
        <w:t>number</w:t>
      </w:r>
      <w:r>
        <w:rPr>
          <w:spacing w:val="-19"/>
        </w:rPr>
        <w:t xml:space="preserve"> </w:t>
      </w:r>
      <w:r>
        <w:t>of</w:t>
      </w:r>
      <w:r>
        <w:rPr>
          <w:spacing w:val="-19"/>
        </w:rPr>
        <w:t xml:space="preserve"> </w:t>
      </w:r>
      <w:r>
        <w:t>reasons.</w:t>
      </w:r>
      <w:r>
        <w:rPr>
          <w:spacing w:val="-19"/>
        </w:rPr>
        <w:t xml:space="preserve"> </w:t>
      </w:r>
      <w:r>
        <w:t>Since Australia does not yet officially collect comprehensive data on cultural diversity within</w:t>
      </w:r>
      <w:r>
        <w:rPr>
          <w:spacing w:val="-24"/>
        </w:rPr>
        <w:t xml:space="preserve"> </w:t>
      </w:r>
      <w:proofErr w:type="spellStart"/>
      <w:r>
        <w:t>organisations</w:t>
      </w:r>
      <w:proofErr w:type="spellEnd"/>
      <w:r>
        <w:rPr>
          <w:spacing w:val="-24"/>
        </w:rPr>
        <w:t xml:space="preserve"> </w:t>
      </w:r>
      <w:r>
        <w:t>and</w:t>
      </w:r>
      <w:r>
        <w:rPr>
          <w:spacing w:val="-24"/>
        </w:rPr>
        <w:t xml:space="preserve"> </w:t>
      </w:r>
      <w:r>
        <w:t>institutions,</w:t>
      </w:r>
      <w:r>
        <w:rPr>
          <w:spacing w:val="-24"/>
        </w:rPr>
        <w:t xml:space="preserve"> </w:t>
      </w:r>
      <w:r>
        <w:t>independent</w:t>
      </w:r>
      <w:r>
        <w:rPr>
          <w:spacing w:val="-24"/>
        </w:rPr>
        <w:t xml:space="preserve"> </w:t>
      </w:r>
      <w:r>
        <w:t>research</w:t>
      </w:r>
      <w:r>
        <w:rPr>
          <w:spacing w:val="-24"/>
        </w:rPr>
        <w:t xml:space="preserve"> </w:t>
      </w:r>
      <w:r>
        <w:t>is</w:t>
      </w:r>
      <w:r>
        <w:rPr>
          <w:spacing w:val="-24"/>
        </w:rPr>
        <w:t xml:space="preserve"> </w:t>
      </w:r>
      <w:r>
        <w:t>crucial</w:t>
      </w:r>
      <w:r>
        <w:rPr>
          <w:spacing w:val="-24"/>
        </w:rPr>
        <w:t xml:space="preserve"> </w:t>
      </w:r>
      <w:r>
        <w:t>to</w:t>
      </w:r>
      <w:r>
        <w:rPr>
          <w:spacing w:val="-24"/>
        </w:rPr>
        <w:t xml:space="preserve"> </w:t>
      </w:r>
      <w:r>
        <w:t>ensuring</w:t>
      </w:r>
      <w:r>
        <w:rPr>
          <w:spacing w:val="-24"/>
        </w:rPr>
        <w:t xml:space="preserve"> </w:t>
      </w:r>
      <w:r>
        <w:t>we know</w:t>
      </w:r>
      <w:r>
        <w:rPr>
          <w:spacing w:val="-14"/>
        </w:rPr>
        <w:t xml:space="preserve"> </w:t>
      </w:r>
      <w:r>
        <w:t>the</w:t>
      </w:r>
      <w:r>
        <w:rPr>
          <w:spacing w:val="-14"/>
        </w:rPr>
        <w:t xml:space="preserve"> </w:t>
      </w:r>
      <w:r>
        <w:t>state</w:t>
      </w:r>
      <w:r>
        <w:rPr>
          <w:spacing w:val="-14"/>
        </w:rPr>
        <w:t xml:space="preserve"> </w:t>
      </w:r>
      <w:r>
        <w:t>of</w:t>
      </w:r>
      <w:r>
        <w:rPr>
          <w:spacing w:val="-14"/>
        </w:rPr>
        <w:t xml:space="preserve"> </w:t>
      </w:r>
      <w:r>
        <w:rPr>
          <w:spacing w:val="-4"/>
        </w:rPr>
        <w:t>play.</w:t>
      </w:r>
      <w:r>
        <w:rPr>
          <w:spacing w:val="-14"/>
        </w:rPr>
        <w:t xml:space="preserve"> </w:t>
      </w:r>
      <w:r>
        <w:t>We</w:t>
      </w:r>
      <w:r>
        <w:rPr>
          <w:spacing w:val="-14"/>
        </w:rPr>
        <w:t xml:space="preserve"> </w:t>
      </w:r>
      <w:r>
        <w:t>also</w:t>
      </w:r>
      <w:r>
        <w:rPr>
          <w:spacing w:val="-14"/>
        </w:rPr>
        <w:t xml:space="preserve"> </w:t>
      </w:r>
      <w:r>
        <w:t>believe</w:t>
      </w:r>
      <w:r>
        <w:rPr>
          <w:spacing w:val="-14"/>
        </w:rPr>
        <w:t xml:space="preserve"> </w:t>
      </w:r>
      <w:r>
        <w:t>it</w:t>
      </w:r>
      <w:r>
        <w:rPr>
          <w:spacing w:val="-14"/>
        </w:rPr>
        <w:t xml:space="preserve"> </w:t>
      </w:r>
      <w:r>
        <w:t>is</w:t>
      </w:r>
      <w:r>
        <w:rPr>
          <w:spacing w:val="-14"/>
        </w:rPr>
        <w:t xml:space="preserve"> </w:t>
      </w:r>
      <w:r>
        <w:t>important</w:t>
      </w:r>
      <w:r>
        <w:rPr>
          <w:spacing w:val="-14"/>
        </w:rPr>
        <w:t xml:space="preserve"> </w:t>
      </w:r>
      <w:r>
        <w:t>to</w:t>
      </w:r>
      <w:r>
        <w:rPr>
          <w:spacing w:val="-14"/>
        </w:rPr>
        <w:t xml:space="preserve"> </w:t>
      </w:r>
      <w:r>
        <w:t>highlight</w:t>
      </w:r>
      <w:r>
        <w:rPr>
          <w:spacing w:val="-14"/>
        </w:rPr>
        <w:t xml:space="preserve"> </w:t>
      </w:r>
      <w:r>
        <w:t>what</w:t>
      </w:r>
      <w:r>
        <w:rPr>
          <w:spacing w:val="-14"/>
        </w:rPr>
        <w:t xml:space="preserve"> </w:t>
      </w:r>
      <w:r>
        <w:t>leaders</w:t>
      </w:r>
      <w:r>
        <w:rPr>
          <w:spacing w:val="-14"/>
        </w:rPr>
        <w:t xml:space="preserve"> </w:t>
      </w:r>
      <w:r>
        <w:t xml:space="preserve">and </w:t>
      </w:r>
      <w:proofErr w:type="spellStart"/>
      <w:r>
        <w:t>organisations</w:t>
      </w:r>
      <w:proofErr w:type="spellEnd"/>
      <w:r>
        <w:rPr>
          <w:spacing w:val="-23"/>
        </w:rPr>
        <w:t xml:space="preserve"> </w:t>
      </w:r>
      <w:r>
        <w:t>are</w:t>
      </w:r>
      <w:r>
        <w:rPr>
          <w:spacing w:val="-23"/>
        </w:rPr>
        <w:t xml:space="preserve"> </w:t>
      </w:r>
      <w:r>
        <w:t>doing</w:t>
      </w:r>
      <w:r>
        <w:rPr>
          <w:spacing w:val="-23"/>
        </w:rPr>
        <w:t xml:space="preserve"> </w:t>
      </w:r>
      <w:r>
        <w:t>to</w:t>
      </w:r>
      <w:r>
        <w:rPr>
          <w:spacing w:val="-23"/>
        </w:rPr>
        <w:t xml:space="preserve"> </w:t>
      </w:r>
      <w:r>
        <w:t>support</w:t>
      </w:r>
      <w:r>
        <w:rPr>
          <w:spacing w:val="-23"/>
        </w:rPr>
        <w:t xml:space="preserve"> </w:t>
      </w:r>
      <w:r>
        <w:t>cultural</w:t>
      </w:r>
      <w:r>
        <w:rPr>
          <w:spacing w:val="-23"/>
        </w:rPr>
        <w:t xml:space="preserve"> </w:t>
      </w:r>
      <w:r>
        <w:t>diversity</w:t>
      </w:r>
      <w:r>
        <w:rPr>
          <w:spacing w:val="-23"/>
        </w:rPr>
        <w:t xml:space="preserve"> </w:t>
      </w:r>
      <w:r>
        <w:t>and</w:t>
      </w:r>
      <w:r>
        <w:rPr>
          <w:spacing w:val="-23"/>
        </w:rPr>
        <w:t xml:space="preserve"> </w:t>
      </w:r>
      <w:r>
        <w:t>inclusion.</w:t>
      </w:r>
    </w:p>
    <w:p w:rsidR="006E36E4" w:rsidRDefault="00301103">
      <w:pPr>
        <w:pStyle w:val="BodyText"/>
        <w:spacing w:before="170" w:line="249" w:lineRule="auto"/>
        <w:ind w:left="100" w:right="992"/>
      </w:pPr>
      <w:r>
        <w:t>We</w:t>
      </w:r>
      <w:r>
        <w:rPr>
          <w:spacing w:val="-17"/>
        </w:rPr>
        <w:t xml:space="preserve"> </w:t>
      </w:r>
      <w:r>
        <w:t>hope</w:t>
      </w:r>
      <w:r>
        <w:rPr>
          <w:spacing w:val="-17"/>
        </w:rPr>
        <w:t xml:space="preserve"> </w:t>
      </w:r>
      <w:r>
        <w:t>this</w:t>
      </w:r>
      <w:r>
        <w:rPr>
          <w:spacing w:val="-17"/>
        </w:rPr>
        <w:t xml:space="preserve"> </w:t>
      </w:r>
      <w:r>
        <w:t>report</w:t>
      </w:r>
      <w:r>
        <w:rPr>
          <w:spacing w:val="-17"/>
        </w:rPr>
        <w:t xml:space="preserve"> </w:t>
      </w:r>
      <w:r>
        <w:t>challenges</w:t>
      </w:r>
      <w:r>
        <w:rPr>
          <w:spacing w:val="-17"/>
        </w:rPr>
        <w:t xml:space="preserve"> </w:t>
      </w:r>
      <w:r>
        <w:t>readers</w:t>
      </w:r>
      <w:r>
        <w:rPr>
          <w:spacing w:val="-17"/>
        </w:rPr>
        <w:t xml:space="preserve"> </w:t>
      </w:r>
      <w:r>
        <w:t>to</w:t>
      </w:r>
      <w:r>
        <w:rPr>
          <w:spacing w:val="-17"/>
        </w:rPr>
        <w:t xml:space="preserve"> </w:t>
      </w:r>
      <w:r>
        <w:t>think</w:t>
      </w:r>
      <w:r>
        <w:rPr>
          <w:spacing w:val="-17"/>
        </w:rPr>
        <w:t xml:space="preserve"> </w:t>
      </w:r>
      <w:r>
        <w:t>deeply</w:t>
      </w:r>
      <w:r>
        <w:rPr>
          <w:spacing w:val="-17"/>
        </w:rPr>
        <w:t xml:space="preserve"> </w:t>
      </w:r>
      <w:r>
        <w:t>about</w:t>
      </w:r>
      <w:r>
        <w:rPr>
          <w:spacing w:val="-17"/>
        </w:rPr>
        <w:t xml:space="preserve"> </w:t>
      </w:r>
      <w:r>
        <w:t>cultural</w:t>
      </w:r>
      <w:r>
        <w:rPr>
          <w:spacing w:val="-17"/>
        </w:rPr>
        <w:t xml:space="preserve"> </w:t>
      </w:r>
      <w:r>
        <w:t>diversity. Ultimately,</w:t>
      </w:r>
      <w:r>
        <w:rPr>
          <w:spacing w:val="-18"/>
        </w:rPr>
        <w:t xml:space="preserve"> </w:t>
      </w:r>
      <w:r>
        <w:t>we</w:t>
      </w:r>
      <w:r>
        <w:rPr>
          <w:spacing w:val="-18"/>
        </w:rPr>
        <w:t xml:space="preserve"> </w:t>
      </w:r>
      <w:r>
        <w:t>hope</w:t>
      </w:r>
      <w:r>
        <w:rPr>
          <w:spacing w:val="-18"/>
        </w:rPr>
        <w:t xml:space="preserve"> </w:t>
      </w:r>
      <w:r>
        <w:t>it</w:t>
      </w:r>
      <w:r>
        <w:rPr>
          <w:spacing w:val="-18"/>
        </w:rPr>
        <w:t xml:space="preserve"> </w:t>
      </w:r>
      <w:r>
        <w:t>will</w:t>
      </w:r>
      <w:r>
        <w:rPr>
          <w:spacing w:val="-18"/>
        </w:rPr>
        <w:t xml:space="preserve"> </w:t>
      </w:r>
      <w:r>
        <w:t>be</w:t>
      </w:r>
      <w:r>
        <w:rPr>
          <w:spacing w:val="-18"/>
        </w:rPr>
        <w:t xml:space="preserve"> </w:t>
      </w:r>
      <w:r>
        <w:t>used</w:t>
      </w:r>
      <w:r>
        <w:rPr>
          <w:spacing w:val="-18"/>
        </w:rPr>
        <w:t xml:space="preserve"> </w:t>
      </w:r>
      <w:r>
        <w:t>by</w:t>
      </w:r>
      <w:r>
        <w:rPr>
          <w:spacing w:val="-18"/>
        </w:rPr>
        <w:t xml:space="preserve"> </w:t>
      </w:r>
      <w:r>
        <w:t>leaders</w:t>
      </w:r>
      <w:r>
        <w:rPr>
          <w:spacing w:val="-18"/>
        </w:rPr>
        <w:t xml:space="preserve"> </w:t>
      </w:r>
      <w:r>
        <w:t>and</w:t>
      </w:r>
      <w:r>
        <w:rPr>
          <w:spacing w:val="-18"/>
        </w:rPr>
        <w:t xml:space="preserve"> </w:t>
      </w:r>
      <w:proofErr w:type="spellStart"/>
      <w:r>
        <w:t>organisations</w:t>
      </w:r>
      <w:proofErr w:type="spellEnd"/>
      <w:r>
        <w:rPr>
          <w:spacing w:val="-18"/>
        </w:rPr>
        <w:t xml:space="preserve"> </w:t>
      </w:r>
      <w:r>
        <w:t>as</w:t>
      </w:r>
      <w:r>
        <w:rPr>
          <w:spacing w:val="-18"/>
        </w:rPr>
        <w:t xml:space="preserve"> </w:t>
      </w:r>
      <w:r>
        <w:t>a</w:t>
      </w:r>
      <w:r>
        <w:rPr>
          <w:spacing w:val="-18"/>
        </w:rPr>
        <w:t xml:space="preserve"> </w:t>
      </w:r>
      <w:r>
        <w:t>blueprint</w:t>
      </w:r>
      <w:r>
        <w:rPr>
          <w:spacing w:val="-18"/>
        </w:rPr>
        <w:t xml:space="preserve"> </w:t>
      </w:r>
      <w:r>
        <w:t>for action</w:t>
      </w:r>
      <w:r>
        <w:rPr>
          <w:spacing w:val="-15"/>
        </w:rPr>
        <w:t xml:space="preserve"> </w:t>
      </w:r>
      <w:r>
        <w:t>–</w:t>
      </w:r>
      <w:r>
        <w:rPr>
          <w:spacing w:val="-15"/>
        </w:rPr>
        <w:t xml:space="preserve"> </w:t>
      </w:r>
      <w:r>
        <w:t>because</w:t>
      </w:r>
      <w:r>
        <w:rPr>
          <w:spacing w:val="-15"/>
        </w:rPr>
        <w:t xml:space="preserve"> </w:t>
      </w:r>
      <w:r>
        <w:t>our</w:t>
      </w:r>
      <w:r>
        <w:rPr>
          <w:spacing w:val="-15"/>
        </w:rPr>
        <w:t xml:space="preserve"> </w:t>
      </w:r>
      <w:r>
        <w:t>national</w:t>
      </w:r>
      <w:r>
        <w:rPr>
          <w:spacing w:val="-15"/>
        </w:rPr>
        <w:t xml:space="preserve"> </w:t>
      </w:r>
      <w:r>
        <w:t>success</w:t>
      </w:r>
      <w:r>
        <w:rPr>
          <w:spacing w:val="-15"/>
        </w:rPr>
        <w:t xml:space="preserve"> </w:t>
      </w:r>
      <w:r>
        <w:t>and</w:t>
      </w:r>
      <w:r>
        <w:rPr>
          <w:spacing w:val="-15"/>
        </w:rPr>
        <w:t xml:space="preserve"> </w:t>
      </w:r>
      <w:r>
        <w:t>prosperity</w:t>
      </w:r>
      <w:r>
        <w:rPr>
          <w:spacing w:val="-15"/>
        </w:rPr>
        <w:t xml:space="preserve"> </w:t>
      </w:r>
      <w:r>
        <w:t>depends</w:t>
      </w:r>
      <w:r>
        <w:rPr>
          <w:spacing w:val="-15"/>
        </w:rPr>
        <w:t xml:space="preserve"> </w:t>
      </w:r>
      <w:r>
        <w:t>on</w:t>
      </w:r>
      <w:r>
        <w:rPr>
          <w:spacing w:val="-15"/>
        </w:rPr>
        <w:t xml:space="preserve"> </w:t>
      </w:r>
      <w:r>
        <w:t>us</w:t>
      </w:r>
      <w:r>
        <w:rPr>
          <w:spacing w:val="-15"/>
        </w:rPr>
        <w:t xml:space="preserve"> </w:t>
      </w:r>
      <w:r>
        <w:t>getting</w:t>
      </w:r>
      <w:r>
        <w:rPr>
          <w:spacing w:val="-15"/>
        </w:rPr>
        <w:t xml:space="preserve"> </w:t>
      </w:r>
      <w:r>
        <w:t>the most</w:t>
      </w:r>
      <w:r>
        <w:rPr>
          <w:spacing w:val="-21"/>
        </w:rPr>
        <w:t xml:space="preserve"> </w:t>
      </w:r>
      <w:r>
        <w:t>from</w:t>
      </w:r>
      <w:r>
        <w:rPr>
          <w:spacing w:val="-21"/>
        </w:rPr>
        <w:t xml:space="preserve"> </w:t>
      </w:r>
      <w:r>
        <w:t>our</w:t>
      </w:r>
      <w:r>
        <w:rPr>
          <w:spacing w:val="-21"/>
        </w:rPr>
        <w:t xml:space="preserve"> </w:t>
      </w:r>
      <w:r>
        <w:t>multicultural</w:t>
      </w:r>
      <w:r>
        <w:rPr>
          <w:spacing w:val="-21"/>
        </w:rPr>
        <w:t xml:space="preserve"> </w:t>
      </w:r>
      <w:r>
        <w:t>talents.</w:t>
      </w:r>
    </w:p>
    <w:p w:rsidR="006E36E4" w:rsidRDefault="006E36E4">
      <w:pPr>
        <w:pStyle w:val="BodyText"/>
        <w:rPr>
          <w:sz w:val="24"/>
        </w:rPr>
      </w:pPr>
    </w:p>
    <w:p w:rsidR="006E36E4" w:rsidRDefault="006E36E4">
      <w:pPr>
        <w:pStyle w:val="BodyText"/>
        <w:spacing w:before="1"/>
        <w:rPr>
          <w:sz w:val="19"/>
        </w:rPr>
      </w:pPr>
    </w:p>
    <w:p w:rsidR="006E36E4" w:rsidRDefault="00301103">
      <w:pPr>
        <w:pStyle w:val="BodyText"/>
        <w:ind w:left="100"/>
      </w:pPr>
      <w:proofErr w:type="spellStart"/>
      <w:r>
        <w:rPr>
          <w:color w:val="BD273F"/>
          <w:w w:val="85"/>
        </w:rPr>
        <w:t>Dr</w:t>
      </w:r>
      <w:proofErr w:type="spellEnd"/>
      <w:r>
        <w:rPr>
          <w:color w:val="BD273F"/>
          <w:w w:val="85"/>
        </w:rPr>
        <w:t xml:space="preserve"> Tim </w:t>
      </w:r>
      <w:proofErr w:type="spellStart"/>
      <w:r>
        <w:rPr>
          <w:color w:val="BD273F"/>
          <w:w w:val="85"/>
        </w:rPr>
        <w:t>Soutphommasane</w:t>
      </w:r>
      <w:proofErr w:type="spellEnd"/>
    </w:p>
    <w:p w:rsidR="006E36E4" w:rsidRDefault="00301103">
      <w:pPr>
        <w:spacing w:before="118" w:line="249" w:lineRule="auto"/>
        <w:ind w:left="100" w:right="4328"/>
        <w:rPr>
          <w:sz w:val="18"/>
        </w:rPr>
      </w:pPr>
      <w:r>
        <w:rPr>
          <w:sz w:val="18"/>
        </w:rPr>
        <w:t xml:space="preserve">Race Discrimination Commissioner, </w:t>
      </w:r>
      <w:r>
        <w:rPr>
          <w:w w:val="95"/>
          <w:sz w:val="18"/>
        </w:rPr>
        <w:t>Australian Human Rights Commission</w:t>
      </w:r>
    </w:p>
    <w:p w:rsidR="006E36E4" w:rsidRDefault="006E36E4">
      <w:pPr>
        <w:pStyle w:val="BodyText"/>
        <w:spacing w:before="3"/>
      </w:pPr>
    </w:p>
    <w:p w:rsidR="006E36E4" w:rsidRDefault="00301103">
      <w:pPr>
        <w:pStyle w:val="BodyText"/>
        <w:ind w:left="100"/>
      </w:pPr>
      <w:r>
        <w:rPr>
          <w:color w:val="BD273F"/>
          <w:w w:val="85"/>
        </w:rPr>
        <w:t>Professor Greg Whitwell</w:t>
      </w:r>
    </w:p>
    <w:p w:rsidR="006E36E4" w:rsidRDefault="00301103">
      <w:pPr>
        <w:spacing w:before="118"/>
        <w:ind w:left="100"/>
        <w:rPr>
          <w:sz w:val="18"/>
        </w:rPr>
      </w:pPr>
      <w:r>
        <w:rPr>
          <w:sz w:val="18"/>
        </w:rPr>
        <w:t>Dean,</w:t>
      </w:r>
    </w:p>
    <w:p w:rsidR="006E36E4" w:rsidRDefault="00301103">
      <w:pPr>
        <w:spacing w:before="9"/>
        <w:ind w:left="100"/>
        <w:rPr>
          <w:sz w:val="18"/>
        </w:rPr>
      </w:pPr>
      <w:r>
        <w:rPr>
          <w:sz w:val="18"/>
        </w:rPr>
        <w:t>The University of Sydney Business School</w:t>
      </w:r>
    </w:p>
    <w:p w:rsidR="006E36E4" w:rsidRDefault="006E36E4">
      <w:pPr>
        <w:pStyle w:val="BodyText"/>
        <w:spacing w:before="11"/>
      </w:pPr>
    </w:p>
    <w:p w:rsidR="006E36E4" w:rsidRDefault="00301103">
      <w:pPr>
        <w:pStyle w:val="BodyText"/>
        <w:ind w:left="100"/>
      </w:pPr>
      <w:r>
        <w:rPr>
          <w:color w:val="BD273F"/>
          <w:w w:val="85"/>
        </w:rPr>
        <w:t>Kate Jordan</w:t>
      </w:r>
    </w:p>
    <w:p w:rsidR="006E36E4" w:rsidRDefault="00301103">
      <w:pPr>
        <w:spacing w:before="118" w:line="249" w:lineRule="auto"/>
        <w:ind w:left="100" w:right="3738"/>
        <w:rPr>
          <w:sz w:val="18"/>
        </w:rPr>
      </w:pPr>
      <w:r>
        <w:rPr>
          <w:w w:val="95"/>
          <w:sz w:val="18"/>
        </w:rPr>
        <w:t xml:space="preserve">Chair, Professional and Business Services Taskforce, </w:t>
      </w:r>
      <w:proofErr w:type="gramStart"/>
      <w:r>
        <w:rPr>
          <w:sz w:val="18"/>
        </w:rPr>
        <w:t>The</w:t>
      </w:r>
      <w:proofErr w:type="gramEnd"/>
      <w:r>
        <w:rPr>
          <w:sz w:val="18"/>
        </w:rPr>
        <w:t xml:space="preserve"> Committee for Sydney</w:t>
      </w:r>
    </w:p>
    <w:p w:rsidR="006E36E4" w:rsidRDefault="006E36E4">
      <w:pPr>
        <w:pStyle w:val="BodyText"/>
        <w:spacing w:before="3"/>
      </w:pPr>
    </w:p>
    <w:p w:rsidR="006E36E4" w:rsidRDefault="00301103">
      <w:pPr>
        <w:pStyle w:val="BodyText"/>
        <w:ind w:left="100"/>
      </w:pPr>
      <w:r>
        <w:rPr>
          <w:color w:val="BD273F"/>
          <w:w w:val="85"/>
        </w:rPr>
        <w:t>Philipp Ivanov</w:t>
      </w:r>
    </w:p>
    <w:p w:rsidR="006E36E4" w:rsidRDefault="00301103">
      <w:pPr>
        <w:spacing w:before="118" w:line="249" w:lineRule="auto"/>
        <w:ind w:left="100" w:right="5820"/>
        <w:rPr>
          <w:sz w:val="18"/>
        </w:rPr>
      </w:pPr>
      <w:r>
        <w:rPr>
          <w:w w:val="95"/>
          <w:sz w:val="18"/>
        </w:rPr>
        <w:t>Chief Executive Officer, Asia Society Australia</w:t>
      </w:r>
    </w:p>
    <w:p w:rsidR="006E36E4" w:rsidRDefault="006E36E4">
      <w:pPr>
        <w:pStyle w:val="BodyText"/>
      </w:pPr>
    </w:p>
    <w:p w:rsidR="006E36E4" w:rsidRDefault="006E36E4">
      <w:pPr>
        <w:pStyle w:val="BodyText"/>
        <w:spacing w:before="7"/>
        <w:rPr>
          <w:sz w:val="17"/>
        </w:rPr>
      </w:pPr>
    </w:p>
    <w:p w:rsidR="006E36E4" w:rsidRDefault="00301103">
      <w:pPr>
        <w:ind w:left="100"/>
        <w:rPr>
          <w:sz w:val="18"/>
        </w:rPr>
      </w:pPr>
      <w:r>
        <w:rPr>
          <w:sz w:val="18"/>
        </w:rPr>
        <w:t>April 2018</w:t>
      </w:r>
    </w:p>
    <w:p w:rsidR="006E36E4" w:rsidRDefault="006E36E4">
      <w:pPr>
        <w:rPr>
          <w:sz w:val="18"/>
        </w:rPr>
        <w:sectPr w:rsidR="006E36E4">
          <w:pgSz w:w="9980" w:h="14180"/>
          <w:pgMar w:top="740" w:right="1380" w:bottom="280" w:left="580" w:header="720" w:footer="720" w:gutter="0"/>
          <w:cols w:space="720"/>
        </w:sectPr>
      </w:pPr>
    </w:p>
    <w:p w:rsidR="006E36E4" w:rsidRDefault="00301103">
      <w:pPr>
        <w:pStyle w:val="Heading1"/>
        <w:ind w:left="100" w:firstLine="0"/>
      </w:pPr>
      <w:r>
        <w:rPr>
          <w:color w:val="BD273F"/>
          <w:w w:val="105"/>
        </w:rPr>
        <w:lastRenderedPageBreak/>
        <w:t>Contents</w:t>
      </w:r>
    </w:p>
    <w:p w:rsidR="006E36E4" w:rsidRDefault="006E36E4">
      <w:pPr>
        <w:pStyle w:val="BodyText"/>
        <w:rPr>
          <w:b/>
        </w:rPr>
      </w:pPr>
    </w:p>
    <w:p w:rsidR="006E36E4" w:rsidRDefault="006E36E4">
      <w:pPr>
        <w:pStyle w:val="BodyText"/>
        <w:rPr>
          <w:b/>
        </w:rPr>
      </w:pPr>
    </w:p>
    <w:p w:rsidR="006E36E4" w:rsidRDefault="006E36E4">
      <w:pPr>
        <w:sectPr w:rsidR="006E36E4">
          <w:pgSz w:w="9980" w:h="14180"/>
          <w:pgMar w:top="740" w:right="580" w:bottom="280" w:left="580" w:header="720" w:footer="720" w:gutter="0"/>
          <w:cols w:space="720"/>
        </w:sectPr>
      </w:pPr>
    </w:p>
    <w:p w:rsidR="006E36E4" w:rsidRDefault="00301103">
      <w:pPr>
        <w:pStyle w:val="BodyText"/>
        <w:tabs>
          <w:tab w:val="right" w:pos="4267"/>
        </w:tabs>
        <w:spacing w:before="223"/>
        <w:ind w:left="100"/>
      </w:pPr>
      <w:r>
        <w:t>Executive</w:t>
      </w:r>
      <w:r>
        <w:rPr>
          <w:spacing w:val="1"/>
        </w:rPr>
        <w:t xml:space="preserve"> </w:t>
      </w:r>
      <w:r>
        <w:t>summary</w:t>
      </w:r>
      <w:r>
        <w:tab/>
        <w:t>01</w:t>
      </w:r>
    </w:p>
    <w:p w:rsidR="006E36E4" w:rsidRDefault="00301103">
      <w:pPr>
        <w:pStyle w:val="ListParagraph"/>
        <w:numPr>
          <w:ilvl w:val="0"/>
          <w:numId w:val="14"/>
        </w:numPr>
        <w:tabs>
          <w:tab w:val="left" w:pos="323"/>
          <w:tab w:val="right" w:pos="4267"/>
        </w:tabs>
        <w:spacing w:before="162"/>
        <w:ind w:hanging="222"/>
        <w:rPr>
          <w:sz w:val="20"/>
        </w:rPr>
      </w:pPr>
      <w:r>
        <w:rPr>
          <w:w w:val="105"/>
          <w:sz w:val="20"/>
        </w:rPr>
        <w:t>Introduction</w:t>
      </w:r>
      <w:r>
        <w:rPr>
          <w:w w:val="105"/>
          <w:sz w:val="20"/>
        </w:rPr>
        <w:tab/>
        <w:t>03</w:t>
      </w:r>
    </w:p>
    <w:p w:rsidR="006E36E4" w:rsidRDefault="00301103">
      <w:pPr>
        <w:pStyle w:val="ListParagraph"/>
        <w:numPr>
          <w:ilvl w:val="0"/>
          <w:numId w:val="14"/>
        </w:numPr>
        <w:tabs>
          <w:tab w:val="left" w:pos="323"/>
          <w:tab w:val="right" w:pos="4267"/>
        </w:tabs>
        <w:spacing w:before="162"/>
        <w:ind w:hanging="222"/>
        <w:rPr>
          <w:sz w:val="20"/>
        </w:rPr>
      </w:pPr>
      <w:r>
        <w:rPr>
          <w:w w:val="105"/>
          <w:sz w:val="20"/>
        </w:rPr>
        <w:t>Methodology</w:t>
      </w:r>
      <w:r>
        <w:rPr>
          <w:w w:val="105"/>
          <w:sz w:val="20"/>
        </w:rPr>
        <w:tab/>
        <w:t>04</w:t>
      </w:r>
    </w:p>
    <w:p w:rsidR="006E36E4" w:rsidRDefault="00301103">
      <w:pPr>
        <w:spacing w:before="230"/>
        <w:ind w:left="100"/>
        <w:rPr>
          <w:sz w:val="17"/>
        </w:rPr>
      </w:pPr>
      <w:r>
        <w:br w:type="column"/>
      </w:r>
      <w:r>
        <w:rPr>
          <w:color w:val="BD273F"/>
          <w:w w:val="105"/>
          <w:sz w:val="17"/>
        </w:rPr>
        <w:t>Figures</w:t>
      </w:r>
    </w:p>
    <w:p w:rsidR="006E36E4" w:rsidRDefault="00301103">
      <w:pPr>
        <w:tabs>
          <w:tab w:val="left" w:pos="4089"/>
        </w:tabs>
        <w:spacing w:before="173"/>
        <w:ind w:left="100"/>
        <w:rPr>
          <w:sz w:val="16"/>
        </w:rPr>
      </w:pPr>
      <w:r>
        <w:rPr>
          <w:sz w:val="16"/>
        </w:rPr>
        <w:t>Figure</w:t>
      </w:r>
      <w:r>
        <w:rPr>
          <w:spacing w:val="-17"/>
          <w:sz w:val="16"/>
        </w:rPr>
        <w:t xml:space="preserve"> </w:t>
      </w:r>
      <w:r>
        <w:rPr>
          <w:sz w:val="16"/>
        </w:rPr>
        <w:t>1:</w:t>
      </w:r>
      <w:r>
        <w:rPr>
          <w:spacing w:val="-17"/>
          <w:sz w:val="16"/>
        </w:rPr>
        <w:t xml:space="preserve"> </w:t>
      </w:r>
      <w:r>
        <w:rPr>
          <w:sz w:val="16"/>
        </w:rPr>
        <w:t>Australia’s</w:t>
      </w:r>
      <w:r>
        <w:rPr>
          <w:spacing w:val="-17"/>
          <w:sz w:val="16"/>
        </w:rPr>
        <w:t xml:space="preserve"> </w:t>
      </w:r>
      <w:r>
        <w:rPr>
          <w:sz w:val="16"/>
        </w:rPr>
        <w:t>population</w:t>
      </w:r>
      <w:r>
        <w:rPr>
          <w:spacing w:val="-17"/>
          <w:sz w:val="16"/>
        </w:rPr>
        <w:t xml:space="preserve"> </w:t>
      </w:r>
      <w:r>
        <w:rPr>
          <w:sz w:val="16"/>
        </w:rPr>
        <w:t>by</w:t>
      </w:r>
      <w:r>
        <w:rPr>
          <w:sz w:val="16"/>
        </w:rPr>
        <w:tab/>
        <w:t>07</w:t>
      </w:r>
    </w:p>
    <w:p w:rsidR="006E36E4" w:rsidRDefault="00301103">
      <w:pPr>
        <w:spacing w:before="7"/>
        <w:ind w:left="743"/>
        <w:rPr>
          <w:sz w:val="16"/>
        </w:rPr>
      </w:pPr>
      <w:proofErr w:type="gramStart"/>
      <w:r>
        <w:rPr>
          <w:w w:val="95"/>
          <w:sz w:val="16"/>
        </w:rPr>
        <w:t>cultural</w:t>
      </w:r>
      <w:proofErr w:type="gramEnd"/>
      <w:r>
        <w:rPr>
          <w:w w:val="95"/>
          <w:sz w:val="16"/>
        </w:rPr>
        <w:t xml:space="preserve"> background</w:t>
      </w:r>
    </w:p>
    <w:p w:rsidR="006E36E4" w:rsidRDefault="00301103">
      <w:pPr>
        <w:tabs>
          <w:tab w:val="left" w:pos="4089"/>
        </w:tabs>
        <w:spacing w:before="89"/>
        <w:ind w:left="100"/>
        <w:rPr>
          <w:sz w:val="16"/>
        </w:rPr>
      </w:pPr>
      <w:r>
        <w:rPr>
          <w:sz w:val="16"/>
        </w:rPr>
        <w:t>Figure</w:t>
      </w:r>
      <w:r>
        <w:rPr>
          <w:spacing w:val="-15"/>
          <w:sz w:val="16"/>
        </w:rPr>
        <w:t xml:space="preserve"> </w:t>
      </w:r>
      <w:r>
        <w:rPr>
          <w:sz w:val="16"/>
        </w:rPr>
        <w:t>2:</w:t>
      </w:r>
      <w:r>
        <w:rPr>
          <w:spacing w:val="-15"/>
          <w:sz w:val="16"/>
        </w:rPr>
        <w:t xml:space="preserve"> </w:t>
      </w:r>
      <w:r>
        <w:rPr>
          <w:sz w:val="16"/>
        </w:rPr>
        <w:t>Cultural</w:t>
      </w:r>
      <w:r>
        <w:rPr>
          <w:spacing w:val="-15"/>
          <w:sz w:val="16"/>
        </w:rPr>
        <w:t xml:space="preserve"> </w:t>
      </w:r>
      <w:r>
        <w:rPr>
          <w:sz w:val="16"/>
        </w:rPr>
        <w:t>Backgrounds</w:t>
      </w:r>
      <w:r>
        <w:rPr>
          <w:spacing w:val="-15"/>
          <w:sz w:val="16"/>
        </w:rPr>
        <w:t xml:space="preserve"> </w:t>
      </w:r>
      <w:r>
        <w:rPr>
          <w:sz w:val="16"/>
        </w:rPr>
        <w:t>of</w:t>
      </w:r>
      <w:r>
        <w:rPr>
          <w:spacing w:val="-15"/>
          <w:sz w:val="16"/>
        </w:rPr>
        <w:t xml:space="preserve"> </w:t>
      </w:r>
      <w:r>
        <w:rPr>
          <w:sz w:val="16"/>
        </w:rPr>
        <w:t>Senior</w:t>
      </w:r>
      <w:r>
        <w:rPr>
          <w:spacing w:val="-15"/>
          <w:sz w:val="16"/>
        </w:rPr>
        <w:t xml:space="preserve"> </w:t>
      </w:r>
      <w:r>
        <w:rPr>
          <w:sz w:val="16"/>
        </w:rPr>
        <w:t>Leaders</w:t>
      </w:r>
      <w:r>
        <w:rPr>
          <w:spacing w:val="-15"/>
          <w:sz w:val="16"/>
        </w:rPr>
        <w:t xml:space="preserve"> </w:t>
      </w:r>
      <w:r>
        <w:rPr>
          <w:sz w:val="16"/>
        </w:rPr>
        <w:t>in</w:t>
      </w:r>
      <w:r>
        <w:rPr>
          <w:sz w:val="16"/>
        </w:rPr>
        <w:tab/>
        <w:t>08</w:t>
      </w:r>
    </w:p>
    <w:p w:rsidR="006E36E4" w:rsidRDefault="006E36E4">
      <w:pPr>
        <w:rPr>
          <w:sz w:val="16"/>
        </w:rPr>
        <w:sectPr w:rsidR="006E36E4">
          <w:type w:val="continuous"/>
          <w:pgSz w:w="9980" w:h="14180"/>
          <w:pgMar w:top="740" w:right="580" w:bottom="0" w:left="580" w:header="720" w:footer="720" w:gutter="0"/>
          <w:cols w:num="2" w:space="720" w:equalWidth="0">
            <w:col w:w="4268" w:space="183"/>
            <w:col w:w="4369"/>
          </w:cols>
        </w:sectPr>
      </w:pPr>
    </w:p>
    <w:p w:rsidR="006E36E4" w:rsidRDefault="00301103">
      <w:pPr>
        <w:pStyle w:val="ListParagraph"/>
        <w:numPr>
          <w:ilvl w:val="1"/>
          <w:numId w:val="14"/>
        </w:numPr>
        <w:tabs>
          <w:tab w:val="left" w:pos="661"/>
        </w:tabs>
        <w:spacing w:before="95" w:line="249" w:lineRule="auto"/>
        <w:ind w:hanging="333"/>
        <w:rPr>
          <w:sz w:val="20"/>
        </w:rPr>
      </w:pPr>
      <w:r>
        <w:rPr>
          <w:w w:val="95"/>
          <w:sz w:val="20"/>
        </w:rPr>
        <w:t>Cultural background and</w:t>
      </w:r>
      <w:r>
        <w:rPr>
          <w:spacing w:val="19"/>
          <w:w w:val="95"/>
          <w:sz w:val="20"/>
        </w:rPr>
        <w:t xml:space="preserve"> </w:t>
      </w:r>
      <w:r>
        <w:rPr>
          <w:w w:val="95"/>
          <w:sz w:val="20"/>
        </w:rPr>
        <w:t>classification</w:t>
      </w:r>
    </w:p>
    <w:p w:rsidR="006E36E4" w:rsidRDefault="00301103">
      <w:pPr>
        <w:tabs>
          <w:tab w:val="left" w:pos="1476"/>
        </w:tabs>
        <w:spacing w:before="7" w:line="298" w:lineRule="exact"/>
        <w:ind w:left="327"/>
        <w:rPr>
          <w:sz w:val="16"/>
        </w:rPr>
      </w:pPr>
      <w:r>
        <w:br w:type="column"/>
      </w:r>
      <w:r>
        <w:rPr>
          <w:position w:val="-12"/>
          <w:sz w:val="20"/>
        </w:rPr>
        <w:t>04</w:t>
      </w:r>
      <w:r>
        <w:rPr>
          <w:position w:val="-12"/>
          <w:sz w:val="20"/>
        </w:rPr>
        <w:tab/>
      </w:r>
      <w:r>
        <w:rPr>
          <w:w w:val="95"/>
          <w:sz w:val="16"/>
        </w:rPr>
        <w:t>Australian</w:t>
      </w:r>
      <w:r>
        <w:rPr>
          <w:spacing w:val="6"/>
          <w:w w:val="95"/>
          <w:sz w:val="16"/>
        </w:rPr>
        <w:t xml:space="preserve"> </w:t>
      </w:r>
      <w:proofErr w:type="spellStart"/>
      <w:r>
        <w:rPr>
          <w:w w:val="95"/>
          <w:sz w:val="16"/>
        </w:rPr>
        <w:t>Organisations</w:t>
      </w:r>
      <w:proofErr w:type="spellEnd"/>
    </w:p>
    <w:p w:rsidR="006E36E4" w:rsidRDefault="00301103">
      <w:pPr>
        <w:tabs>
          <w:tab w:val="left" w:pos="4821"/>
        </w:tabs>
        <w:spacing w:line="160" w:lineRule="exact"/>
        <w:ind w:left="832"/>
        <w:rPr>
          <w:sz w:val="16"/>
        </w:rPr>
      </w:pPr>
      <w:r>
        <w:rPr>
          <w:sz w:val="16"/>
        </w:rPr>
        <w:t>Figure</w:t>
      </w:r>
      <w:r>
        <w:rPr>
          <w:spacing w:val="-18"/>
          <w:sz w:val="16"/>
        </w:rPr>
        <w:t xml:space="preserve"> </w:t>
      </w:r>
      <w:r>
        <w:rPr>
          <w:sz w:val="16"/>
        </w:rPr>
        <w:t>3:</w:t>
      </w:r>
      <w:r>
        <w:rPr>
          <w:spacing w:val="-18"/>
          <w:sz w:val="16"/>
        </w:rPr>
        <w:t xml:space="preserve"> </w:t>
      </w:r>
      <w:r>
        <w:rPr>
          <w:sz w:val="16"/>
        </w:rPr>
        <w:t>Cultural</w:t>
      </w:r>
      <w:r>
        <w:rPr>
          <w:spacing w:val="-18"/>
          <w:sz w:val="16"/>
        </w:rPr>
        <w:t xml:space="preserve"> </w:t>
      </w:r>
      <w:r>
        <w:rPr>
          <w:sz w:val="16"/>
        </w:rPr>
        <w:t>Backgrounds</w:t>
      </w:r>
      <w:r>
        <w:rPr>
          <w:spacing w:val="-18"/>
          <w:sz w:val="16"/>
        </w:rPr>
        <w:t xml:space="preserve"> </w:t>
      </w:r>
      <w:r>
        <w:rPr>
          <w:sz w:val="16"/>
        </w:rPr>
        <w:t>of</w:t>
      </w:r>
      <w:r>
        <w:rPr>
          <w:spacing w:val="-18"/>
          <w:sz w:val="16"/>
        </w:rPr>
        <w:t xml:space="preserve"> </w:t>
      </w:r>
      <w:r>
        <w:rPr>
          <w:sz w:val="16"/>
        </w:rPr>
        <w:t>Chief</w:t>
      </w:r>
      <w:r>
        <w:rPr>
          <w:spacing w:val="-18"/>
          <w:sz w:val="16"/>
        </w:rPr>
        <w:t xml:space="preserve"> </w:t>
      </w:r>
      <w:r>
        <w:rPr>
          <w:sz w:val="16"/>
        </w:rPr>
        <w:t>Executives</w:t>
      </w:r>
      <w:r>
        <w:rPr>
          <w:sz w:val="16"/>
        </w:rPr>
        <w:tab/>
        <w:t>09</w:t>
      </w:r>
    </w:p>
    <w:p w:rsidR="006E36E4" w:rsidRDefault="006E36E4">
      <w:pPr>
        <w:spacing w:line="160" w:lineRule="exact"/>
        <w:rPr>
          <w:sz w:val="16"/>
        </w:rPr>
        <w:sectPr w:rsidR="006E36E4">
          <w:type w:val="continuous"/>
          <w:pgSz w:w="9980" w:h="14180"/>
          <w:pgMar w:top="740" w:right="580" w:bottom="0" w:left="580" w:header="720" w:footer="720" w:gutter="0"/>
          <w:cols w:num="2" w:space="720" w:equalWidth="0">
            <w:col w:w="2406" w:space="1312"/>
            <w:col w:w="5102"/>
          </w:cols>
        </w:sectPr>
      </w:pPr>
    </w:p>
    <w:p w:rsidR="006E36E4" w:rsidRDefault="00301103">
      <w:pPr>
        <w:pStyle w:val="ListParagraph"/>
        <w:numPr>
          <w:ilvl w:val="0"/>
          <w:numId w:val="14"/>
        </w:numPr>
        <w:tabs>
          <w:tab w:val="left" w:pos="323"/>
          <w:tab w:val="right" w:pos="4267"/>
        </w:tabs>
        <w:spacing w:before="153"/>
        <w:ind w:hanging="222"/>
        <w:rPr>
          <w:sz w:val="20"/>
        </w:rPr>
      </w:pPr>
      <w:r>
        <w:rPr>
          <w:sz w:val="20"/>
        </w:rPr>
        <w:t>Findings</w:t>
      </w:r>
      <w:r>
        <w:rPr>
          <w:sz w:val="20"/>
        </w:rPr>
        <w:tab/>
        <w:t>07</w:t>
      </w:r>
    </w:p>
    <w:p w:rsidR="006E36E4" w:rsidRDefault="00301103">
      <w:pPr>
        <w:pStyle w:val="ListParagraph"/>
        <w:numPr>
          <w:ilvl w:val="1"/>
          <w:numId w:val="14"/>
        </w:numPr>
        <w:tabs>
          <w:tab w:val="left" w:pos="661"/>
          <w:tab w:val="left" w:pos="4044"/>
        </w:tabs>
        <w:spacing w:before="106" w:line="227" w:lineRule="exact"/>
        <w:ind w:hanging="333"/>
        <w:rPr>
          <w:sz w:val="20"/>
        </w:rPr>
      </w:pPr>
      <w:r>
        <w:rPr>
          <w:sz w:val="20"/>
        </w:rPr>
        <w:t>The</w:t>
      </w:r>
      <w:r>
        <w:rPr>
          <w:spacing w:val="-23"/>
          <w:sz w:val="20"/>
        </w:rPr>
        <w:t xml:space="preserve"> </w:t>
      </w:r>
      <w:r>
        <w:rPr>
          <w:sz w:val="20"/>
        </w:rPr>
        <w:t>Australian</w:t>
      </w:r>
      <w:r>
        <w:rPr>
          <w:spacing w:val="-23"/>
          <w:sz w:val="20"/>
        </w:rPr>
        <w:t xml:space="preserve"> </w:t>
      </w:r>
      <w:r>
        <w:rPr>
          <w:sz w:val="20"/>
        </w:rPr>
        <w:t>population</w:t>
      </w:r>
      <w:r>
        <w:rPr>
          <w:sz w:val="20"/>
        </w:rPr>
        <w:tab/>
        <w:t>07</w:t>
      </w:r>
    </w:p>
    <w:p w:rsidR="006E36E4" w:rsidRDefault="00301103">
      <w:pPr>
        <w:tabs>
          <w:tab w:val="right" w:pos="4267"/>
        </w:tabs>
        <w:spacing w:line="165" w:lineRule="exact"/>
        <w:ind w:left="100"/>
        <w:rPr>
          <w:sz w:val="16"/>
        </w:rPr>
      </w:pPr>
      <w:r>
        <w:br w:type="column"/>
      </w:r>
      <w:r>
        <w:rPr>
          <w:sz w:val="16"/>
        </w:rPr>
        <w:t>Figure</w:t>
      </w:r>
      <w:r>
        <w:rPr>
          <w:spacing w:val="-8"/>
          <w:sz w:val="16"/>
        </w:rPr>
        <w:t xml:space="preserve"> </w:t>
      </w:r>
      <w:r>
        <w:rPr>
          <w:sz w:val="16"/>
        </w:rPr>
        <w:t>4:</w:t>
      </w:r>
      <w:r>
        <w:rPr>
          <w:spacing w:val="-8"/>
          <w:sz w:val="16"/>
        </w:rPr>
        <w:t xml:space="preserve"> </w:t>
      </w:r>
      <w:r>
        <w:rPr>
          <w:sz w:val="16"/>
        </w:rPr>
        <w:t>Cultural</w:t>
      </w:r>
      <w:r>
        <w:rPr>
          <w:spacing w:val="-8"/>
          <w:sz w:val="16"/>
        </w:rPr>
        <w:t xml:space="preserve"> </w:t>
      </w:r>
      <w:r>
        <w:rPr>
          <w:sz w:val="16"/>
        </w:rPr>
        <w:t>Backgrounds</w:t>
      </w:r>
      <w:r>
        <w:rPr>
          <w:spacing w:val="-8"/>
          <w:sz w:val="16"/>
        </w:rPr>
        <w:t xml:space="preserve"> </w:t>
      </w:r>
      <w:r>
        <w:rPr>
          <w:sz w:val="16"/>
        </w:rPr>
        <w:t>of</w:t>
      </w:r>
      <w:r>
        <w:rPr>
          <w:spacing w:val="-8"/>
          <w:sz w:val="16"/>
        </w:rPr>
        <w:t xml:space="preserve"> </w:t>
      </w:r>
      <w:r>
        <w:rPr>
          <w:sz w:val="16"/>
        </w:rPr>
        <w:t>Senior</w:t>
      </w:r>
      <w:r>
        <w:rPr>
          <w:spacing w:val="-8"/>
          <w:sz w:val="16"/>
        </w:rPr>
        <w:t xml:space="preserve"> </w:t>
      </w:r>
      <w:r>
        <w:rPr>
          <w:sz w:val="16"/>
        </w:rPr>
        <w:t>Executive</w:t>
      </w:r>
      <w:r>
        <w:rPr>
          <w:sz w:val="16"/>
        </w:rPr>
        <w:tab/>
        <w:t>11</w:t>
      </w:r>
    </w:p>
    <w:p w:rsidR="006E36E4" w:rsidRDefault="00301103">
      <w:pPr>
        <w:spacing w:before="8"/>
        <w:ind w:left="743"/>
        <w:rPr>
          <w:sz w:val="16"/>
        </w:rPr>
      </w:pPr>
      <w:r>
        <w:rPr>
          <w:sz w:val="16"/>
        </w:rPr>
        <w:t>Management</w:t>
      </w:r>
    </w:p>
    <w:p w:rsidR="006E36E4" w:rsidRDefault="00301103">
      <w:pPr>
        <w:tabs>
          <w:tab w:val="right" w:pos="4267"/>
        </w:tabs>
        <w:spacing w:before="90"/>
        <w:ind w:left="100"/>
        <w:rPr>
          <w:sz w:val="16"/>
        </w:rPr>
      </w:pPr>
      <w:r>
        <w:rPr>
          <w:sz w:val="16"/>
        </w:rPr>
        <w:t>Figure</w:t>
      </w:r>
      <w:r>
        <w:rPr>
          <w:spacing w:val="-9"/>
          <w:sz w:val="16"/>
        </w:rPr>
        <w:t xml:space="preserve"> </w:t>
      </w:r>
      <w:r>
        <w:rPr>
          <w:sz w:val="16"/>
        </w:rPr>
        <w:t>5:</w:t>
      </w:r>
      <w:r>
        <w:rPr>
          <w:spacing w:val="-9"/>
          <w:sz w:val="16"/>
        </w:rPr>
        <w:t xml:space="preserve"> </w:t>
      </w:r>
      <w:r>
        <w:rPr>
          <w:sz w:val="16"/>
        </w:rPr>
        <w:t>The</w:t>
      </w:r>
      <w:r>
        <w:rPr>
          <w:spacing w:val="-9"/>
          <w:sz w:val="16"/>
        </w:rPr>
        <w:t xml:space="preserve"> </w:t>
      </w:r>
      <w:r>
        <w:rPr>
          <w:sz w:val="16"/>
        </w:rPr>
        <w:t>Business</w:t>
      </w:r>
      <w:r>
        <w:rPr>
          <w:spacing w:val="-9"/>
          <w:sz w:val="16"/>
        </w:rPr>
        <w:t xml:space="preserve"> </w:t>
      </w:r>
      <w:r>
        <w:rPr>
          <w:sz w:val="16"/>
        </w:rPr>
        <w:t>Case</w:t>
      </w:r>
      <w:r>
        <w:rPr>
          <w:spacing w:val="-9"/>
          <w:sz w:val="16"/>
        </w:rPr>
        <w:t xml:space="preserve"> </w:t>
      </w:r>
      <w:r>
        <w:rPr>
          <w:sz w:val="16"/>
        </w:rPr>
        <w:t>for</w:t>
      </w:r>
      <w:r>
        <w:rPr>
          <w:spacing w:val="-9"/>
          <w:sz w:val="16"/>
        </w:rPr>
        <w:t xml:space="preserve"> </w:t>
      </w:r>
      <w:r>
        <w:rPr>
          <w:sz w:val="16"/>
        </w:rPr>
        <w:t>Cultural</w:t>
      </w:r>
      <w:r>
        <w:rPr>
          <w:spacing w:val="-9"/>
          <w:sz w:val="16"/>
        </w:rPr>
        <w:t xml:space="preserve"> </w:t>
      </w:r>
      <w:r>
        <w:rPr>
          <w:sz w:val="16"/>
        </w:rPr>
        <w:t>Diversity</w:t>
      </w:r>
      <w:r>
        <w:rPr>
          <w:sz w:val="16"/>
        </w:rPr>
        <w:tab/>
        <w:t>15</w:t>
      </w:r>
    </w:p>
    <w:p w:rsidR="006E36E4" w:rsidRDefault="006E36E4">
      <w:pPr>
        <w:rPr>
          <w:sz w:val="16"/>
        </w:rPr>
        <w:sectPr w:rsidR="006E36E4">
          <w:type w:val="continuous"/>
          <w:pgSz w:w="9980" w:h="14180"/>
          <w:pgMar w:top="740" w:right="580" w:bottom="0" w:left="580" w:header="720" w:footer="720" w:gutter="0"/>
          <w:cols w:num="2" w:space="720" w:equalWidth="0">
            <w:col w:w="4268" w:space="183"/>
            <w:col w:w="4369"/>
          </w:cols>
        </w:sectPr>
      </w:pPr>
    </w:p>
    <w:p w:rsidR="006E36E4" w:rsidRDefault="00301103">
      <w:pPr>
        <w:pStyle w:val="ListParagraph"/>
        <w:numPr>
          <w:ilvl w:val="1"/>
          <w:numId w:val="14"/>
        </w:numPr>
        <w:tabs>
          <w:tab w:val="left" w:pos="661"/>
        </w:tabs>
        <w:spacing w:before="109" w:line="249" w:lineRule="auto"/>
        <w:ind w:hanging="333"/>
        <w:rPr>
          <w:sz w:val="20"/>
        </w:rPr>
      </w:pPr>
      <w:r>
        <w:rPr>
          <w:w w:val="95"/>
          <w:sz w:val="20"/>
        </w:rPr>
        <w:t>Senior leaders</w:t>
      </w:r>
      <w:r>
        <w:rPr>
          <w:spacing w:val="4"/>
          <w:w w:val="95"/>
          <w:sz w:val="20"/>
        </w:rPr>
        <w:t xml:space="preserve"> </w:t>
      </w:r>
      <w:r>
        <w:rPr>
          <w:w w:val="95"/>
          <w:sz w:val="20"/>
        </w:rPr>
        <w:t>of</w:t>
      </w:r>
      <w:r>
        <w:rPr>
          <w:spacing w:val="2"/>
          <w:w w:val="95"/>
          <w:sz w:val="20"/>
        </w:rPr>
        <w:t xml:space="preserve"> </w:t>
      </w:r>
      <w:r>
        <w:rPr>
          <w:w w:val="95"/>
          <w:sz w:val="20"/>
        </w:rPr>
        <w:t>Australian</w:t>
      </w:r>
      <w:r>
        <w:rPr>
          <w:w w:val="94"/>
          <w:sz w:val="20"/>
        </w:rPr>
        <w:t xml:space="preserve"> </w:t>
      </w:r>
      <w:proofErr w:type="spellStart"/>
      <w:r>
        <w:rPr>
          <w:sz w:val="20"/>
        </w:rPr>
        <w:t>organisations</w:t>
      </w:r>
      <w:proofErr w:type="spellEnd"/>
    </w:p>
    <w:p w:rsidR="006E36E4" w:rsidRDefault="00301103">
      <w:pPr>
        <w:tabs>
          <w:tab w:val="left" w:pos="832"/>
          <w:tab w:val="right" w:pos="4999"/>
        </w:tabs>
        <w:spacing w:before="4"/>
        <w:ind w:left="327"/>
        <w:rPr>
          <w:sz w:val="16"/>
        </w:rPr>
      </w:pPr>
      <w:r>
        <w:br w:type="column"/>
      </w:r>
      <w:r>
        <w:rPr>
          <w:position w:val="-13"/>
          <w:sz w:val="20"/>
        </w:rPr>
        <w:t>07</w:t>
      </w:r>
      <w:r>
        <w:rPr>
          <w:position w:val="-13"/>
          <w:sz w:val="20"/>
        </w:rPr>
        <w:tab/>
      </w:r>
      <w:r>
        <w:rPr>
          <w:sz w:val="16"/>
        </w:rPr>
        <w:t>Figure 6: Leadership, systems</w:t>
      </w:r>
      <w:r>
        <w:rPr>
          <w:spacing w:val="-14"/>
          <w:sz w:val="16"/>
        </w:rPr>
        <w:t xml:space="preserve"> </w:t>
      </w:r>
      <w:r>
        <w:rPr>
          <w:sz w:val="16"/>
        </w:rPr>
        <w:t>and</w:t>
      </w:r>
      <w:r>
        <w:rPr>
          <w:spacing w:val="-4"/>
          <w:sz w:val="16"/>
        </w:rPr>
        <w:t xml:space="preserve"> </w:t>
      </w:r>
      <w:r>
        <w:rPr>
          <w:sz w:val="16"/>
        </w:rPr>
        <w:t>culture</w:t>
      </w:r>
      <w:r>
        <w:rPr>
          <w:sz w:val="16"/>
        </w:rPr>
        <w:tab/>
        <w:t>16</w:t>
      </w:r>
    </w:p>
    <w:p w:rsidR="006E36E4" w:rsidRDefault="00301103">
      <w:pPr>
        <w:spacing w:before="145"/>
        <w:ind w:left="832"/>
        <w:rPr>
          <w:sz w:val="17"/>
        </w:rPr>
      </w:pPr>
      <w:r>
        <w:rPr>
          <w:color w:val="BD273F"/>
          <w:w w:val="105"/>
          <w:sz w:val="17"/>
        </w:rPr>
        <w:t>Tables</w:t>
      </w:r>
    </w:p>
    <w:p w:rsidR="006E36E4" w:rsidRDefault="006E36E4">
      <w:pPr>
        <w:rPr>
          <w:sz w:val="17"/>
        </w:rPr>
        <w:sectPr w:rsidR="006E36E4">
          <w:type w:val="continuous"/>
          <w:pgSz w:w="9980" w:h="14180"/>
          <w:pgMar w:top="740" w:right="580" w:bottom="0" w:left="580" w:header="720" w:footer="720" w:gutter="0"/>
          <w:cols w:num="2" w:space="720" w:equalWidth="0">
            <w:col w:w="3003" w:space="715"/>
            <w:col w:w="5102"/>
          </w:cols>
        </w:sectPr>
      </w:pPr>
    </w:p>
    <w:p w:rsidR="006E36E4" w:rsidRDefault="00301103">
      <w:pPr>
        <w:pStyle w:val="ListParagraph"/>
        <w:numPr>
          <w:ilvl w:val="1"/>
          <w:numId w:val="14"/>
        </w:numPr>
        <w:tabs>
          <w:tab w:val="left" w:pos="661"/>
          <w:tab w:val="right" w:pos="4267"/>
        </w:tabs>
        <w:spacing w:before="7"/>
        <w:ind w:hanging="333"/>
        <w:rPr>
          <w:sz w:val="20"/>
        </w:rPr>
      </w:pPr>
      <w:r>
        <w:rPr>
          <w:sz w:val="20"/>
        </w:rPr>
        <w:t>Chief executives</w:t>
      </w:r>
      <w:r>
        <w:rPr>
          <w:spacing w:val="-19"/>
          <w:sz w:val="20"/>
        </w:rPr>
        <w:t xml:space="preserve"> </w:t>
      </w:r>
      <w:r>
        <w:rPr>
          <w:sz w:val="20"/>
        </w:rPr>
        <w:t>and</w:t>
      </w:r>
      <w:r>
        <w:rPr>
          <w:spacing w:val="-10"/>
          <w:sz w:val="20"/>
        </w:rPr>
        <w:t xml:space="preserve"> </w:t>
      </w:r>
      <w:r>
        <w:rPr>
          <w:sz w:val="20"/>
        </w:rPr>
        <w:t>equivalents</w:t>
      </w:r>
      <w:r>
        <w:rPr>
          <w:sz w:val="20"/>
        </w:rPr>
        <w:tab/>
        <w:t>09</w:t>
      </w:r>
    </w:p>
    <w:p w:rsidR="006E36E4" w:rsidRDefault="00301103">
      <w:pPr>
        <w:tabs>
          <w:tab w:val="right" w:pos="4410"/>
        </w:tabs>
        <w:spacing w:before="173" w:line="164" w:lineRule="exact"/>
        <w:ind w:left="243"/>
        <w:rPr>
          <w:sz w:val="16"/>
        </w:rPr>
      </w:pPr>
      <w:r>
        <w:br w:type="column"/>
      </w:r>
      <w:r>
        <w:rPr>
          <w:spacing w:val="-4"/>
          <w:sz w:val="16"/>
        </w:rPr>
        <w:t>Table</w:t>
      </w:r>
      <w:r>
        <w:rPr>
          <w:spacing w:val="-7"/>
          <w:sz w:val="16"/>
        </w:rPr>
        <w:t xml:space="preserve"> </w:t>
      </w:r>
      <w:r>
        <w:rPr>
          <w:sz w:val="16"/>
        </w:rPr>
        <w:t>1:</w:t>
      </w:r>
      <w:r>
        <w:rPr>
          <w:spacing w:val="-7"/>
          <w:sz w:val="16"/>
        </w:rPr>
        <w:t xml:space="preserve"> </w:t>
      </w:r>
      <w:r>
        <w:rPr>
          <w:sz w:val="16"/>
        </w:rPr>
        <w:t>Cultural</w:t>
      </w:r>
      <w:r>
        <w:rPr>
          <w:spacing w:val="-7"/>
          <w:sz w:val="16"/>
        </w:rPr>
        <w:t xml:space="preserve"> </w:t>
      </w:r>
      <w:r>
        <w:rPr>
          <w:sz w:val="16"/>
        </w:rPr>
        <w:t>Backgrounds</w:t>
      </w:r>
      <w:r>
        <w:rPr>
          <w:spacing w:val="-7"/>
          <w:sz w:val="16"/>
        </w:rPr>
        <w:t xml:space="preserve"> </w:t>
      </w:r>
      <w:r>
        <w:rPr>
          <w:sz w:val="16"/>
        </w:rPr>
        <w:t>of</w:t>
      </w:r>
      <w:r>
        <w:rPr>
          <w:spacing w:val="-7"/>
          <w:sz w:val="16"/>
        </w:rPr>
        <w:t xml:space="preserve"> </w:t>
      </w:r>
      <w:r>
        <w:rPr>
          <w:sz w:val="16"/>
        </w:rPr>
        <w:t>Senior</w:t>
      </w:r>
      <w:r>
        <w:rPr>
          <w:spacing w:val="-7"/>
          <w:sz w:val="16"/>
        </w:rPr>
        <w:t xml:space="preserve"> </w:t>
      </w:r>
      <w:r>
        <w:rPr>
          <w:sz w:val="16"/>
        </w:rPr>
        <w:t>Leaders</w:t>
      </w:r>
      <w:r>
        <w:rPr>
          <w:spacing w:val="-7"/>
          <w:sz w:val="16"/>
        </w:rPr>
        <w:t xml:space="preserve"> </w:t>
      </w:r>
      <w:r>
        <w:rPr>
          <w:sz w:val="16"/>
        </w:rPr>
        <w:t>in</w:t>
      </w:r>
      <w:r>
        <w:rPr>
          <w:sz w:val="16"/>
        </w:rPr>
        <w:tab/>
        <w:t>08</w:t>
      </w:r>
    </w:p>
    <w:p w:rsidR="006E36E4" w:rsidRDefault="006E36E4">
      <w:pPr>
        <w:spacing w:line="164" w:lineRule="exact"/>
        <w:rPr>
          <w:sz w:val="16"/>
        </w:rPr>
        <w:sectPr w:rsidR="006E36E4">
          <w:type w:val="continuous"/>
          <w:pgSz w:w="9980" w:h="14180"/>
          <w:pgMar w:top="740" w:right="580" w:bottom="0" w:left="580" w:header="720" w:footer="720" w:gutter="0"/>
          <w:cols w:num="2" w:space="720" w:equalWidth="0">
            <w:col w:w="4268" w:space="40"/>
            <w:col w:w="4512"/>
          </w:cols>
        </w:sectPr>
      </w:pPr>
    </w:p>
    <w:p w:rsidR="006E36E4" w:rsidRDefault="00301103">
      <w:pPr>
        <w:pStyle w:val="ListParagraph"/>
        <w:numPr>
          <w:ilvl w:val="1"/>
          <w:numId w:val="14"/>
        </w:numPr>
        <w:tabs>
          <w:tab w:val="left" w:pos="661"/>
        </w:tabs>
        <w:spacing w:before="5" w:line="249" w:lineRule="auto"/>
        <w:ind w:hanging="333"/>
        <w:rPr>
          <w:sz w:val="20"/>
        </w:rPr>
      </w:pPr>
      <w:r>
        <w:rPr>
          <w:w w:val="95"/>
          <w:sz w:val="20"/>
        </w:rPr>
        <w:t>Senior</w:t>
      </w:r>
      <w:r>
        <w:rPr>
          <w:spacing w:val="16"/>
          <w:w w:val="95"/>
          <w:sz w:val="20"/>
        </w:rPr>
        <w:t xml:space="preserve"> </w:t>
      </w:r>
      <w:r>
        <w:rPr>
          <w:w w:val="95"/>
          <w:sz w:val="20"/>
        </w:rPr>
        <w:t>executive</w:t>
      </w:r>
      <w:r>
        <w:rPr>
          <w:spacing w:val="16"/>
          <w:w w:val="95"/>
          <w:sz w:val="20"/>
        </w:rPr>
        <w:t xml:space="preserve"> </w:t>
      </w:r>
      <w:r>
        <w:rPr>
          <w:w w:val="95"/>
          <w:sz w:val="20"/>
        </w:rPr>
        <w:t>management</w:t>
      </w:r>
      <w:r>
        <w:rPr>
          <w:w w:val="97"/>
          <w:sz w:val="20"/>
        </w:rPr>
        <w:t xml:space="preserve"> </w:t>
      </w:r>
      <w:r>
        <w:rPr>
          <w:w w:val="95"/>
          <w:sz w:val="20"/>
        </w:rPr>
        <w:t>(non-chief executive</w:t>
      </w:r>
      <w:r>
        <w:rPr>
          <w:spacing w:val="45"/>
          <w:w w:val="95"/>
          <w:sz w:val="20"/>
        </w:rPr>
        <w:t xml:space="preserve"> </w:t>
      </w:r>
      <w:r>
        <w:rPr>
          <w:w w:val="95"/>
          <w:sz w:val="20"/>
        </w:rPr>
        <w:t>‘C-suite’)</w:t>
      </w:r>
    </w:p>
    <w:p w:rsidR="006E36E4" w:rsidRDefault="00301103">
      <w:pPr>
        <w:tabs>
          <w:tab w:val="left" w:pos="1413"/>
        </w:tabs>
        <w:spacing w:before="18" w:line="223" w:lineRule="auto"/>
        <w:ind w:left="1414" w:right="806" w:hanging="1087"/>
        <w:rPr>
          <w:sz w:val="16"/>
        </w:rPr>
      </w:pPr>
      <w:r>
        <w:br w:type="column"/>
      </w:r>
      <w:r>
        <w:rPr>
          <w:sz w:val="20"/>
        </w:rPr>
        <w:t>11</w:t>
      </w:r>
      <w:r>
        <w:rPr>
          <w:sz w:val="20"/>
        </w:rPr>
        <w:tab/>
      </w:r>
      <w:r>
        <w:rPr>
          <w:w w:val="95"/>
          <w:position w:val="2"/>
          <w:sz w:val="16"/>
        </w:rPr>
        <w:t xml:space="preserve">Australian </w:t>
      </w:r>
      <w:proofErr w:type="spellStart"/>
      <w:r>
        <w:rPr>
          <w:w w:val="95"/>
          <w:position w:val="2"/>
          <w:sz w:val="16"/>
        </w:rPr>
        <w:t>Organisations</w:t>
      </w:r>
      <w:proofErr w:type="spellEnd"/>
      <w:r>
        <w:rPr>
          <w:spacing w:val="-3"/>
          <w:w w:val="95"/>
          <w:position w:val="2"/>
          <w:sz w:val="16"/>
        </w:rPr>
        <w:t xml:space="preserve"> </w:t>
      </w:r>
      <w:r>
        <w:rPr>
          <w:w w:val="95"/>
          <w:position w:val="2"/>
          <w:sz w:val="16"/>
        </w:rPr>
        <w:t>(Chief</w:t>
      </w:r>
      <w:r>
        <w:rPr>
          <w:spacing w:val="-2"/>
          <w:w w:val="95"/>
          <w:position w:val="2"/>
          <w:sz w:val="16"/>
        </w:rPr>
        <w:t xml:space="preserve"> </w:t>
      </w:r>
      <w:r>
        <w:rPr>
          <w:w w:val="95"/>
          <w:position w:val="2"/>
          <w:sz w:val="16"/>
        </w:rPr>
        <w:t>Executives</w:t>
      </w:r>
      <w:r>
        <w:rPr>
          <w:w w:val="94"/>
          <w:position w:val="2"/>
          <w:sz w:val="16"/>
        </w:rPr>
        <w:t xml:space="preserve"> </w:t>
      </w:r>
      <w:r>
        <w:rPr>
          <w:sz w:val="16"/>
        </w:rPr>
        <w:t>and</w:t>
      </w:r>
      <w:r>
        <w:rPr>
          <w:spacing w:val="-19"/>
          <w:sz w:val="16"/>
        </w:rPr>
        <w:t xml:space="preserve"> </w:t>
      </w:r>
      <w:r>
        <w:rPr>
          <w:sz w:val="16"/>
        </w:rPr>
        <w:t>Other</w:t>
      </w:r>
      <w:r>
        <w:rPr>
          <w:spacing w:val="-19"/>
          <w:sz w:val="16"/>
        </w:rPr>
        <w:t xml:space="preserve"> </w:t>
      </w:r>
      <w:r>
        <w:rPr>
          <w:sz w:val="16"/>
        </w:rPr>
        <w:t>‘C-Suite’</w:t>
      </w:r>
      <w:r>
        <w:rPr>
          <w:spacing w:val="-19"/>
          <w:sz w:val="16"/>
        </w:rPr>
        <w:t xml:space="preserve"> </w:t>
      </w:r>
      <w:r>
        <w:rPr>
          <w:sz w:val="16"/>
        </w:rPr>
        <w:t>Leaders)</w:t>
      </w:r>
    </w:p>
    <w:p w:rsidR="006E36E4" w:rsidRDefault="00301103">
      <w:pPr>
        <w:tabs>
          <w:tab w:val="left" w:pos="4821"/>
        </w:tabs>
        <w:spacing w:before="92" w:line="142" w:lineRule="exact"/>
        <w:ind w:left="832"/>
        <w:rPr>
          <w:sz w:val="16"/>
        </w:rPr>
      </w:pPr>
      <w:r>
        <w:rPr>
          <w:spacing w:val="-4"/>
          <w:sz w:val="16"/>
        </w:rPr>
        <w:t>Table</w:t>
      </w:r>
      <w:r>
        <w:rPr>
          <w:spacing w:val="-16"/>
          <w:sz w:val="16"/>
        </w:rPr>
        <w:t xml:space="preserve"> </w:t>
      </w:r>
      <w:r>
        <w:rPr>
          <w:sz w:val="16"/>
        </w:rPr>
        <w:t>2:</w:t>
      </w:r>
      <w:r>
        <w:rPr>
          <w:spacing w:val="-16"/>
          <w:sz w:val="16"/>
        </w:rPr>
        <w:t xml:space="preserve"> </w:t>
      </w:r>
      <w:r>
        <w:rPr>
          <w:sz w:val="16"/>
        </w:rPr>
        <w:t>Cultural</w:t>
      </w:r>
      <w:r>
        <w:rPr>
          <w:spacing w:val="-16"/>
          <w:sz w:val="16"/>
        </w:rPr>
        <w:t xml:space="preserve"> </w:t>
      </w:r>
      <w:r>
        <w:rPr>
          <w:sz w:val="16"/>
        </w:rPr>
        <w:t>Backgrounds</w:t>
      </w:r>
      <w:r>
        <w:rPr>
          <w:spacing w:val="-16"/>
          <w:sz w:val="16"/>
        </w:rPr>
        <w:t xml:space="preserve"> </w:t>
      </w:r>
      <w:r>
        <w:rPr>
          <w:sz w:val="16"/>
        </w:rPr>
        <w:t>of</w:t>
      </w:r>
      <w:r>
        <w:rPr>
          <w:spacing w:val="-16"/>
          <w:sz w:val="16"/>
        </w:rPr>
        <w:t xml:space="preserve"> </w:t>
      </w:r>
      <w:r>
        <w:rPr>
          <w:sz w:val="16"/>
        </w:rPr>
        <w:t>Chief</w:t>
      </w:r>
      <w:r>
        <w:rPr>
          <w:spacing w:val="-16"/>
          <w:sz w:val="16"/>
        </w:rPr>
        <w:t xml:space="preserve"> </w:t>
      </w:r>
      <w:r>
        <w:rPr>
          <w:sz w:val="16"/>
        </w:rPr>
        <w:t>Executives</w:t>
      </w:r>
      <w:r>
        <w:rPr>
          <w:sz w:val="16"/>
        </w:rPr>
        <w:tab/>
        <w:t>09</w:t>
      </w:r>
    </w:p>
    <w:p w:rsidR="006E36E4" w:rsidRDefault="006E36E4">
      <w:pPr>
        <w:spacing w:line="142" w:lineRule="exact"/>
        <w:rPr>
          <w:sz w:val="16"/>
        </w:rPr>
        <w:sectPr w:rsidR="006E36E4">
          <w:type w:val="continuous"/>
          <w:pgSz w:w="9980" w:h="14180"/>
          <w:pgMar w:top="740" w:right="580" w:bottom="0" w:left="580" w:header="720" w:footer="720" w:gutter="0"/>
          <w:cols w:num="2" w:space="720" w:equalWidth="0">
            <w:col w:w="3262" w:space="456"/>
            <w:col w:w="5102"/>
          </w:cols>
        </w:sectPr>
      </w:pPr>
    </w:p>
    <w:sdt>
      <w:sdtPr>
        <w:id w:val="1337887147"/>
        <w:docPartObj>
          <w:docPartGallery w:val="Table of Contents"/>
          <w:docPartUnique/>
        </w:docPartObj>
      </w:sdtPr>
      <w:sdtEndPr/>
      <w:sdtContent>
        <w:p w:rsidR="006E36E4" w:rsidRDefault="00301103">
          <w:pPr>
            <w:pStyle w:val="TOC1"/>
            <w:numPr>
              <w:ilvl w:val="0"/>
              <w:numId w:val="14"/>
            </w:numPr>
            <w:tabs>
              <w:tab w:val="left" w:pos="323"/>
              <w:tab w:val="right" w:pos="4267"/>
            </w:tabs>
            <w:ind w:hanging="222"/>
          </w:pPr>
          <w:hyperlink w:anchor="_TOC_250006" w:history="1">
            <w:r>
              <w:rPr>
                <w:w w:val="105"/>
              </w:rPr>
              <w:t>Not just a matter</w:t>
            </w:r>
            <w:r>
              <w:rPr>
                <w:spacing w:val="-11"/>
                <w:w w:val="105"/>
              </w:rPr>
              <w:t xml:space="preserve"> </w:t>
            </w:r>
            <w:r>
              <w:rPr>
                <w:w w:val="105"/>
              </w:rPr>
              <w:t>of</w:t>
            </w:r>
            <w:r>
              <w:rPr>
                <w:spacing w:val="-3"/>
                <w:w w:val="105"/>
              </w:rPr>
              <w:t xml:space="preserve"> </w:t>
            </w:r>
            <w:r>
              <w:rPr>
                <w:w w:val="105"/>
              </w:rPr>
              <w:t>time</w:t>
            </w:r>
            <w:r>
              <w:rPr>
                <w:w w:val="105"/>
              </w:rPr>
              <w:tab/>
              <w:t>13</w:t>
            </w:r>
          </w:hyperlink>
        </w:p>
        <w:p w:rsidR="006E36E4" w:rsidRDefault="00301103">
          <w:pPr>
            <w:pStyle w:val="TOC1"/>
            <w:numPr>
              <w:ilvl w:val="0"/>
              <w:numId w:val="14"/>
            </w:numPr>
            <w:tabs>
              <w:tab w:val="left" w:pos="323"/>
              <w:tab w:val="right" w:pos="4267"/>
            </w:tabs>
            <w:spacing w:before="163"/>
            <w:ind w:hanging="222"/>
          </w:pPr>
          <w:hyperlink w:anchor="_TOC_250005" w:history="1">
            <w:r>
              <w:rPr>
                <w:w w:val="105"/>
              </w:rPr>
              <w:t>Leadership, systems</w:t>
            </w:r>
            <w:r>
              <w:rPr>
                <w:spacing w:val="-9"/>
                <w:w w:val="105"/>
              </w:rPr>
              <w:t xml:space="preserve"> </w:t>
            </w:r>
            <w:r>
              <w:rPr>
                <w:w w:val="105"/>
              </w:rPr>
              <w:t>and</w:t>
            </w:r>
            <w:r>
              <w:rPr>
                <w:spacing w:val="-5"/>
                <w:w w:val="105"/>
              </w:rPr>
              <w:t xml:space="preserve"> </w:t>
            </w:r>
            <w:r>
              <w:rPr>
                <w:w w:val="105"/>
              </w:rPr>
              <w:t>culture</w:t>
            </w:r>
            <w:r>
              <w:rPr>
                <w:w w:val="105"/>
              </w:rPr>
              <w:tab/>
              <w:t>15</w:t>
            </w:r>
          </w:hyperlink>
        </w:p>
        <w:p w:rsidR="006E36E4" w:rsidRDefault="00301103">
          <w:pPr>
            <w:pStyle w:val="TOC2"/>
            <w:numPr>
              <w:ilvl w:val="1"/>
              <w:numId w:val="14"/>
            </w:numPr>
            <w:tabs>
              <w:tab w:val="left" w:pos="661"/>
              <w:tab w:val="right" w:pos="4267"/>
            </w:tabs>
            <w:ind w:hanging="333"/>
          </w:pPr>
          <w:hyperlink w:anchor="_TOC_250004" w:history="1">
            <w:r>
              <w:t>Leadership</w:t>
            </w:r>
            <w:r>
              <w:tab/>
              <w:t>16</w:t>
            </w:r>
          </w:hyperlink>
        </w:p>
        <w:p w:rsidR="006E36E4" w:rsidRDefault="00301103">
          <w:pPr>
            <w:pStyle w:val="TOC2"/>
            <w:numPr>
              <w:ilvl w:val="1"/>
              <w:numId w:val="14"/>
            </w:numPr>
            <w:tabs>
              <w:tab w:val="left" w:pos="661"/>
              <w:tab w:val="right" w:pos="4267"/>
            </w:tabs>
            <w:ind w:hanging="333"/>
          </w:pPr>
          <w:hyperlink w:anchor="_TOC_250003" w:history="1">
            <w:r>
              <w:t>Systems</w:t>
            </w:r>
            <w:r>
              <w:tab/>
              <w:t>18</w:t>
            </w:r>
          </w:hyperlink>
        </w:p>
        <w:p w:rsidR="006E36E4" w:rsidRDefault="00301103">
          <w:pPr>
            <w:pStyle w:val="TOC3"/>
            <w:numPr>
              <w:ilvl w:val="2"/>
              <w:numId w:val="14"/>
            </w:numPr>
            <w:tabs>
              <w:tab w:val="left" w:pos="1168"/>
              <w:tab w:val="right" w:pos="4267"/>
            </w:tabs>
            <w:ind w:hanging="500"/>
          </w:pPr>
          <w:r>
            <w:t>Data</w:t>
          </w:r>
          <w:r>
            <w:tab/>
            <w:t>18</w:t>
          </w:r>
        </w:p>
        <w:p w:rsidR="006E36E4" w:rsidRDefault="00301103">
          <w:pPr>
            <w:pStyle w:val="TOC3"/>
            <w:numPr>
              <w:ilvl w:val="2"/>
              <w:numId w:val="14"/>
            </w:numPr>
            <w:tabs>
              <w:tab w:val="left" w:pos="1168"/>
              <w:tab w:val="right" w:pos="4267"/>
            </w:tabs>
            <w:ind w:hanging="500"/>
          </w:pPr>
          <w:r>
            <w:t>Accountability</w:t>
          </w:r>
          <w:r>
            <w:tab/>
            <w:t>21</w:t>
          </w:r>
        </w:p>
        <w:p w:rsidR="006E36E4" w:rsidRDefault="00301103">
          <w:pPr>
            <w:pStyle w:val="TOC2"/>
            <w:numPr>
              <w:ilvl w:val="1"/>
              <w:numId w:val="14"/>
            </w:numPr>
            <w:tabs>
              <w:tab w:val="left" w:pos="661"/>
              <w:tab w:val="right" w:pos="4267"/>
            </w:tabs>
            <w:ind w:hanging="333"/>
          </w:pPr>
          <w:hyperlink w:anchor="_TOC_250002" w:history="1">
            <w:r>
              <w:t>Culture</w:t>
            </w:r>
            <w:r>
              <w:tab/>
              <w:t>23</w:t>
            </w:r>
          </w:hyperlink>
        </w:p>
        <w:p w:rsidR="006E36E4" w:rsidRDefault="00301103">
          <w:pPr>
            <w:pStyle w:val="TOC3"/>
            <w:numPr>
              <w:ilvl w:val="2"/>
              <w:numId w:val="14"/>
            </w:numPr>
            <w:tabs>
              <w:tab w:val="left" w:pos="1168"/>
              <w:tab w:val="right" w:pos="4267"/>
            </w:tabs>
            <w:ind w:hanging="500"/>
          </w:pPr>
          <w:r>
            <w:t>Bias</w:t>
          </w:r>
          <w:r>
            <w:rPr>
              <w:spacing w:val="-4"/>
            </w:rPr>
            <w:t xml:space="preserve"> </w:t>
          </w:r>
          <w:r>
            <w:t>and</w:t>
          </w:r>
          <w:r>
            <w:rPr>
              <w:spacing w:val="-4"/>
            </w:rPr>
            <w:t xml:space="preserve"> </w:t>
          </w:r>
          <w:r>
            <w:t>discrimination</w:t>
          </w:r>
          <w:r>
            <w:tab/>
            <w:t>23</w:t>
          </w:r>
        </w:p>
        <w:p w:rsidR="006E36E4" w:rsidRDefault="00301103">
          <w:pPr>
            <w:pStyle w:val="TOC3"/>
            <w:numPr>
              <w:ilvl w:val="2"/>
              <w:numId w:val="14"/>
            </w:numPr>
            <w:tabs>
              <w:tab w:val="left" w:pos="1168"/>
              <w:tab w:val="right" w:pos="4267"/>
            </w:tabs>
            <w:ind w:hanging="500"/>
          </w:pPr>
          <w:r>
            <w:t>Professional</w:t>
          </w:r>
          <w:r>
            <w:rPr>
              <w:spacing w:val="-7"/>
            </w:rPr>
            <w:t xml:space="preserve"> </w:t>
          </w:r>
          <w:r>
            <w:t>development</w:t>
          </w:r>
          <w:r>
            <w:tab/>
            <w:t>25</w:t>
          </w:r>
        </w:p>
        <w:p w:rsidR="006E36E4" w:rsidRDefault="00301103">
          <w:pPr>
            <w:pStyle w:val="TOC1"/>
            <w:numPr>
              <w:ilvl w:val="0"/>
              <w:numId w:val="14"/>
            </w:numPr>
            <w:tabs>
              <w:tab w:val="left" w:pos="323"/>
              <w:tab w:val="right" w:pos="4267"/>
            </w:tabs>
            <w:spacing w:before="162"/>
            <w:ind w:hanging="222"/>
          </w:pPr>
          <w:hyperlink w:anchor="_TOC_250001" w:history="1">
            <w:r>
              <w:t>Challenges</w:t>
            </w:r>
            <w:r>
              <w:tab/>
              <w:t>28</w:t>
            </w:r>
          </w:hyperlink>
        </w:p>
        <w:p w:rsidR="006E36E4" w:rsidRDefault="00301103">
          <w:pPr>
            <w:pStyle w:val="TOC2"/>
            <w:numPr>
              <w:ilvl w:val="1"/>
              <w:numId w:val="14"/>
            </w:numPr>
            <w:tabs>
              <w:tab w:val="left" w:pos="661"/>
              <w:tab w:val="right" w:pos="4267"/>
            </w:tabs>
            <w:spacing w:before="105" w:line="212" w:lineRule="exact"/>
            <w:ind w:hanging="333"/>
          </w:pPr>
          <w:hyperlink w:anchor="_TOC_250000" w:history="1">
            <w:r>
              <w:t>Ethnic zoning</w:t>
            </w:r>
            <w:r>
              <w:rPr>
                <w:spacing w:val="-9"/>
              </w:rPr>
              <w:t xml:space="preserve"> </w:t>
            </w:r>
            <w:r>
              <w:t>and</w:t>
            </w:r>
            <w:r>
              <w:rPr>
                <w:spacing w:val="-5"/>
              </w:rPr>
              <w:t xml:space="preserve"> </w:t>
            </w:r>
            <w:r>
              <w:t>visibility</w:t>
            </w:r>
            <w:r>
              <w:tab/>
              <w:t>28</w:t>
            </w:r>
          </w:hyperlink>
        </w:p>
      </w:sdtContent>
    </w:sdt>
    <w:p w:rsidR="006E36E4" w:rsidRDefault="00301103">
      <w:pPr>
        <w:tabs>
          <w:tab w:val="left" w:pos="4089"/>
        </w:tabs>
        <w:spacing w:before="132"/>
        <w:ind w:left="100"/>
        <w:rPr>
          <w:sz w:val="16"/>
        </w:rPr>
      </w:pPr>
      <w:r>
        <w:br w:type="column"/>
      </w:r>
      <w:r>
        <w:rPr>
          <w:spacing w:val="-4"/>
          <w:sz w:val="16"/>
        </w:rPr>
        <w:t>Table</w:t>
      </w:r>
      <w:r>
        <w:rPr>
          <w:spacing w:val="-13"/>
          <w:sz w:val="16"/>
        </w:rPr>
        <w:t xml:space="preserve"> </w:t>
      </w:r>
      <w:r>
        <w:rPr>
          <w:sz w:val="16"/>
        </w:rPr>
        <w:t>3:</w:t>
      </w:r>
      <w:r>
        <w:rPr>
          <w:spacing w:val="-13"/>
          <w:sz w:val="16"/>
        </w:rPr>
        <w:t xml:space="preserve"> </w:t>
      </w:r>
      <w:r>
        <w:rPr>
          <w:sz w:val="16"/>
        </w:rPr>
        <w:t>Cultural</w:t>
      </w:r>
      <w:r>
        <w:rPr>
          <w:spacing w:val="-13"/>
          <w:sz w:val="16"/>
        </w:rPr>
        <w:t xml:space="preserve"> </w:t>
      </w:r>
      <w:r>
        <w:rPr>
          <w:sz w:val="16"/>
        </w:rPr>
        <w:t>Backgrounds</w:t>
      </w:r>
      <w:r>
        <w:rPr>
          <w:spacing w:val="-13"/>
          <w:sz w:val="16"/>
        </w:rPr>
        <w:t xml:space="preserve"> </w:t>
      </w:r>
      <w:r>
        <w:rPr>
          <w:sz w:val="16"/>
        </w:rPr>
        <w:t>of</w:t>
      </w:r>
      <w:r>
        <w:rPr>
          <w:spacing w:val="-13"/>
          <w:sz w:val="16"/>
        </w:rPr>
        <w:t xml:space="preserve"> </w:t>
      </w:r>
      <w:r>
        <w:rPr>
          <w:sz w:val="16"/>
        </w:rPr>
        <w:t>CEOs</w:t>
      </w:r>
      <w:r>
        <w:rPr>
          <w:sz w:val="16"/>
        </w:rPr>
        <w:tab/>
        <w:t>10</w:t>
      </w:r>
    </w:p>
    <w:p w:rsidR="006E36E4" w:rsidRDefault="00301103">
      <w:pPr>
        <w:spacing w:before="7"/>
        <w:ind w:left="681"/>
        <w:rPr>
          <w:sz w:val="16"/>
        </w:rPr>
      </w:pPr>
      <w:proofErr w:type="gramStart"/>
      <w:r>
        <w:rPr>
          <w:sz w:val="16"/>
        </w:rPr>
        <w:t>and</w:t>
      </w:r>
      <w:proofErr w:type="gramEnd"/>
      <w:r>
        <w:rPr>
          <w:sz w:val="16"/>
        </w:rPr>
        <w:t xml:space="preserve"> equivalents - 2018</w:t>
      </w:r>
    </w:p>
    <w:p w:rsidR="006E36E4" w:rsidRDefault="00301103">
      <w:pPr>
        <w:tabs>
          <w:tab w:val="left" w:pos="4089"/>
        </w:tabs>
        <w:spacing w:before="89"/>
        <w:ind w:left="100"/>
        <w:rPr>
          <w:sz w:val="16"/>
        </w:rPr>
      </w:pPr>
      <w:r>
        <w:rPr>
          <w:spacing w:val="-4"/>
          <w:sz w:val="16"/>
        </w:rPr>
        <w:t>Table</w:t>
      </w:r>
      <w:r>
        <w:rPr>
          <w:spacing w:val="-13"/>
          <w:sz w:val="16"/>
        </w:rPr>
        <w:t xml:space="preserve"> </w:t>
      </w:r>
      <w:r>
        <w:rPr>
          <w:sz w:val="16"/>
        </w:rPr>
        <w:t>4:</w:t>
      </w:r>
      <w:r>
        <w:rPr>
          <w:spacing w:val="-13"/>
          <w:sz w:val="16"/>
        </w:rPr>
        <w:t xml:space="preserve"> </w:t>
      </w:r>
      <w:r>
        <w:rPr>
          <w:sz w:val="16"/>
        </w:rPr>
        <w:t>Cultural</w:t>
      </w:r>
      <w:r>
        <w:rPr>
          <w:spacing w:val="-13"/>
          <w:sz w:val="16"/>
        </w:rPr>
        <w:t xml:space="preserve"> </w:t>
      </w:r>
      <w:r>
        <w:rPr>
          <w:sz w:val="16"/>
        </w:rPr>
        <w:t>Backgrounds</w:t>
      </w:r>
      <w:r>
        <w:rPr>
          <w:spacing w:val="-13"/>
          <w:sz w:val="16"/>
        </w:rPr>
        <w:t xml:space="preserve"> </w:t>
      </w:r>
      <w:r>
        <w:rPr>
          <w:sz w:val="16"/>
        </w:rPr>
        <w:t>of</w:t>
      </w:r>
      <w:r>
        <w:rPr>
          <w:spacing w:val="-13"/>
          <w:sz w:val="16"/>
        </w:rPr>
        <w:t xml:space="preserve"> </w:t>
      </w:r>
      <w:r>
        <w:rPr>
          <w:sz w:val="16"/>
        </w:rPr>
        <w:t>CEOs</w:t>
      </w:r>
      <w:r>
        <w:rPr>
          <w:sz w:val="16"/>
        </w:rPr>
        <w:tab/>
        <w:t>10</w:t>
      </w:r>
    </w:p>
    <w:p w:rsidR="006E36E4" w:rsidRDefault="00301103">
      <w:pPr>
        <w:spacing w:before="7"/>
        <w:ind w:left="681"/>
        <w:rPr>
          <w:sz w:val="16"/>
        </w:rPr>
      </w:pPr>
      <w:proofErr w:type="gramStart"/>
      <w:r>
        <w:rPr>
          <w:sz w:val="16"/>
        </w:rPr>
        <w:t>and</w:t>
      </w:r>
      <w:proofErr w:type="gramEnd"/>
      <w:r>
        <w:rPr>
          <w:sz w:val="16"/>
        </w:rPr>
        <w:t xml:space="preserve"> equivalents - 2016</w:t>
      </w:r>
    </w:p>
    <w:p w:rsidR="006E36E4" w:rsidRDefault="00301103">
      <w:pPr>
        <w:tabs>
          <w:tab w:val="left" w:pos="4089"/>
        </w:tabs>
        <w:spacing w:before="90"/>
        <w:ind w:left="100"/>
        <w:rPr>
          <w:sz w:val="16"/>
        </w:rPr>
      </w:pPr>
      <w:r>
        <w:rPr>
          <w:spacing w:val="-4"/>
          <w:sz w:val="16"/>
        </w:rPr>
        <w:t>Table</w:t>
      </w:r>
      <w:r>
        <w:rPr>
          <w:spacing w:val="-16"/>
          <w:sz w:val="16"/>
        </w:rPr>
        <w:t xml:space="preserve"> </w:t>
      </w:r>
      <w:r>
        <w:rPr>
          <w:sz w:val="16"/>
        </w:rPr>
        <w:t>5:</w:t>
      </w:r>
      <w:r>
        <w:rPr>
          <w:spacing w:val="-16"/>
          <w:sz w:val="16"/>
        </w:rPr>
        <w:t xml:space="preserve"> </w:t>
      </w:r>
      <w:r>
        <w:rPr>
          <w:sz w:val="16"/>
        </w:rPr>
        <w:t>Cultural</w:t>
      </w:r>
      <w:r>
        <w:rPr>
          <w:spacing w:val="-16"/>
          <w:sz w:val="16"/>
        </w:rPr>
        <w:t xml:space="preserve"> </w:t>
      </w:r>
      <w:r>
        <w:rPr>
          <w:sz w:val="16"/>
        </w:rPr>
        <w:t>Backgrounds</w:t>
      </w:r>
      <w:r>
        <w:rPr>
          <w:spacing w:val="-16"/>
          <w:sz w:val="16"/>
        </w:rPr>
        <w:t xml:space="preserve"> </w:t>
      </w:r>
      <w:r>
        <w:rPr>
          <w:sz w:val="16"/>
        </w:rPr>
        <w:t>of</w:t>
      </w:r>
      <w:r>
        <w:rPr>
          <w:spacing w:val="-16"/>
          <w:sz w:val="16"/>
        </w:rPr>
        <w:t xml:space="preserve"> </w:t>
      </w:r>
      <w:r>
        <w:rPr>
          <w:sz w:val="16"/>
        </w:rPr>
        <w:t>Senior</w:t>
      </w:r>
      <w:r>
        <w:rPr>
          <w:spacing w:val="-16"/>
          <w:sz w:val="16"/>
        </w:rPr>
        <w:t xml:space="preserve"> </w:t>
      </w:r>
      <w:r>
        <w:rPr>
          <w:sz w:val="16"/>
        </w:rPr>
        <w:t>Executive</w:t>
      </w:r>
      <w:r>
        <w:rPr>
          <w:sz w:val="16"/>
        </w:rPr>
        <w:tab/>
        <w:t>11</w:t>
      </w:r>
    </w:p>
    <w:p w:rsidR="006E36E4" w:rsidRDefault="00301103">
      <w:pPr>
        <w:spacing w:before="8" w:line="249" w:lineRule="auto"/>
        <w:ind w:left="681" w:right="1360"/>
        <w:rPr>
          <w:sz w:val="16"/>
        </w:rPr>
      </w:pPr>
      <w:r>
        <w:rPr>
          <w:w w:val="95"/>
          <w:sz w:val="16"/>
        </w:rPr>
        <w:t xml:space="preserve">Management </w:t>
      </w:r>
      <w:r>
        <w:rPr>
          <w:w w:val="95"/>
          <w:sz w:val="16"/>
        </w:rPr>
        <w:t xml:space="preserve">(non-chief executive </w:t>
      </w:r>
      <w:r>
        <w:rPr>
          <w:sz w:val="16"/>
        </w:rPr>
        <w:t>‘C-suite’)</w:t>
      </w:r>
    </w:p>
    <w:p w:rsidR="006E36E4" w:rsidRDefault="00301103">
      <w:pPr>
        <w:tabs>
          <w:tab w:val="left" w:pos="4089"/>
        </w:tabs>
        <w:spacing w:before="83"/>
        <w:ind w:left="100"/>
        <w:rPr>
          <w:sz w:val="16"/>
        </w:rPr>
      </w:pPr>
      <w:r>
        <w:rPr>
          <w:spacing w:val="-4"/>
          <w:sz w:val="16"/>
        </w:rPr>
        <w:t>Table</w:t>
      </w:r>
      <w:r>
        <w:rPr>
          <w:spacing w:val="-13"/>
          <w:sz w:val="16"/>
        </w:rPr>
        <w:t xml:space="preserve"> </w:t>
      </w:r>
      <w:r>
        <w:rPr>
          <w:sz w:val="16"/>
        </w:rPr>
        <w:t>6:</w:t>
      </w:r>
      <w:r>
        <w:rPr>
          <w:spacing w:val="-13"/>
          <w:sz w:val="16"/>
        </w:rPr>
        <w:t xml:space="preserve"> </w:t>
      </w:r>
      <w:r>
        <w:rPr>
          <w:sz w:val="16"/>
        </w:rPr>
        <w:t>Cultural</w:t>
      </w:r>
      <w:r>
        <w:rPr>
          <w:spacing w:val="-13"/>
          <w:sz w:val="16"/>
        </w:rPr>
        <w:t xml:space="preserve"> </w:t>
      </w:r>
      <w:r>
        <w:rPr>
          <w:sz w:val="16"/>
        </w:rPr>
        <w:t>Backgrounds</w:t>
      </w:r>
      <w:r>
        <w:rPr>
          <w:spacing w:val="-13"/>
          <w:sz w:val="16"/>
        </w:rPr>
        <w:t xml:space="preserve"> </w:t>
      </w:r>
      <w:r>
        <w:rPr>
          <w:sz w:val="16"/>
        </w:rPr>
        <w:t>of</w:t>
      </w:r>
      <w:r>
        <w:rPr>
          <w:spacing w:val="-13"/>
          <w:sz w:val="16"/>
        </w:rPr>
        <w:t xml:space="preserve"> </w:t>
      </w:r>
      <w:r>
        <w:rPr>
          <w:sz w:val="16"/>
        </w:rPr>
        <w:t>CEOs</w:t>
      </w:r>
      <w:r>
        <w:rPr>
          <w:sz w:val="16"/>
        </w:rPr>
        <w:tab/>
        <w:t>12</w:t>
      </w:r>
    </w:p>
    <w:p w:rsidR="006E36E4" w:rsidRDefault="00301103">
      <w:pPr>
        <w:spacing w:before="8"/>
        <w:ind w:left="681"/>
        <w:rPr>
          <w:sz w:val="16"/>
        </w:rPr>
      </w:pPr>
      <w:proofErr w:type="gramStart"/>
      <w:r>
        <w:rPr>
          <w:w w:val="95"/>
          <w:sz w:val="16"/>
        </w:rPr>
        <w:t>and</w:t>
      </w:r>
      <w:proofErr w:type="gramEnd"/>
      <w:r>
        <w:rPr>
          <w:w w:val="95"/>
          <w:sz w:val="16"/>
        </w:rPr>
        <w:t xml:space="preserve"> equivalents</w:t>
      </w:r>
    </w:p>
    <w:p w:rsidR="006E36E4" w:rsidRDefault="006E36E4">
      <w:pPr>
        <w:pStyle w:val="BodyText"/>
        <w:spacing w:before="6"/>
        <w:rPr>
          <w:sz w:val="25"/>
        </w:rPr>
      </w:pPr>
    </w:p>
    <w:p w:rsidR="006E36E4" w:rsidRDefault="00301103">
      <w:pPr>
        <w:ind w:left="100"/>
        <w:rPr>
          <w:sz w:val="17"/>
        </w:rPr>
      </w:pPr>
      <w:r>
        <w:rPr>
          <w:color w:val="BD273F"/>
          <w:w w:val="105"/>
          <w:sz w:val="17"/>
        </w:rPr>
        <w:t>Case Studies</w:t>
      </w:r>
    </w:p>
    <w:p w:rsidR="006E36E4" w:rsidRDefault="00301103">
      <w:pPr>
        <w:tabs>
          <w:tab w:val="left" w:pos="4090"/>
        </w:tabs>
        <w:spacing w:before="172"/>
        <w:ind w:left="100"/>
        <w:rPr>
          <w:sz w:val="16"/>
        </w:rPr>
      </w:pPr>
      <w:r>
        <w:rPr>
          <w:sz w:val="16"/>
        </w:rPr>
        <w:t>Case</w:t>
      </w:r>
      <w:r>
        <w:rPr>
          <w:spacing w:val="-22"/>
          <w:sz w:val="16"/>
        </w:rPr>
        <w:t xml:space="preserve"> </w:t>
      </w:r>
      <w:r>
        <w:rPr>
          <w:sz w:val="16"/>
        </w:rPr>
        <w:t>Study</w:t>
      </w:r>
      <w:r>
        <w:rPr>
          <w:spacing w:val="-22"/>
          <w:sz w:val="16"/>
        </w:rPr>
        <w:t xml:space="preserve"> </w:t>
      </w:r>
      <w:r>
        <w:rPr>
          <w:sz w:val="16"/>
        </w:rPr>
        <w:t>1:</w:t>
      </w:r>
      <w:r>
        <w:rPr>
          <w:spacing w:val="-22"/>
          <w:sz w:val="16"/>
        </w:rPr>
        <w:t xml:space="preserve"> </w:t>
      </w:r>
      <w:r>
        <w:rPr>
          <w:sz w:val="16"/>
        </w:rPr>
        <w:t>Leadership</w:t>
      </w:r>
      <w:r>
        <w:rPr>
          <w:spacing w:val="-22"/>
          <w:sz w:val="16"/>
        </w:rPr>
        <w:t xml:space="preserve"> </w:t>
      </w:r>
      <w:r>
        <w:rPr>
          <w:sz w:val="16"/>
        </w:rPr>
        <w:t>Council</w:t>
      </w:r>
      <w:r>
        <w:rPr>
          <w:spacing w:val="-22"/>
          <w:sz w:val="16"/>
        </w:rPr>
        <w:t xml:space="preserve"> </w:t>
      </w:r>
      <w:r>
        <w:rPr>
          <w:sz w:val="16"/>
        </w:rPr>
        <w:t>on</w:t>
      </w:r>
      <w:r>
        <w:rPr>
          <w:sz w:val="16"/>
        </w:rPr>
        <w:tab/>
        <w:t>19</w:t>
      </w:r>
    </w:p>
    <w:p w:rsidR="006E36E4" w:rsidRDefault="00301103">
      <w:pPr>
        <w:spacing w:before="7"/>
        <w:ind w:left="1100"/>
        <w:rPr>
          <w:sz w:val="16"/>
        </w:rPr>
      </w:pPr>
      <w:r>
        <w:rPr>
          <w:w w:val="90"/>
          <w:sz w:val="16"/>
        </w:rPr>
        <w:t>Cultural Diversity</w:t>
      </w:r>
    </w:p>
    <w:p w:rsidR="006E36E4" w:rsidRDefault="00301103">
      <w:pPr>
        <w:tabs>
          <w:tab w:val="left" w:pos="4089"/>
        </w:tabs>
        <w:spacing w:before="89"/>
        <w:ind w:left="100"/>
        <w:rPr>
          <w:sz w:val="16"/>
        </w:rPr>
      </w:pPr>
      <w:r>
        <w:rPr>
          <w:sz w:val="16"/>
        </w:rPr>
        <w:t>Case</w:t>
      </w:r>
      <w:r>
        <w:rPr>
          <w:spacing w:val="-12"/>
          <w:sz w:val="16"/>
        </w:rPr>
        <w:t xml:space="preserve"> </w:t>
      </w:r>
      <w:r>
        <w:rPr>
          <w:sz w:val="16"/>
        </w:rPr>
        <w:t>Study</w:t>
      </w:r>
      <w:r>
        <w:rPr>
          <w:spacing w:val="-12"/>
          <w:sz w:val="16"/>
        </w:rPr>
        <w:t xml:space="preserve"> </w:t>
      </w:r>
      <w:r>
        <w:rPr>
          <w:sz w:val="16"/>
        </w:rPr>
        <w:t>2:</w:t>
      </w:r>
      <w:r>
        <w:rPr>
          <w:spacing w:val="-12"/>
          <w:sz w:val="16"/>
        </w:rPr>
        <w:t xml:space="preserve"> </w:t>
      </w:r>
      <w:r>
        <w:rPr>
          <w:sz w:val="16"/>
        </w:rPr>
        <w:t>Department</w:t>
      </w:r>
      <w:r>
        <w:rPr>
          <w:spacing w:val="-12"/>
          <w:sz w:val="16"/>
        </w:rPr>
        <w:t xml:space="preserve"> </w:t>
      </w:r>
      <w:r>
        <w:rPr>
          <w:sz w:val="16"/>
        </w:rPr>
        <w:t>of</w:t>
      </w:r>
      <w:r>
        <w:rPr>
          <w:spacing w:val="-12"/>
          <w:sz w:val="16"/>
        </w:rPr>
        <w:t xml:space="preserve"> </w:t>
      </w:r>
      <w:r>
        <w:rPr>
          <w:sz w:val="16"/>
        </w:rPr>
        <w:t>the</w:t>
      </w:r>
      <w:r>
        <w:rPr>
          <w:spacing w:val="-12"/>
          <w:sz w:val="16"/>
        </w:rPr>
        <w:t xml:space="preserve"> </w:t>
      </w:r>
      <w:r>
        <w:rPr>
          <w:sz w:val="16"/>
        </w:rPr>
        <w:t>Prime</w:t>
      </w:r>
      <w:r>
        <w:rPr>
          <w:spacing w:val="-12"/>
          <w:sz w:val="16"/>
        </w:rPr>
        <w:t xml:space="preserve"> </w:t>
      </w:r>
      <w:r>
        <w:rPr>
          <w:sz w:val="16"/>
        </w:rPr>
        <w:t>Minister</w:t>
      </w:r>
      <w:r>
        <w:rPr>
          <w:sz w:val="16"/>
        </w:rPr>
        <w:tab/>
        <w:t>20</w:t>
      </w:r>
    </w:p>
    <w:p w:rsidR="006E36E4" w:rsidRDefault="00301103">
      <w:pPr>
        <w:spacing w:before="7"/>
        <w:ind w:left="1092" w:right="2373"/>
        <w:jc w:val="center"/>
        <w:rPr>
          <w:sz w:val="16"/>
        </w:rPr>
      </w:pPr>
      <w:proofErr w:type="gramStart"/>
      <w:r>
        <w:rPr>
          <w:sz w:val="16"/>
        </w:rPr>
        <w:t>and</w:t>
      </w:r>
      <w:proofErr w:type="gramEnd"/>
      <w:r>
        <w:rPr>
          <w:sz w:val="16"/>
        </w:rPr>
        <w:t xml:space="preserve"> Cabinet</w:t>
      </w:r>
    </w:p>
    <w:p w:rsidR="006E36E4" w:rsidRDefault="006E36E4">
      <w:pPr>
        <w:jc w:val="center"/>
        <w:rPr>
          <w:sz w:val="16"/>
        </w:rPr>
        <w:sectPr w:rsidR="006E36E4">
          <w:type w:val="continuous"/>
          <w:pgSz w:w="9980" w:h="14180"/>
          <w:pgMar w:top="740" w:right="580" w:bottom="0" w:left="580" w:header="720" w:footer="720" w:gutter="0"/>
          <w:cols w:num="2" w:space="720" w:equalWidth="0">
            <w:col w:w="4268" w:space="183"/>
            <w:col w:w="4369"/>
          </w:cols>
        </w:sectPr>
      </w:pPr>
    </w:p>
    <w:p w:rsidR="006E36E4" w:rsidRDefault="00301103">
      <w:pPr>
        <w:pStyle w:val="ListParagraph"/>
        <w:numPr>
          <w:ilvl w:val="1"/>
          <w:numId w:val="14"/>
        </w:numPr>
        <w:tabs>
          <w:tab w:val="left" w:pos="661"/>
        </w:tabs>
        <w:spacing w:before="114" w:line="240" w:lineRule="atLeast"/>
        <w:ind w:hanging="333"/>
        <w:rPr>
          <w:sz w:val="20"/>
        </w:rPr>
      </w:pPr>
      <w:r>
        <w:rPr>
          <w:w w:val="95"/>
          <w:sz w:val="20"/>
        </w:rPr>
        <w:t>Dealing</w:t>
      </w:r>
      <w:r>
        <w:rPr>
          <w:spacing w:val="14"/>
          <w:w w:val="95"/>
          <w:sz w:val="20"/>
        </w:rPr>
        <w:t xml:space="preserve"> </w:t>
      </w:r>
      <w:r>
        <w:rPr>
          <w:w w:val="95"/>
          <w:sz w:val="20"/>
        </w:rPr>
        <w:t>with</w:t>
      </w:r>
      <w:r>
        <w:rPr>
          <w:spacing w:val="14"/>
          <w:w w:val="95"/>
          <w:sz w:val="20"/>
        </w:rPr>
        <w:t xml:space="preserve"> </w:t>
      </w:r>
      <w:r>
        <w:rPr>
          <w:w w:val="95"/>
          <w:sz w:val="20"/>
        </w:rPr>
        <w:t>deflections</w:t>
      </w:r>
      <w:r>
        <w:rPr>
          <w:w w:val="96"/>
          <w:sz w:val="20"/>
        </w:rPr>
        <w:t xml:space="preserve"> </w:t>
      </w:r>
      <w:r>
        <w:rPr>
          <w:w w:val="95"/>
          <w:sz w:val="20"/>
        </w:rPr>
        <w:t>and</w:t>
      </w:r>
      <w:r>
        <w:rPr>
          <w:spacing w:val="15"/>
          <w:w w:val="95"/>
          <w:sz w:val="20"/>
        </w:rPr>
        <w:t xml:space="preserve"> </w:t>
      </w:r>
      <w:r>
        <w:rPr>
          <w:w w:val="95"/>
          <w:sz w:val="20"/>
        </w:rPr>
        <w:t>hostility</w:t>
      </w:r>
    </w:p>
    <w:p w:rsidR="006E36E4" w:rsidRDefault="00301103">
      <w:pPr>
        <w:tabs>
          <w:tab w:val="right" w:pos="4999"/>
        </w:tabs>
        <w:spacing w:before="4" w:line="150" w:lineRule="exact"/>
        <w:ind w:left="832"/>
        <w:rPr>
          <w:sz w:val="16"/>
        </w:rPr>
      </w:pPr>
      <w:r>
        <w:br w:type="column"/>
      </w:r>
      <w:r>
        <w:rPr>
          <w:sz w:val="16"/>
        </w:rPr>
        <w:t>Case Study 3:</w:t>
      </w:r>
      <w:r>
        <w:rPr>
          <w:spacing w:val="-3"/>
          <w:sz w:val="16"/>
        </w:rPr>
        <w:t xml:space="preserve"> </w:t>
      </w:r>
      <w:r>
        <w:rPr>
          <w:sz w:val="16"/>
        </w:rPr>
        <w:t>Law</w:t>
      </w:r>
      <w:r>
        <w:rPr>
          <w:spacing w:val="-1"/>
          <w:sz w:val="16"/>
        </w:rPr>
        <w:t xml:space="preserve"> </w:t>
      </w:r>
      <w:r>
        <w:rPr>
          <w:sz w:val="16"/>
        </w:rPr>
        <w:t>firms</w:t>
      </w:r>
      <w:r>
        <w:rPr>
          <w:sz w:val="16"/>
        </w:rPr>
        <w:tab/>
        <w:t>21</w:t>
      </w:r>
    </w:p>
    <w:p w:rsidR="006E36E4" w:rsidRDefault="00301103">
      <w:pPr>
        <w:tabs>
          <w:tab w:val="left" w:pos="832"/>
        </w:tabs>
        <w:spacing w:line="308" w:lineRule="exact"/>
        <w:ind w:left="327"/>
        <w:rPr>
          <w:sz w:val="16"/>
        </w:rPr>
      </w:pPr>
      <w:r>
        <w:rPr>
          <w:position w:val="12"/>
          <w:sz w:val="20"/>
        </w:rPr>
        <w:t>29</w:t>
      </w:r>
      <w:r>
        <w:rPr>
          <w:position w:val="12"/>
          <w:sz w:val="20"/>
        </w:rPr>
        <w:tab/>
      </w:r>
      <w:r>
        <w:rPr>
          <w:sz w:val="16"/>
        </w:rPr>
        <w:t>Case</w:t>
      </w:r>
      <w:r>
        <w:rPr>
          <w:spacing w:val="-17"/>
          <w:sz w:val="16"/>
        </w:rPr>
        <w:t xml:space="preserve"> </w:t>
      </w:r>
      <w:r>
        <w:rPr>
          <w:sz w:val="16"/>
        </w:rPr>
        <w:t>Study</w:t>
      </w:r>
      <w:r>
        <w:rPr>
          <w:spacing w:val="-17"/>
          <w:sz w:val="16"/>
        </w:rPr>
        <w:t xml:space="preserve"> </w:t>
      </w:r>
      <w:r>
        <w:rPr>
          <w:sz w:val="16"/>
        </w:rPr>
        <w:t>4:</w:t>
      </w:r>
      <w:r>
        <w:rPr>
          <w:spacing w:val="-17"/>
          <w:sz w:val="16"/>
        </w:rPr>
        <w:t xml:space="preserve"> </w:t>
      </w:r>
      <w:r>
        <w:rPr>
          <w:sz w:val="16"/>
        </w:rPr>
        <w:t>Deloitte</w:t>
      </w:r>
    </w:p>
    <w:p w:rsidR="006E36E4" w:rsidRDefault="006E36E4">
      <w:pPr>
        <w:spacing w:line="308" w:lineRule="exact"/>
        <w:rPr>
          <w:sz w:val="16"/>
        </w:rPr>
        <w:sectPr w:rsidR="006E36E4">
          <w:type w:val="continuous"/>
          <w:pgSz w:w="9980" w:h="14180"/>
          <w:pgMar w:top="740" w:right="580" w:bottom="0" w:left="580" w:header="720" w:footer="720" w:gutter="0"/>
          <w:cols w:num="2" w:space="720" w:equalWidth="0">
            <w:col w:w="2687" w:space="1030"/>
            <w:col w:w="5103"/>
          </w:cols>
        </w:sectPr>
      </w:pPr>
    </w:p>
    <w:p w:rsidR="006E36E4" w:rsidRDefault="00301103">
      <w:pPr>
        <w:pStyle w:val="ListParagraph"/>
        <w:numPr>
          <w:ilvl w:val="0"/>
          <w:numId w:val="14"/>
        </w:numPr>
        <w:tabs>
          <w:tab w:val="left" w:pos="323"/>
          <w:tab w:val="right" w:pos="4267"/>
        </w:tabs>
        <w:spacing w:before="163"/>
        <w:ind w:hanging="222"/>
        <w:rPr>
          <w:sz w:val="20"/>
        </w:rPr>
      </w:pPr>
      <w:r>
        <w:rPr>
          <w:sz w:val="20"/>
        </w:rPr>
        <w:t>Conclusion</w:t>
      </w:r>
      <w:r>
        <w:rPr>
          <w:sz w:val="20"/>
        </w:rPr>
        <w:tab/>
        <w:t>31</w:t>
      </w:r>
    </w:p>
    <w:p w:rsidR="006E36E4" w:rsidRDefault="00301103">
      <w:pPr>
        <w:pStyle w:val="BodyText"/>
        <w:tabs>
          <w:tab w:val="right" w:pos="4267"/>
        </w:tabs>
        <w:spacing w:before="163"/>
        <w:ind w:left="100"/>
      </w:pPr>
      <w:r>
        <w:rPr>
          <w:w w:val="105"/>
        </w:rPr>
        <w:t>Acknowledgements</w:t>
      </w:r>
      <w:r>
        <w:rPr>
          <w:w w:val="105"/>
        </w:rPr>
        <w:tab/>
        <w:t>32</w:t>
      </w:r>
    </w:p>
    <w:p w:rsidR="006E36E4" w:rsidRDefault="00301103">
      <w:pPr>
        <w:pStyle w:val="BodyText"/>
        <w:tabs>
          <w:tab w:val="right" w:pos="4267"/>
        </w:tabs>
        <w:spacing w:before="163"/>
        <w:ind w:left="100"/>
      </w:pPr>
      <w:r>
        <w:rPr>
          <w:w w:val="105"/>
        </w:rPr>
        <w:t>Appendix</w:t>
      </w:r>
      <w:r>
        <w:rPr>
          <w:w w:val="105"/>
        </w:rPr>
        <w:tab/>
        <w:t>33</w:t>
      </w:r>
    </w:p>
    <w:p w:rsidR="006E36E4" w:rsidRDefault="00301103">
      <w:pPr>
        <w:pStyle w:val="BodyText"/>
        <w:tabs>
          <w:tab w:val="right" w:pos="4267"/>
        </w:tabs>
        <w:spacing w:before="163" w:line="176" w:lineRule="exact"/>
        <w:ind w:left="100"/>
      </w:pPr>
      <w:r>
        <w:t>Endnotes</w:t>
      </w:r>
      <w:r>
        <w:tab/>
        <w:t>34</w:t>
      </w:r>
    </w:p>
    <w:p w:rsidR="006E36E4" w:rsidRDefault="00301103">
      <w:pPr>
        <w:tabs>
          <w:tab w:val="left" w:pos="4089"/>
        </w:tabs>
        <w:spacing w:line="143" w:lineRule="exact"/>
        <w:ind w:left="100"/>
        <w:rPr>
          <w:sz w:val="16"/>
        </w:rPr>
      </w:pPr>
      <w:r>
        <w:br w:type="column"/>
      </w:r>
      <w:r>
        <w:rPr>
          <w:sz w:val="16"/>
        </w:rPr>
        <w:t>Case</w:t>
      </w:r>
      <w:r>
        <w:rPr>
          <w:spacing w:val="-15"/>
          <w:sz w:val="16"/>
        </w:rPr>
        <w:t xml:space="preserve"> </w:t>
      </w:r>
      <w:r>
        <w:rPr>
          <w:sz w:val="16"/>
        </w:rPr>
        <w:t>Study</w:t>
      </w:r>
      <w:r>
        <w:rPr>
          <w:spacing w:val="-15"/>
          <w:sz w:val="16"/>
        </w:rPr>
        <w:t xml:space="preserve"> </w:t>
      </w:r>
      <w:r>
        <w:rPr>
          <w:sz w:val="16"/>
        </w:rPr>
        <w:t>5:</w:t>
      </w:r>
      <w:r>
        <w:rPr>
          <w:spacing w:val="-15"/>
          <w:sz w:val="16"/>
        </w:rPr>
        <w:t xml:space="preserve"> </w:t>
      </w:r>
      <w:r>
        <w:rPr>
          <w:sz w:val="16"/>
        </w:rPr>
        <w:t>Department</w:t>
      </w:r>
      <w:r>
        <w:rPr>
          <w:spacing w:val="-15"/>
          <w:sz w:val="16"/>
        </w:rPr>
        <w:t xml:space="preserve"> </w:t>
      </w:r>
      <w:r>
        <w:rPr>
          <w:sz w:val="16"/>
        </w:rPr>
        <w:t>of</w:t>
      </w:r>
      <w:r>
        <w:rPr>
          <w:spacing w:val="-15"/>
          <w:sz w:val="16"/>
        </w:rPr>
        <w:t xml:space="preserve"> </w:t>
      </w:r>
      <w:r>
        <w:rPr>
          <w:sz w:val="16"/>
        </w:rPr>
        <w:t>Foreign</w:t>
      </w:r>
      <w:r>
        <w:rPr>
          <w:spacing w:val="-15"/>
          <w:sz w:val="16"/>
        </w:rPr>
        <w:t xml:space="preserve"> </w:t>
      </w:r>
      <w:r>
        <w:rPr>
          <w:sz w:val="16"/>
        </w:rPr>
        <w:t>Affairs</w:t>
      </w:r>
      <w:r>
        <w:rPr>
          <w:sz w:val="16"/>
        </w:rPr>
        <w:tab/>
        <w:t>23</w:t>
      </w:r>
    </w:p>
    <w:p w:rsidR="006E36E4" w:rsidRDefault="00301103">
      <w:pPr>
        <w:spacing w:before="8"/>
        <w:ind w:left="1122"/>
        <w:rPr>
          <w:sz w:val="16"/>
        </w:rPr>
      </w:pPr>
      <w:proofErr w:type="gramStart"/>
      <w:r>
        <w:rPr>
          <w:sz w:val="16"/>
        </w:rPr>
        <w:t>and</w:t>
      </w:r>
      <w:proofErr w:type="gramEnd"/>
      <w:r>
        <w:rPr>
          <w:sz w:val="16"/>
        </w:rPr>
        <w:t xml:space="preserve"> Trade</w:t>
      </w:r>
    </w:p>
    <w:p w:rsidR="006E36E4" w:rsidRDefault="00301103">
      <w:pPr>
        <w:tabs>
          <w:tab w:val="left" w:pos="4089"/>
        </w:tabs>
        <w:spacing w:before="90"/>
        <w:ind w:left="100"/>
        <w:rPr>
          <w:sz w:val="16"/>
        </w:rPr>
      </w:pPr>
      <w:r>
        <w:rPr>
          <w:sz w:val="16"/>
        </w:rPr>
        <w:t>Case</w:t>
      </w:r>
      <w:r>
        <w:rPr>
          <w:spacing w:val="-12"/>
          <w:sz w:val="16"/>
        </w:rPr>
        <w:t xml:space="preserve"> </w:t>
      </w:r>
      <w:r>
        <w:rPr>
          <w:sz w:val="16"/>
        </w:rPr>
        <w:t>Study</w:t>
      </w:r>
      <w:r>
        <w:rPr>
          <w:spacing w:val="-12"/>
          <w:sz w:val="16"/>
        </w:rPr>
        <w:t xml:space="preserve"> </w:t>
      </w:r>
      <w:r>
        <w:rPr>
          <w:sz w:val="16"/>
        </w:rPr>
        <w:t>6:</w:t>
      </w:r>
      <w:r>
        <w:rPr>
          <w:spacing w:val="-12"/>
          <w:sz w:val="16"/>
        </w:rPr>
        <w:t xml:space="preserve"> </w:t>
      </w:r>
      <w:r>
        <w:rPr>
          <w:sz w:val="16"/>
        </w:rPr>
        <w:t>Commonwealth</w:t>
      </w:r>
      <w:r>
        <w:rPr>
          <w:spacing w:val="-12"/>
          <w:sz w:val="16"/>
        </w:rPr>
        <w:t xml:space="preserve"> </w:t>
      </w:r>
      <w:r>
        <w:rPr>
          <w:sz w:val="16"/>
        </w:rPr>
        <w:t>Bank</w:t>
      </w:r>
      <w:r>
        <w:rPr>
          <w:spacing w:val="-12"/>
          <w:sz w:val="16"/>
        </w:rPr>
        <w:t xml:space="preserve"> </w:t>
      </w:r>
      <w:r>
        <w:rPr>
          <w:sz w:val="16"/>
        </w:rPr>
        <w:t>of</w:t>
      </w:r>
      <w:r>
        <w:rPr>
          <w:spacing w:val="-12"/>
          <w:sz w:val="16"/>
        </w:rPr>
        <w:t xml:space="preserve"> </w:t>
      </w:r>
      <w:r>
        <w:rPr>
          <w:sz w:val="16"/>
        </w:rPr>
        <w:t>Australia</w:t>
      </w:r>
      <w:r>
        <w:rPr>
          <w:sz w:val="16"/>
        </w:rPr>
        <w:tab/>
        <w:t>25</w:t>
      </w:r>
    </w:p>
    <w:p w:rsidR="006E36E4" w:rsidRDefault="00301103">
      <w:pPr>
        <w:tabs>
          <w:tab w:val="left" w:pos="4089"/>
        </w:tabs>
        <w:spacing w:before="90"/>
        <w:ind w:left="100"/>
        <w:rPr>
          <w:sz w:val="16"/>
        </w:rPr>
      </w:pPr>
      <w:r>
        <w:rPr>
          <w:sz w:val="16"/>
        </w:rPr>
        <w:t>Case</w:t>
      </w:r>
      <w:r>
        <w:rPr>
          <w:spacing w:val="-15"/>
          <w:sz w:val="16"/>
        </w:rPr>
        <w:t xml:space="preserve"> </w:t>
      </w:r>
      <w:r>
        <w:rPr>
          <w:sz w:val="16"/>
        </w:rPr>
        <w:t>Study</w:t>
      </w:r>
      <w:r>
        <w:rPr>
          <w:spacing w:val="-15"/>
          <w:sz w:val="16"/>
        </w:rPr>
        <w:t xml:space="preserve"> </w:t>
      </w:r>
      <w:r>
        <w:rPr>
          <w:sz w:val="16"/>
        </w:rPr>
        <w:t>7:</w:t>
      </w:r>
      <w:r>
        <w:rPr>
          <w:spacing w:val="-15"/>
          <w:sz w:val="16"/>
        </w:rPr>
        <w:t xml:space="preserve"> </w:t>
      </w:r>
      <w:r>
        <w:rPr>
          <w:sz w:val="16"/>
        </w:rPr>
        <w:t>The</w:t>
      </w:r>
      <w:r>
        <w:rPr>
          <w:spacing w:val="-15"/>
          <w:sz w:val="16"/>
        </w:rPr>
        <w:t xml:space="preserve"> </w:t>
      </w:r>
      <w:r>
        <w:rPr>
          <w:sz w:val="16"/>
        </w:rPr>
        <w:t>University</w:t>
      </w:r>
      <w:r>
        <w:rPr>
          <w:spacing w:val="-15"/>
          <w:sz w:val="16"/>
        </w:rPr>
        <w:t xml:space="preserve"> </w:t>
      </w:r>
      <w:r>
        <w:rPr>
          <w:sz w:val="16"/>
        </w:rPr>
        <w:t>of</w:t>
      </w:r>
      <w:r>
        <w:rPr>
          <w:spacing w:val="-15"/>
          <w:sz w:val="16"/>
        </w:rPr>
        <w:t xml:space="preserve"> </w:t>
      </w:r>
      <w:r>
        <w:rPr>
          <w:sz w:val="16"/>
        </w:rPr>
        <w:t>Sydney</w:t>
      </w:r>
      <w:r>
        <w:rPr>
          <w:sz w:val="16"/>
        </w:rPr>
        <w:tab/>
        <w:t>26</w:t>
      </w:r>
    </w:p>
    <w:p w:rsidR="006E36E4" w:rsidRDefault="00301103">
      <w:pPr>
        <w:tabs>
          <w:tab w:val="left" w:pos="4089"/>
        </w:tabs>
        <w:spacing w:before="90"/>
        <w:ind w:left="100"/>
        <w:rPr>
          <w:sz w:val="16"/>
        </w:rPr>
      </w:pPr>
      <w:r>
        <w:rPr>
          <w:sz w:val="16"/>
        </w:rPr>
        <w:t>Case Study 8:</w:t>
      </w:r>
      <w:r>
        <w:rPr>
          <w:spacing w:val="-29"/>
          <w:sz w:val="16"/>
        </w:rPr>
        <w:t xml:space="preserve"> </w:t>
      </w:r>
      <w:r>
        <w:rPr>
          <w:sz w:val="16"/>
        </w:rPr>
        <w:t>Clayton</w:t>
      </w:r>
      <w:r>
        <w:rPr>
          <w:spacing w:val="-10"/>
          <w:sz w:val="16"/>
        </w:rPr>
        <w:t xml:space="preserve"> </w:t>
      </w:r>
      <w:proofErr w:type="spellStart"/>
      <w:r>
        <w:rPr>
          <w:sz w:val="16"/>
        </w:rPr>
        <w:t>Utz</w:t>
      </w:r>
      <w:proofErr w:type="spellEnd"/>
      <w:r>
        <w:rPr>
          <w:sz w:val="16"/>
        </w:rPr>
        <w:tab/>
        <w:t>27</w:t>
      </w:r>
    </w:p>
    <w:p w:rsidR="006E36E4" w:rsidRDefault="00301103">
      <w:pPr>
        <w:tabs>
          <w:tab w:val="left" w:pos="4089"/>
        </w:tabs>
        <w:spacing w:before="90"/>
        <w:ind w:left="100"/>
        <w:rPr>
          <w:sz w:val="16"/>
        </w:rPr>
      </w:pPr>
      <w:r>
        <w:rPr>
          <w:sz w:val="16"/>
        </w:rPr>
        <w:t>Case</w:t>
      </w:r>
      <w:r>
        <w:rPr>
          <w:spacing w:val="-15"/>
          <w:sz w:val="16"/>
        </w:rPr>
        <w:t xml:space="preserve"> </w:t>
      </w:r>
      <w:r>
        <w:rPr>
          <w:sz w:val="16"/>
        </w:rPr>
        <w:t>Study</w:t>
      </w:r>
      <w:r>
        <w:rPr>
          <w:spacing w:val="-15"/>
          <w:sz w:val="16"/>
        </w:rPr>
        <w:t xml:space="preserve"> </w:t>
      </w:r>
      <w:r>
        <w:rPr>
          <w:sz w:val="16"/>
        </w:rPr>
        <w:t>9:</w:t>
      </w:r>
      <w:r>
        <w:rPr>
          <w:spacing w:val="-15"/>
          <w:sz w:val="16"/>
        </w:rPr>
        <w:t xml:space="preserve"> </w:t>
      </w:r>
      <w:r>
        <w:rPr>
          <w:sz w:val="16"/>
        </w:rPr>
        <w:t>Australian</w:t>
      </w:r>
      <w:r>
        <w:rPr>
          <w:spacing w:val="-15"/>
          <w:sz w:val="16"/>
        </w:rPr>
        <w:t xml:space="preserve"> </w:t>
      </w:r>
      <w:r>
        <w:rPr>
          <w:sz w:val="16"/>
        </w:rPr>
        <w:t>Broadcasting</w:t>
      </w:r>
      <w:r>
        <w:rPr>
          <w:spacing w:val="-15"/>
          <w:sz w:val="16"/>
        </w:rPr>
        <w:t xml:space="preserve"> </w:t>
      </w:r>
      <w:r>
        <w:rPr>
          <w:sz w:val="16"/>
        </w:rPr>
        <w:t>Corporation</w:t>
      </w:r>
      <w:r>
        <w:rPr>
          <w:sz w:val="16"/>
        </w:rPr>
        <w:tab/>
        <w:t>27</w:t>
      </w:r>
    </w:p>
    <w:p w:rsidR="006E36E4" w:rsidRDefault="006E36E4">
      <w:pPr>
        <w:rPr>
          <w:sz w:val="16"/>
        </w:rPr>
        <w:sectPr w:rsidR="006E36E4">
          <w:type w:val="continuous"/>
          <w:pgSz w:w="9980" w:h="14180"/>
          <w:pgMar w:top="740" w:right="580" w:bottom="0" w:left="580" w:header="720" w:footer="720" w:gutter="0"/>
          <w:cols w:num="2" w:space="720" w:equalWidth="0">
            <w:col w:w="4268" w:space="183"/>
            <w:col w:w="4369"/>
          </w:cols>
        </w:sectPr>
      </w:pPr>
    </w:p>
    <w:p w:rsidR="006E36E4" w:rsidRDefault="00301103">
      <w:pPr>
        <w:tabs>
          <w:tab w:val="right" w:pos="8717"/>
        </w:tabs>
        <w:spacing w:before="5"/>
        <w:ind w:left="4550"/>
        <w:rPr>
          <w:sz w:val="16"/>
        </w:rPr>
      </w:pPr>
      <w:r>
        <w:rPr>
          <w:sz w:val="16"/>
        </w:rPr>
        <w:t>Case Study 10: Cultural</w:t>
      </w:r>
      <w:r>
        <w:rPr>
          <w:spacing w:val="-11"/>
          <w:sz w:val="16"/>
        </w:rPr>
        <w:t xml:space="preserve"> </w:t>
      </w:r>
      <w:r>
        <w:rPr>
          <w:sz w:val="16"/>
        </w:rPr>
        <w:t>Diversity</w:t>
      </w:r>
      <w:r>
        <w:rPr>
          <w:spacing w:val="-3"/>
          <w:sz w:val="16"/>
        </w:rPr>
        <w:t xml:space="preserve"> </w:t>
      </w:r>
      <w:r>
        <w:rPr>
          <w:sz w:val="16"/>
        </w:rPr>
        <w:t>and</w:t>
      </w:r>
      <w:r>
        <w:rPr>
          <w:sz w:val="16"/>
        </w:rPr>
        <w:tab/>
        <w:t>29</w:t>
      </w:r>
    </w:p>
    <w:p w:rsidR="006E36E4" w:rsidRDefault="00301103">
      <w:pPr>
        <w:spacing w:before="8"/>
        <w:ind w:left="5662"/>
        <w:rPr>
          <w:sz w:val="16"/>
        </w:rPr>
      </w:pPr>
      <w:r>
        <w:rPr>
          <w:w w:val="95"/>
          <w:sz w:val="16"/>
        </w:rPr>
        <w:t>Leadership Fellowship</w:t>
      </w:r>
    </w:p>
    <w:p w:rsidR="006E36E4" w:rsidRDefault="00301103">
      <w:pPr>
        <w:tabs>
          <w:tab w:val="right" w:pos="8717"/>
        </w:tabs>
        <w:spacing w:before="90"/>
        <w:ind w:left="4550"/>
        <w:rPr>
          <w:sz w:val="16"/>
        </w:rPr>
      </w:pPr>
      <w:r>
        <w:rPr>
          <w:sz w:val="16"/>
        </w:rPr>
        <w:t>Case Study 11: Special</w:t>
      </w:r>
      <w:r>
        <w:rPr>
          <w:spacing w:val="-17"/>
          <w:sz w:val="16"/>
        </w:rPr>
        <w:t xml:space="preserve"> </w:t>
      </w:r>
      <w:r>
        <w:rPr>
          <w:sz w:val="16"/>
        </w:rPr>
        <w:t>Broadcasting</w:t>
      </w:r>
      <w:r>
        <w:rPr>
          <w:spacing w:val="-5"/>
          <w:sz w:val="16"/>
        </w:rPr>
        <w:t xml:space="preserve"> </w:t>
      </w:r>
      <w:r>
        <w:rPr>
          <w:sz w:val="16"/>
        </w:rPr>
        <w:t>Service</w:t>
      </w:r>
      <w:r>
        <w:rPr>
          <w:sz w:val="16"/>
        </w:rPr>
        <w:tab/>
        <w:t>29</w:t>
      </w: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301103">
      <w:pPr>
        <w:spacing w:before="125"/>
        <w:ind w:left="100"/>
        <w:rPr>
          <w:sz w:val="18"/>
        </w:rPr>
      </w:pPr>
      <w:proofErr w:type="gramStart"/>
      <w:r>
        <w:rPr>
          <w:sz w:val="18"/>
        </w:rPr>
        <w:t>vi</w:t>
      </w:r>
      <w:proofErr w:type="gramEnd"/>
    </w:p>
    <w:p w:rsidR="006E36E4" w:rsidRDefault="006E36E4">
      <w:pPr>
        <w:rPr>
          <w:sz w:val="18"/>
        </w:rPr>
        <w:sectPr w:rsidR="006E36E4">
          <w:type w:val="continuous"/>
          <w:pgSz w:w="9980" w:h="14180"/>
          <w:pgMar w:top="740" w:right="580" w:bottom="0" w:left="580" w:header="720" w:footer="720" w:gutter="0"/>
          <w:cols w:space="720"/>
        </w:sectPr>
      </w:pPr>
    </w:p>
    <w:p w:rsidR="006E36E4" w:rsidRDefault="00301103">
      <w:pPr>
        <w:pStyle w:val="Heading1"/>
        <w:ind w:left="120" w:firstLine="0"/>
      </w:pPr>
      <w:r>
        <w:rPr>
          <w:color w:val="BD273F"/>
          <w:w w:val="105"/>
        </w:rPr>
        <w:lastRenderedPageBreak/>
        <w:t>Executive summary</w:t>
      </w:r>
    </w:p>
    <w:p w:rsidR="006E36E4" w:rsidRDefault="006E36E4">
      <w:pPr>
        <w:pStyle w:val="BodyText"/>
        <w:rPr>
          <w:b/>
        </w:rPr>
      </w:pPr>
    </w:p>
    <w:p w:rsidR="006E36E4" w:rsidRDefault="006E36E4">
      <w:pPr>
        <w:pStyle w:val="BodyText"/>
        <w:rPr>
          <w:b/>
        </w:rPr>
      </w:pPr>
    </w:p>
    <w:p w:rsidR="006E36E4" w:rsidRDefault="006E36E4">
      <w:pPr>
        <w:sectPr w:rsidR="006E36E4">
          <w:pgSz w:w="9980" w:h="14180"/>
          <w:pgMar w:top="740" w:right="560" w:bottom="280" w:left="560" w:header="720" w:footer="720" w:gutter="0"/>
          <w:cols w:space="720"/>
        </w:sectPr>
      </w:pPr>
    </w:p>
    <w:p w:rsidR="006E36E4" w:rsidRDefault="006E36E4">
      <w:pPr>
        <w:pStyle w:val="BodyText"/>
        <w:spacing w:before="4"/>
        <w:rPr>
          <w:b/>
          <w:sz w:val="19"/>
        </w:rPr>
      </w:pPr>
    </w:p>
    <w:p w:rsidR="006E36E4" w:rsidRDefault="00301103">
      <w:pPr>
        <w:pStyle w:val="BodyText"/>
        <w:spacing w:line="249" w:lineRule="auto"/>
        <w:ind w:left="120" w:right="331"/>
      </w:pPr>
      <w:r>
        <w:t>This</w:t>
      </w:r>
      <w:r>
        <w:rPr>
          <w:spacing w:val="-18"/>
        </w:rPr>
        <w:t xml:space="preserve"> </w:t>
      </w:r>
      <w:r>
        <w:t>study</w:t>
      </w:r>
      <w:r>
        <w:rPr>
          <w:spacing w:val="-18"/>
        </w:rPr>
        <w:t xml:space="preserve"> </w:t>
      </w:r>
      <w:r>
        <w:t>builds</w:t>
      </w:r>
      <w:r>
        <w:rPr>
          <w:spacing w:val="-18"/>
        </w:rPr>
        <w:t xml:space="preserve"> </w:t>
      </w:r>
      <w:r>
        <w:t>on</w:t>
      </w:r>
      <w:r>
        <w:rPr>
          <w:spacing w:val="-18"/>
        </w:rPr>
        <w:t xml:space="preserve"> </w:t>
      </w:r>
      <w:r>
        <w:t>the</w:t>
      </w:r>
      <w:r>
        <w:rPr>
          <w:spacing w:val="-18"/>
        </w:rPr>
        <w:t xml:space="preserve"> </w:t>
      </w:r>
      <w:r>
        <w:rPr>
          <w:i/>
        </w:rPr>
        <w:t>Leading</w:t>
      </w:r>
      <w:r>
        <w:rPr>
          <w:i/>
          <w:spacing w:val="-18"/>
        </w:rPr>
        <w:t xml:space="preserve"> </w:t>
      </w:r>
      <w:r>
        <w:rPr>
          <w:i/>
        </w:rPr>
        <w:t>for</w:t>
      </w:r>
      <w:r>
        <w:rPr>
          <w:i/>
          <w:spacing w:val="-18"/>
        </w:rPr>
        <w:t xml:space="preserve"> </w:t>
      </w:r>
      <w:r>
        <w:rPr>
          <w:i/>
        </w:rPr>
        <w:t xml:space="preserve">Change </w:t>
      </w:r>
      <w:r>
        <w:t>report of 2016, which provided a snapshot of the cultural diversity represented in the senior</w:t>
      </w:r>
      <w:r>
        <w:rPr>
          <w:spacing w:val="-37"/>
        </w:rPr>
        <w:t xml:space="preserve"> </w:t>
      </w:r>
      <w:r>
        <w:t>leadership</w:t>
      </w:r>
      <w:r>
        <w:rPr>
          <w:spacing w:val="-37"/>
        </w:rPr>
        <w:t xml:space="preserve"> </w:t>
      </w:r>
      <w:r>
        <w:t>of</w:t>
      </w:r>
      <w:r>
        <w:rPr>
          <w:spacing w:val="-37"/>
        </w:rPr>
        <w:t xml:space="preserve"> </w:t>
      </w:r>
      <w:r>
        <w:t>Australian</w:t>
      </w:r>
      <w:r>
        <w:rPr>
          <w:spacing w:val="-37"/>
        </w:rPr>
        <w:t xml:space="preserve"> </w:t>
      </w:r>
      <w:proofErr w:type="spellStart"/>
      <w:r>
        <w:t>organisations</w:t>
      </w:r>
      <w:proofErr w:type="spellEnd"/>
      <w:r>
        <w:t xml:space="preserve"> </w:t>
      </w:r>
      <w:r>
        <w:rPr>
          <w:w w:val="95"/>
        </w:rPr>
        <w:t>and</w:t>
      </w:r>
      <w:r>
        <w:rPr>
          <w:spacing w:val="31"/>
          <w:w w:val="95"/>
        </w:rPr>
        <w:t xml:space="preserve"> </w:t>
      </w:r>
      <w:r>
        <w:rPr>
          <w:w w:val="95"/>
        </w:rPr>
        <w:t>institutions.</w:t>
      </w:r>
    </w:p>
    <w:p w:rsidR="006E36E4" w:rsidRDefault="00301103">
      <w:pPr>
        <w:pStyle w:val="BodyText"/>
        <w:spacing w:before="85" w:line="249" w:lineRule="auto"/>
        <w:ind w:left="120" w:right="3"/>
      </w:pPr>
      <w:r>
        <w:t>Our</w:t>
      </w:r>
      <w:r>
        <w:rPr>
          <w:spacing w:val="-20"/>
        </w:rPr>
        <w:t xml:space="preserve"> </w:t>
      </w:r>
      <w:r>
        <w:t>study</w:t>
      </w:r>
      <w:r>
        <w:rPr>
          <w:spacing w:val="-20"/>
        </w:rPr>
        <w:t xml:space="preserve"> </w:t>
      </w:r>
      <w:r>
        <w:t>examines</w:t>
      </w:r>
      <w:r>
        <w:rPr>
          <w:spacing w:val="-20"/>
        </w:rPr>
        <w:t xml:space="preserve"> </w:t>
      </w:r>
      <w:r>
        <w:t>the</w:t>
      </w:r>
      <w:r>
        <w:rPr>
          <w:spacing w:val="-20"/>
        </w:rPr>
        <w:t xml:space="preserve"> </w:t>
      </w:r>
      <w:r>
        <w:t>cultural</w:t>
      </w:r>
      <w:r>
        <w:rPr>
          <w:spacing w:val="-20"/>
        </w:rPr>
        <w:t xml:space="preserve"> </w:t>
      </w:r>
      <w:r>
        <w:t>backgrounds</w:t>
      </w:r>
      <w:r>
        <w:rPr>
          <w:spacing w:val="-20"/>
        </w:rPr>
        <w:t xml:space="preserve"> </w:t>
      </w:r>
      <w:r>
        <w:t>of chief</w:t>
      </w:r>
      <w:r>
        <w:rPr>
          <w:spacing w:val="-19"/>
        </w:rPr>
        <w:t xml:space="preserve"> </w:t>
      </w:r>
      <w:r>
        <w:t>executive</w:t>
      </w:r>
      <w:r>
        <w:rPr>
          <w:spacing w:val="-19"/>
        </w:rPr>
        <w:t xml:space="preserve"> </w:t>
      </w:r>
      <w:r>
        <w:t>officers</w:t>
      </w:r>
      <w:r>
        <w:rPr>
          <w:spacing w:val="-19"/>
        </w:rPr>
        <w:t xml:space="preserve"> </w:t>
      </w:r>
      <w:r>
        <w:t>of</w:t>
      </w:r>
      <w:r>
        <w:rPr>
          <w:spacing w:val="-19"/>
        </w:rPr>
        <w:t xml:space="preserve"> </w:t>
      </w:r>
      <w:r>
        <w:t>ASX</w:t>
      </w:r>
      <w:r>
        <w:rPr>
          <w:spacing w:val="-19"/>
        </w:rPr>
        <w:t xml:space="preserve"> </w:t>
      </w:r>
      <w:r>
        <w:t>200</w:t>
      </w:r>
      <w:r>
        <w:rPr>
          <w:spacing w:val="-19"/>
        </w:rPr>
        <w:t xml:space="preserve"> </w:t>
      </w:r>
      <w:r>
        <w:t>companies, federal ministers, heads of federal and state government</w:t>
      </w:r>
      <w:r>
        <w:rPr>
          <w:spacing w:val="-25"/>
        </w:rPr>
        <w:t xml:space="preserve"> </w:t>
      </w:r>
      <w:r>
        <w:t>departments,</w:t>
      </w:r>
      <w:r>
        <w:rPr>
          <w:spacing w:val="-25"/>
        </w:rPr>
        <w:t xml:space="preserve"> </w:t>
      </w:r>
      <w:r>
        <w:t>and</w:t>
      </w:r>
      <w:r>
        <w:rPr>
          <w:spacing w:val="-25"/>
        </w:rPr>
        <w:t xml:space="preserve"> </w:t>
      </w:r>
      <w:r>
        <w:t>vice-chancellors of universities. It also examines the cultural backgrounds</w:t>
      </w:r>
      <w:r>
        <w:rPr>
          <w:spacing w:val="-19"/>
        </w:rPr>
        <w:t xml:space="preserve"> </w:t>
      </w:r>
      <w:r>
        <w:t>of</w:t>
      </w:r>
      <w:r>
        <w:rPr>
          <w:spacing w:val="-19"/>
        </w:rPr>
        <w:t xml:space="preserve"> </w:t>
      </w:r>
      <w:r>
        <w:t>senior</w:t>
      </w:r>
      <w:r>
        <w:rPr>
          <w:spacing w:val="-19"/>
        </w:rPr>
        <w:t xml:space="preserve"> </w:t>
      </w:r>
      <w:r>
        <w:t>management</w:t>
      </w:r>
      <w:r>
        <w:rPr>
          <w:spacing w:val="-19"/>
        </w:rPr>
        <w:t xml:space="preserve"> </w:t>
      </w:r>
      <w:r>
        <w:t>at</w:t>
      </w:r>
      <w:r>
        <w:rPr>
          <w:spacing w:val="-19"/>
        </w:rPr>
        <w:t xml:space="preserve"> </w:t>
      </w:r>
      <w:r>
        <w:t>the</w:t>
      </w:r>
    </w:p>
    <w:p w:rsidR="006E36E4" w:rsidRDefault="00301103">
      <w:pPr>
        <w:pStyle w:val="BodyText"/>
        <w:spacing w:line="249" w:lineRule="auto"/>
        <w:ind w:left="120" w:right="233"/>
      </w:pPr>
      <w:proofErr w:type="gramStart"/>
      <w:r>
        <w:t>level</w:t>
      </w:r>
      <w:proofErr w:type="gramEnd"/>
      <w:r>
        <w:t xml:space="preserve"> directly below chief executives and equivalent</w:t>
      </w:r>
      <w:r>
        <w:rPr>
          <w:spacing w:val="-29"/>
        </w:rPr>
        <w:t xml:space="preserve"> </w:t>
      </w:r>
      <w:r>
        <w:t>–</w:t>
      </w:r>
      <w:r>
        <w:rPr>
          <w:spacing w:val="-29"/>
        </w:rPr>
        <w:t xml:space="preserve"> </w:t>
      </w:r>
      <w:r>
        <w:rPr>
          <w:spacing w:val="-3"/>
        </w:rPr>
        <w:t>namely,</w:t>
      </w:r>
      <w:r>
        <w:rPr>
          <w:spacing w:val="-29"/>
        </w:rPr>
        <w:t xml:space="preserve"> </w:t>
      </w:r>
      <w:r>
        <w:t>group</w:t>
      </w:r>
      <w:r>
        <w:rPr>
          <w:spacing w:val="-29"/>
        </w:rPr>
        <w:t xml:space="preserve"> </w:t>
      </w:r>
      <w:r>
        <w:t>executives</w:t>
      </w:r>
      <w:r>
        <w:rPr>
          <w:spacing w:val="-29"/>
        </w:rPr>
        <w:t xml:space="preserve"> </w:t>
      </w:r>
      <w:r>
        <w:t>of</w:t>
      </w:r>
      <w:r>
        <w:rPr>
          <w:spacing w:val="-29"/>
        </w:rPr>
        <w:t xml:space="preserve"> </w:t>
      </w:r>
      <w:r>
        <w:t>ASX 200 companies, elected members of the Commonwealth</w:t>
      </w:r>
      <w:r>
        <w:rPr>
          <w:spacing w:val="-21"/>
        </w:rPr>
        <w:t xml:space="preserve"> </w:t>
      </w:r>
      <w:r>
        <w:t>Parliament,</w:t>
      </w:r>
      <w:r>
        <w:rPr>
          <w:spacing w:val="-21"/>
        </w:rPr>
        <w:t xml:space="preserve"> </w:t>
      </w:r>
      <w:r>
        <w:t>de</w:t>
      </w:r>
      <w:r>
        <w:t>puty</w:t>
      </w:r>
      <w:r>
        <w:rPr>
          <w:spacing w:val="-21"/>
        </w:rPr>
        <w:t xml:space="preserve"> </w:t>
      </w:r>
      <w:r>
        <w:t>heads</w:t>
      </w:r>
      <w:r>
        <w:rPr>
          <w:spacing w:val="-21"/>
        </w:rPr>
        <w:t xml:space="preserve"> </w:t>
      </w:r>
      <w:r>
        <w:t xml:space="preserve">of government departments and deputy vice- </w:t>
      </w:r>
      <w:r>
        <w:rPr>
          <w:w w:val="95"/>
        </w:rPr>
        <w:t>chancellors of</w:t>
      </w:r>
      <w:r>
        <w:rPr>
          <w:spacing w:val="16"/>
          <w:w w:val="95"/>
        </w:rPr>
        <w:t xml:space="preserve"> </w:t>
      </w:r>
      <w:r>
        <w:rPr>
          <w:w w:val="95"/>
        </w:rPr>
        <w:t>universities.</w:t>
      </w:r>
    </w:p>
    <w:p w:rsidR="006E36E4" w:rsidRDefault="00301103">
      <w:pPr>
        <w:pStyle w:val="BodyText"/>
        <w:spacing w:before="85" w:line="249" w:lineRule="auto"/>
        <w:ind w:left="120" w:right="-13"/>
      </w:pPr>
      <w:r>
        <w:t>We</w:t>
      </w:r>
      <w:r>
        <w:rPr>
          <w:spacing w:val="-18"/>
        </w:rPr>
        <w:t xml:space="preserve"> </w:t>
      </w:r>
      <w:r>
        <w:t>adopt</w:t>
      </w:r>
      <w:r>
        <w:rPr>
          <w:spacing w:val="-18"/>
        </w:rPr>
        <w:t xml:space="preserve"> </w:t>
      </w:r>
      <w:r>
        <w:t>a</w:t>
      </w:r>
      <w:r>
        <w:rPr>
          <w:spacing w:val="-18"/>
        </w:rPr>
        <w:t xml:space="preserve"> </w:t>
      </w:r>
      <w:r>
        <w:t>classification</w:t>
      </w:r>
      <w:r>
        <w:rPr>
          <w:spacing w:val="-18"/>
        </w:rPr>
        <w:t xml:space="preserve"> </w:t>
      </w:r>
      <w:r>
        <w:t>that</w:t>
      </w:r>
      <w:r>
        <w:rPr>
          <w:spacing w:val="-18"/>
        </w:rPr>
        <w:t xml:space="preserve"> </w:t>
      </w:r>
      <w:r>
        <w:t>includes</w:t>
      </w:r>
      <w:r>
        <w:rPr>
          <w:spacing w:val="-18"/>
        </w:rPr>
        <w:t xml:space="preserve"> </w:t>
      </w:r>
      <w:r>
        <w:t>four</w:t>
      </w:r>
      <w:r>
        <w:rPr>
          <w:spacing w:val="-18"/>
        </w:rPr>
        <w:t xml:space="preserve"> </w:t>
      </w:r>
      <w:r>
        <w:t>wide</w:t>
      </w:r>
      <w:r>
        <w:rPr>
          <w:w w:val="98"/>
        </w:rPr>
        <w:t xml:space="preserve"> </w:t>
      </w:r>
      <w:r>
        <w:t>groups</w:t>
      </w:r>
      <w:r>
        <w:rPr>
          <w:spacing w:val="-12"/>
        </w:rPr>
        <w:t xml:space="preserve"> </w:t>
      </w:r>
      <w:r>
        <w:t>of</w:t>
      </w:r>
      <w:r>
        <w:rPr>
          <w:spacing w:val="-12"/>
        </w:rPr>
        <w:t xml:space="preserve"> </w:t>
      </w:r>
      <w:r>
        <w:t>cultural</w:t>
      </w:r>
      <w:r>
        <w:rPr>
          <w:spacing w:val="-12"/>
        </w:rPr>
        <w:t xml:space="preserve"> </w:t>
      </w:r>
      <w:r>
        <w:t>backgrounds,</w:t>
      </w:r>
      <w:r>
        <w:rPr>
          <w:spacing w:val="-12"/>
        </w:rPr>
        <w:t xml:space="preserve"> </w:t>
      </w:r>
      <w:r>
        <w:t>which</w:t>
      </w:r>
      <w:r>
        <w:rPr>
          <w:spacing w:val="-12"/>
        </w:rPr>
        <w:t xml:space="preserve"> </w:t>
      </w:r>
      <w:r>
        <w:t>was</w:t>
      </w:r>
      <w:r>
        <w:rPr>
          <w:spacing w:val="-12"/>
        </w:rPr>
        <w:t xml:space="preserve"> </w:t>
      </w:r>
      <w:r>
        <w:t>first used</w:t>
      </w:r>
      <w:r>
        <w:rPr>
          <w:spacing w:val="-20"/>
        </w:rPr>
        <w:t xml:space="preserve"> </w:t>
      </w:r>
      <w:r>
        <w:t>in</w:t>
      </w:r>
      <w:r>
        <w:rPr>
          <w:spacing w:val="-20"/>
        </w:rPr>
        <w:t xml:space="preserve"> </w:t>
      </w:r>
      <w:r>
        <w:t>the</w:t>
      </w:r>
      <w:r>
        <w:rPr>
          <w:spacing w:val="-20"/>
        </w:rPr>
        <w:t xml:space="preserve"> </w:t>
      </w:r>
      <w:r>
        <w:rPr>
          <w:i/>
        </w:rPr>
        <w:t>Leading</w:t>
      </w:r>
      <w:r>
        <w:rPr>
          <w:i/>
          <w:spacing w:val="-20"/>
        </w:rPr>
        <w:t xml:space="preserve"> </w:t>
      </w:r>
      <w:r>
        <w:rPr>
          <w:i/>
        </w:rPr>
        <w:t>for</w:t>
      </w:r>
      <w:r>
        <w:rPr>
          <w:i/>
          <w:spacing w:val="-20"/>
        </w:rPr>
        <w:t xml:space="preserve"> </w:t>
      </w:r>
      <w:r>
        <w:rPr>
          <w:i/>
        </w:rPr>
        <w:t>Change</w:t>
      </w:r>
      <w:r>
        <w:rPr>
          <w:i/>
          <w:spacing w:val="-20"/>
        </w:rPr>
        <w:t xml:space="preserve"> </w:t>
      </w:r>
      <w:r>
        <w:t>report</w:t>
      </w:r>
      <w:r>
        <w:rPr>
          <w:spacing w:val="-20"/>
        </w:rPr>
        <w:t xml:space="preserve"> </w:t>
      </w:r>
      <w:r>
        <w:t>(2016):</w:t>
      </w:r>
    </w:p>
    <w:p w:rsidR="006E36E4" w:rsidRDefault="00301103">
      <w:pPr>
        <w:pStyle w:val="ListParagraph"/>
        <w:numPr>
          <w:ilvl w:val="0"/>
          <w:numId w:val="15"/>
        </w:numPr>
        <w:tabs>
          <w:tab w:val="left" w:pos="348"/>
        </w:tabs>
        <w:spacing w:before="85"/>
        <w:ind w:left="347"/>
        <w:rPr>
          <w:sz w:val="20"/>
        </w:rPr>
      </w:pPr>
      <w:r>
        <w:rPr>
          <w:w w:val="95"/>
          <w:sz w:val="20"/>
        </w:rPr>
        <w:t xml:space="preserve">Indigenous </w:t>
      </w:r>
      <w:r>
        <w:rPr>
          <w:spacing w:val="4"/>
          <w:w w:val="95"/>
          <w:sz w:val="20"/>
        </w:rPr>
        <w:t xml:space="preserve"> </w:t>
      </w:r>
      <w:r>
        <w:rPr>
          <w:w w:val="95"/>
          <w:sz w:val="20"/>
        </w:rPr>
        <w:t>background;</w:t>
      </w:r>
    </w:p>
    <w:p w:rsidR="006E36E4" w:rsidRDefault="00301103">
      <w:pPr>
        <w:pStyle w:val="ListParagraph"/>
        <w:numPr>
          <w:ilvl w:val="0"/>
          <w:numId w:val="15"/>
        </w:numPr>
        <w:tabs>
          <w:tab w:val="left" w:pos="348"/>
        </w:tabs>
        <w:spacing w:before="94"/>
        <w:ind w:left="347"/>
        <w:rPr>
          <w:sz w:val="20"/>
        </w:rPr>
      </w:pPr>
      <w:r>
        <w:rPr>
          <w:w w:val="95"/>
          <w:sz w:val="20"/>
        </w:rPr>
        <w:t xml:space="preserve">Anglo-Celtic </w:t>
      </w:r>
      <w:r>
        <w:rPr>
          <w:spacing w:val="17"/>
          <w:w w:val="95"/>
          <w:sz w:val="20"/>
        </w:rPr>
        <w:t xml:space="preserve"> </w:t>
      </w:r>
      <w:r>
        <w:rPr>
          <w:w w:val="95"/>
          <w:sz w:val="20"/>
        </w:rPr>
        <w:t>background;</w:t>
      </w:r>
    </w:p>
    <w:p w:rsidR="006E36E4" w:rsidRDefault="00301103">
      <w:pPr>
        <w:pStyle w:val="ListParagraph"/>
        <w:numPr>
          <w:ilvl w:val="0"/>
          <w:numId w:val="15"/>
        </w:numPr>
        <w:tabs>
          <w:tab w:val="left" w:pos="348"/>
        </w:tabs>
        <w:spacing w:before="94"/>
        <w:ind w:left="347"/>
        <w:rPr>
          <w:sz w:val="20"/>
        </w:rPr>
      </w:pPr>
      <w:r>
        <w:rPr>
          <w:sz w:val="20"/>
        </w:rPr>
        <w:t>European</w:t>
      </w:r>
      <w:r>
        <w:rPr>
          <w:spacing w:val="-31"/>
          <w:sz w:val="20"/>
        </w:rPr>
        <w:t xml:space="preserve"> </w:t>
      </w:r>
      <w:r>
        <w:rPr>
          <w:sz w:val="20"/>
        </w:rPr>
        <w:t>background;</w:t>
      </w:r>
      <w:r>
        <w:rPr>
          <w:spacing w:val="-31"/>
          <w:sz w:val="20"/>
        </w:rPr>
        <w:t xml:space="preserve"> </w:t>
      </w:r>
      <w:r>
        <w:rPr>
          <w:sz w:val="20"/>
        </w:rPr>
        <w:t>and</w:t>
      </w:r>
    </w:p>
    <w:p w:rsidR="006E36E4" w:rsidRDefault="00301103">
      <w:pPr>
        <w:pStyle w:val="ListParagraph"/>
        <w:numPr>
          <w:ilvl w:val="0"/>
          <w:numId w:val="15"/>
        </w:numPr>
        <w:tabs>
          <w:tab w:val="left" w:pos="348"/>
        </w:tabs>
        <w:spacing w:before="94"/>
        <w:ind w:left="347"/>
        <w:rPr>
          <w:sz w:val="20"/>
        </w:rPr>
      </w:pPr>
      <w:r>
        <w:rPr>
          <w:w w:val="95"/>
          <w:sz w:val="20"/>
        </w:rPr>
        <w:t>non-</w:t>
      </w:r>
      <w:proofErr w:type="gramStart"/>
      <w:r>
        <w:rPr>
          <w:w w:val="95"/>
          <w:sz w:val="20"/>
        </w:rPr>
        <w:t xml:space="preserve">European </w:t>
      </w:r>
      <w:r>
        <w:rPr>
          <w:spacing w:val="15"/>
          <w:w w:val="95"/>
          <w:sz w:val="20"/>
        </w:rPr>
        <w:t xml:space="preserve"> </w:t>
      </w:r>
      <w:r>
        <w:rPr>
          <w:w w:val="95"/>
          <w:sz w:val="20"/>
        </w:rPr>
        <w:t>background</w:t>
      </w:r>
      <w:proofErr w:type="gramEnd"/>
      <w:r>
        <w:rPr>
          <w:w w:val="95"/>
          <w:sz w:val="20"/>
        </w:rPr>
        <w:t>.</w:t>
      </w:r>
    </w:p>
    <w:p w:rsidR="006E36E4" w:rsidRDefault="00301103">
      <w:pPr>
        <w:pStyle w:val="BodyText"/>
        <w:spacing w:before="94" w:line="249" w:lineRule="auto"/>
        <w:ind w:left="120" w:right="213"/>
      </w:pPr>
      <w:r>
        <w:t>Using</w:t>
      </w:r>
      <w:r>
        <w:rPr>
          <w:spacing w:val="-18"/>
        </w:rPr>
        <w:t xml:space="preserve"> </w:t>
      </w:r>
      <w:r>
        <w:t>statistical</w:t>
      </w:r>
      <w:r>
        <w:rPr>
          <w:spacing w:val="-18"/>
        </w:rPr>
        <w:t xml:space="preserve"> </w:t>
      </w:r>
      <w:r>
        <w:t>modelling</w:t>
      </w:r>
      <w:r>
        <w:rPr>
          <w:spacing w:val="-18"/>
        </w:rPr>
        <w:t xml:space="preserve"> </w:t>
      </w:r>
      <w:r>
        <w:t>based</w:t>
      </w:r>
      <w:r>
        <w:rPr>
          <w:spacing w:val="-18"/>
        </w:rPr>
        <w:t xml:space="preserve"> </w:t>
      </w:r>
      <w:r>
        <w:t>on</w:t>
      </w:r>
      <w:r>
        <w:rPr>
          <w:spacing w:val="-18"/>
        </w:rPr>
        <w:t xml:space="preserve"> </w:t>
      </w:r>
      <w:r>
        <w:t>the</w:t>
      </w:r>
      <w:r>
        <w:rPr>
          <w:spacing w:val="-18"/>
        </w:rPr>
        <w:t xml:space="preserve"> </w:t>
      </w:r>
      <w:r>
        <w:t>2016 Census, we estimate that 58 per cent of the population</w:t>
      </w:r>
      <w:r>
        <w:rPr>
          <w:spacing w:val="-22"/>
        </w:rPr>
        <w:t xml:space="preserve"> </w:t>
      </w:r>
      <w:r>
        <w:t>have</w:t>
      </w:r>
      <w:r>
        <w:rPr>
          <w:spacing w:val="-22"/>
        </w:rPr>
        <w:t xml:space="preserve"> </w:t>
      </w:r>
      <w:r>
        <w:t>an</w:t>
      </w:r>
      <w:r>
        <w:rPr>
          <w:spacing w:val="-22"/>
        </w:rPr>
        <w:t xml:space="preserve"> </w:t>
      </w:r>
      <w:r>
        <w:t>Anglo-Celtic</w:t>
      </w:r>
      <w:r>
        <w:rPr>
          <w:spacing w:val="-22"/>
        </w:rPr>
        <w:t xml:space="preserve"> </w:t>
      </w:r>
      <w:r>
        <w:t>background. An estimated 18 per cent of the population ha</w:t>
      </w:r>
      <w:r>
        <w:t>ve</w:t>
      </w:r>
      <w:r>
        <w:rPr>
          <w:spacing w:val="-17"/>
        </w:rPr>
        <w:t xml:space="preserve"> </w:t>
      </w:r>
      <w:r>
        <w:t>a</w:t>
      </w:r>
      <w:r>
        <w:rPr>
          <w:spacing w:val="-17"/>
        </w:rPr>
        <w:t xml:space="preserve"> </w:t>
      </w:r>
      <w:r>
        <w:t>European</w:t>
      </w:r>
      <w:r>
        <w:rPr>
          <w:spacing w:val="-17"/>
        </w:rPr>
        <w:t xml:space="preserve"> </w:t>
      </w:r>
      <w:r>
        <w:t>background,</w:t>
      </w:r>
      <w:r>
        <w:rPr>
          <w:spacing w:val="-17"/>
        </w:rPr>
        <w:t xml:space="preserve"> </w:t>
      </w:r>
      <w:r>
        <w:t>21</w:t>
      </w:r>
      <w:r>
        <w:rPr>
          <w:spacing w:val="-17"/>
        </w:rPr>
        <w:t xml:space="preserve"> </w:t>
      </w:r>
      <w:r>
        <w:t>per</w:t>
      </w:r>
      <w:r>
        <w:rPr>
          <w:spacing w:val="-17"/>
        </w:rPr>
        <w:t xml:space="preserve"> </w:t>
      </w:r>
      <w:r>
        <w:t>cent</w:t>
      </w:r>
    </w:p>
    <w:p w:rsidR="006E36E4" w:rsidRDefault="00301103">
      <w:pPr>
        <w:pStyle w:val="BodyText"/>
        <w:spacing w:before="4"/>
        <w:rPr>
          <w:sz w:val="19"/>
        </w:rPr>
      </w:pPr>
      <w:r>
        <w:br w:type="column"/>
      </w:r>
    </w:p>
    <w:p w:rsidR="006E36E4" w:rsidRDefault="00301103">
      <w:pPr>
        <w:pStyle w:val="BodyText"/>
        <w:spacing w:line="249" w:lineRule="auto"/>
        <w:ind w:left="120" w:right="299"/>
      </w:pPr>
      <w:proofErr w:type="gramStart"/>
      <w:r>
        <w:t>of</w:t>
      </w:r>
      <w:proofErr w:type="gramEnd"/>
      <w:r>
        <w:t xml:space="preserve"> the population have a non-European background, and 3 per cent of the population have an Aboriginal or Torres Strait Islander </w:t>
      </w:r>
      <w:r>
        <w:rPr>
          <w:w w:val="95"/>
        </w:rPr>
        <w:t>(Indigenous) background.</w:t>
      </w:r>
    </w:p>
    <w:p w:rsidR="006E36E4" w:rsidRDefault="00301103">
      <w:pPr>
        <w:pStyle w:val="BodyText"/>
        <w:spacing w:before="85" w:line="249" w:lineRule="auto"/>
        <w:ind w:left="120" w:right="236"/>
      </w:pPr>
      <w:r>
        <w:t>This cultural diversity is significantly under- represented</w:t>
      </w:r>
      <w:r>
        <w:rPr>
          <w:spacing w:val="-34"/>
        </w:rPr>
        <w:t xml:space="preserve"> </w:t>
      </w:r>
      <w:r>
        <w:t>among</w:t>
      </w:r>
      <w:r>
        <w:rPr>
          <w:spacing w:val="-34"/>
        </w:rPr>
        <w:t xml:space="preserve"> </w:t>
      </w:r>
      <w:r>
        <w:t>senior</w:t>
      </w:r>
      <w:r>
        <w:rPr>
          <w:spacing w:val="-34"/>
        </w:rPr>
        <w:t xml:space="preserve"> </w:t>
      </w:r>
      <w:r>
        <w:t>leaders</w:t>
      </w:r>
      <w:r>
        <w:rPr>
          <w:spacing w:val="-34"/>
        </w:rPr>
        <w:t xml:space="preserve"> </w:t>
      </w:r>
      <w:r>
        <w:t>in</w:t>
      </w:r>
      <w:r>
        <w:rPr>
          <w:spacing w:val="-34"/>
        </w:rPr>
        <w:t xml:space="preserve"> </w:t>
      </w:r>
      <w:r>
        <w:t xml:space="preserve">Australian </w:t>
      </w:r>
      <w:proofErr w:type="spellStart"/>
      <w:r>
        <w:rPr>
          <w:w w:val="95"/>
        </w:rPr>
        <w:t>organisations</w:t>
      </w:r>
      <w:proofErr w:type="spellEnd"/>
      <w:r>
        <w:rPr>
          <w:w w:val="95"/>
        </w:rPr>
        <w:t xml:space="preserve"> and</w:t>
      </w:r>
      <w:r>
        <w:rPr>
          <w:spacing w:val="48"/>
          <w:w w:val="95"/>
        </w:rPr>
        <w:t xml:space="preserve"> </w:t>
      </w:r>
      <w:r>
        <w:rPr>
          <w:w w:val="95"/>
        </w:rPr>
        <w:t>institutions.</w:t>
      </w:r>
    </w:p>
    <w:p w:rsidR="006E36E4" w:rsidRDefault="00301103">
      <w:pPr>
        <w:pStyle w:val="BodyText"/>
        <w:spacing w:before="85" w:line="249" w:lineRule="auto"/>
        <w:ind w:left="120" w:right="255"/>
      </w:pPr>
      <w:r>
        <w:t>Of those who occupy 2490 of the most senior posts in Australia, 75.9 per cent have an</w:t>
      </w:r>
    </w:p>
    <w:p w:rsidR="006E36E4" w:rsidRDefault="00301103">
      <w:pPr>
        <w:pStyle w:val="BodyText"/>
        <w:spacing w:line="249" w:lineRule="auto"/>
        <w:ind w:left="120" w:right="119"/>
      </w:pPr>
      <w:r>
        <w:t>Anglo-Celtic background, 19.0 per cent have a European</w:t>
      </w:r>
      <w:r>
        <w:rPr>
          <w:spacing w:val="-14"/>
        </w:rPr>
        <w:t xml:space="preserve"> </w:t>
      </w:r>
      <w:r>
        <w:t>background,</w:t>
      </w:r>
      <w:r>
        <w:rPr>
          <w:spacing w:val="-14"/>
        </w:rPr>
        <w:t xml:space="preserve"> </w:t>
      </w:r>
      <w:r>
        <w:t>4.7</w:t>
      </w:r>
      <w:r>
        <w:rPr>
          <w:spacing w:val="-14"/>
        </w:rPr>
        <w:t xml:space="preserve"> </w:t>
      </w:r>
      <w:r>
        <w:t>per</w:t>
      </w:r>
      <w:r>
        <w:rPr>
          <w:spacing w:val="-14"/>
        </w:rPr>
        <w:t xml:space="preserve"> </w:t>
      </w:r>
      <w:r>
        <w:t>cent</w:t>
      </w:r>
      <w:r>
        <w:rPr>
          <w:spacing w:val="-14"/>
        </w:rPr>
        <w:t xml:space="preserve"> </w:t>
      </w:r>
      <w:r>
        <w:t>have</w:t>
      </w:r>
      <w:r>
        <w:rPr>
          <w:spacing w:val="-14"/>
        </w:rPr>
        <w:t xml:space="preserve"> </w:t>
      </w:r>
      <w:r>
        <w:t>a</w:t>
      </w:r>
      <w:r>
        <w:rPr>
          <w:spacing w:val="-14"/>
        </w:rPr>
        <w:t xml:space="preserve"> </w:t>
      </w:r>
      <w:r>
        <w:t>non- European</w:t>
      </w:r>
      <w:r>
        <w:rPr>
          <w:spacing w:val="-15"/>
        </w:rPr>
        <w:t xml:space="preserve"> </w:t>
      </w:r>
      <w:r>
        <w:t>background</w:t>
      </w:r>
      <w:r>
        <w:rPr>
          <w:spacing w:val="-15"/>
        </w:rPr>
        <w:t xml:space="preserve"> </w:t>
      </w:r>
      <w:r>
        <w:t>and</w:t>
      </w:r>
      <w:r>
        <w:rPr>
          <w:spacing w:val="-15"/>
        </w:rPr>
        <w:t xml:space="preserve"> </w:t>
      </w:r>
      <w:r>
        <w:t>0.4</w:t>
      </w:r>
      <w:r>
        <w:rPr>
          <w:spacing w:val="-15"/>
        </w:rPr>
        <w:t xml:space="preserve"> </w:t>
      </w:r>
      <w:r>
        <w:t>per</w:t>
      </w:r>
      <w:r>
        <w:rPr>
          <w:spacing w:val="-15"/>
        </w:rPr>
        <w:t xml:space="preserve"> </w:t>
      </w:r>
      <w:r>
        <w:t>cent</w:t>
      </w:r>
      <w:r>
        <w:rPr>
          <w:spacing w:val="-15"/>
        </w:rPr>
        <w:t xml:space="preserve"> </w:t>
      </w:r>
      <w:r>
        <w:t>have</w:t>
      </w:r>
      <w:r>
        <w:rPr>
          <w:spacing w:val="-15"/>
        </w:rPr>
        <w:t xml:space="preserve"> </w:t>
      </w:r>
      <w:r>
        <w:t xml:space="preserve">an </w:t>
      </w:r>
      <w:proofErr w:type="gramStart"/>
      <w:r>
        <w:rPr>
          <w:w w:val="95"/>
        </w:rPr>
        <w:t xml:space="preserve">Indigenous </w:t>
      </w:r>
      <w:r>
        <w:rPr>
          <w:spacing w:val="4"/>
          <w:w w:val="95"/>
        </w:rPr>
        <w:t xml:space="preserve"> </w:t>
      </w:r>
      <w:r>
        <w:rPr>
          <w:w w:val="95"/>
        </w:rPr>
        <w:t>background</w:t>
      </w:r>
      <w:proofErr w:type="gramEnd"/>
      <w:r>
        <w:rPr>
          <w:w w:val="95"/>
        </w:rPr>
        <w:t>.</w:t>
      </w:r>
    </w:p>
    <w:p w:rsidR="006E36E4" w:rsidRDefault="00301103">
      <w:pPr>
        <w:pStyle w:val="BodyText"/>
        <w:spacing w:before="85" w:line="249" w:lineRule="auto"/>
        <w:ind w:left="120" w:right="519"/>
      </w:pPr>
      <w:r>
        <w:t xml:space="preserve">Described another </w:t>
      </w:r>
      <w:r>
        <w:rPr>
          <w:spacing w:val="-5"/>
        </w:rPr>
        <w:t xml:space="preserve">way, </w:t>
      </w:r>
      <w:r>
        <w:t>about 95 per cent of</w:t>
      </w:r>
      <w:r>
        <w:rPr>
          <w:spacing w:val="-25"/>
        </w:rPr>
        <w:t xml:space="preserve"> </w:t>
      </w:r>
      <w:r>
        <w:t>senior</w:t>
      </w:r>
      <w:r>
        <w:rPr>
          <w:spacing w:val="-25"/>
        </w:rPr>
        <w:t xml:space="preserve"> </w:t>
      </w:r>
      <w:r>
        <w:t>leaders</w:t>
      </w:r>
      <w:r>
        <w:rPr>
          <w:spacing w:val="-25"/>
        </w:rPr>
        <w:t xml:space="preserve"> </w:t>
      </w:r>
      <w:r>
        <w:t>in</w:t>
      </w:r>
      <w:r>
        <w:rPr>
          <w:spacing w:val="-25"/>
        </w:rPr>
        <w:t xml:space="preserve"> </w:t>
      </w:r>
      <w:r>
        <w:t>Australia</w:t>
      </w:r>
      <w:r>
        <w:rPr>
          <w:spacing w:val="-25"/>
        </w:rPr>
        <w:t xml:space="preserve"> </w:t>
      </w:r>
      <w:r>
        <w:t>have</w:t>
      </w:r>
      <w:r>
        <w:rPr>
          <w:spacing w:val="-25"/>
        </w:rPr>
        <w:t xml:space="preserve"> </w:t>
      </w:r>
      <w:r>
        <w:t>an</w:t>
      </w:r>
      <w:r>
        <w:rPr>
          <w:spacing w:val="-25"/>
        </w:rPr>
        <w:t xml:space="preserve"> </w:t>
      </w:r>
      <w:r>
        <w:t>Anglo-</w:t>
      </w:r>
    </w:p>
    <w:p w:rsidR="006E36E4" w:rsidRDefault="00301103">
      <w:pPr>
        <w:pStyle w:val="BodyText"/>
        <w:spacing w:line="249" w:lineRule="auto"/>
        <w:ind w:left="120" w:right="246"/>
      </w:pPr>
      <w:r>
        <w:t>Celtic or European background. Although those</w:t>
      </w:r>
      <w:r>
        <w:rPr>
          <w:spacing w:val="-25"/>
        </w:rPr>
        <w:t xml:space="preserve"> </w:t>
      </w:r>
      <w:r>
        <w:t>who</w:t>
      </w:r>
      <w:r>
        <w:rPr>
          <w:spacing w:val="-25"/>
        </w:rPr>
        <w:t xml:space="preserve"> </w:t>
      </w:r>
      <w:r>
        <w:t>have</w:t>
      </w:r>
      <w:r>
        <w:rPr>
          <w:spacing w:val="-25"/>
        </w:rPr>
        <w:t xml:space="preserve"> </w:t>
      </w:r>
      <w:r>
        <w:t>non-European</w:t>
      </w:r>
      <w:r>
        <w:rPr>
          <w:spacing w:val="-25"/>
        </w:rPr>
        <w:t xml:space="preserve"> </w:t>
      </w:r>
      <w:r>
        <w:t>and</w:t>
      </w:r>
      <w:r>
        <w:rPr>
          <w:spacing w:val="-25"/>
        </w:rPr>
        <w:t xml:space="preserve"> </w:t>
      </w:r>
      <w:r>
        <w:t>Indigenous</w:t>
      </w:r>
    </w:p>
    <w:p w:rsidR="006E36E4" w:rsidRDefault="00301103">
      <w:pPr>
        <w:pStyle w:val="BodyText"/>
        <w:spacing w:line="249" w:lineRule="auto"/>
        <w:ind w:left="120" w:right="44"/>
      </w:pPr>
      <w:proofErr w:type="gramStart"/>
      <w:r>
        <w:t>backgrounds</w:t>
      </w:r>
      <w:proofErr w:type="gramEnd"/>
      <w:r>
        <w:t xml:space="preserve"> make up an est</w:t>
      </w:r>
      <w:r>
        <w:t>imated 24 per cent of the Australian population, such backgrounds account for only 5 per cent of senior leaders.</w:t>
      </w:r>
    </w:p>
    <w:p w:rsidR="006E36E4" w:rsidRDefault="00301103">
      <w:pPr>
        <w:pStyle w:val="BodyText"/>
        <w:spacing w:line="249" w:lineRule="auto"/>
        <w:ind w:left="120" w:right="466"/>
      </w:pPr>
      <w:r>
        <w:t>Cultural</w:t>
      </w:r>
      <w:r>
        <w:rPr>
          <w:spacing w:val="-26"/>
        </w:rPr>
        <w:t xml:space="preserve"> </w:t>
      </w:r>
      <w:r>
        <w:t>diversity</w:t>
      </w:r>
      <w:r>
        <w:rPr>
          <w:spacing w:val="-26"/>
        </w:rPr>
        <w:t xml:space="preserve"> </w:t>
      </w:r>
      <w:r>
        <w:t>is</w:t>
      </w:r>
      <w:r>
        <w:rPr>
          <w:spacing w:val="-26"/>
        </w:rPr>
        <w:t xml:space="preserve"> </w:t>
      </w:r>
      <w:r>
        <w:t>particularly</w:t>
      </w:r>
      <w:r>
        <w:rPr>
          <w:spacing w:val="-26"/>
        </w:rPr>
        <w:t xml:space="preserve"> </w:t>
      </w:r>
      <w:r>
        <w:t>low</w:t>
      </w:r>
      <w:r>
        <w:rPr>
          <w:spacing w:val="-26"/>
        </w:rPr>
        <w:t xml:space="preserve"> </w:t>
      </w:r>
      <w:r>
        <w:t>within</w:t>
      </w:r>
      <w:r>
        <w:rPr>
          <w:spacing w:val="-26"/>
        </w:rPr>
        <w:t xml:space="preserve"> </w:t>
      </w:r>
      <w:r>
        <w:t xml:space="preserve">the senior leadership of Australian government </w:t>
      </w:r>
      <w:r>
        <w:rPr>
          <w:w w:val="95"/>
        </w:rPr>
        <w:t>departments and Australian</w:t>
      </w:r>
      <w:r>
        <w:rPr>
          <w:spacing w:val="42"/>
          <w:w w:val="95"/>
        </w:rPr>
        <w:t xml:space="preserve"> </w:t>
      </w:r>
      <w:r>
        <w:rPr>
          <w:w w:val="95"/>
        </w:rPr>
        <w:t>universities.</w:t>
      </w:r>
    </w:p>
    <w:p w:rsidR="006E36E4" w:rsidRDefault="00301103">
      <w:pPr>
        <w:pStyle w:val="BodyText"/>
        <w:spacing w:before="85" w:line="249" w:lineRule="auto"/>
        <w:ind w:left="120" w:right="325"/>
      </w:pPr>
      <w:r>
        <w:t xml:space="preserve">Of the 372 chief executives and equivalents identified in this </w:t>
      </w:r>
      <w:r>
        <w:rPr>
          <w:spacing w:val="-4"/>
        </w:rPr>
        <w:t xml:space="preserve">study, </w:t>
      </w:r>
      <w:r>
        <w:t>we find that 76.9 per cent</w:t>
      </w:r>
      <w:r>
        <w:rPr>
          <w:spacing w:val="-18"/>
        </w:rPr>
        <w:t xml:space="preserve"> </w:t>
      </w:r>
      <w:r>
        <w:t>of</w:t>
      </w:r>
      <w:r>
        <w:rPr>
          <w:spacing w:val="-18"/>
        </w:rPr>
        <w:t xml:space="preserve"> </w:t>
      </w:r>
      <w:r>
        <w:t>chief</w:t>
      </w:r>
      <w:r>
        <w:rPr>
          <w:spacing w:val="-18"/>
        </w:rPr>
        <w:t xml:space="preserve"> </w:t>
      </w:r>
      <w:r>
        <w:t>executives</w:t>
      </w:r>
      <w:r>
        <w:rPr>
          <w:spacing w:val="-18"/>
        </w:rPr>
        <w:t xml:space="preserve"> </w:t>
      </w:r>
      <w:r>
        <w:t>have</w:t>
      </w:r>
      <w:r>
        <w:rPr>
          <w:spacing w:val="-18"/>
        </w:rPr>
        <w:t xml:space="preserve"> </w:t>
      </w:r>
      <w:r>
        <w:t>an</w:t>
      </w:r>
      <w:r>
        <w:rPr>
          <w:spacing w:val="-18"/>
        </w:rPr>
        <w:t xml:space="preserve"> </w:t>
      </w:r>
      <w:r>
        <w:t>Anglo-Celtic background, 20.1 per cent have a European background, and 2.7 per cent have a non- European background. There is one c</w:t>
      </w:r>
      <w:r>
        <w:t>hief executive</w:t>
      </w:r>
      <w:r>
        <w:rPr>
          <w:spacing w:val="-23"/>
        </w:rPr>
        <w:t xml:space="preserve"> </w:t>
      </w:r>
      <w:r>
        <w:t>who</w:t>
      </w:r>
      <w:r>
        <w:rPr>
          <w:spacing w:val="-23"/>
        </w:rPr>
        <w:t xml:space="preserve"> </w:t>
      </w:r>
      <w:r>
        <w:t>has</w:t>
      </w:r>
      <w:r>
        <w:rPr>
          <w:spacing w:val="-23"/>
        </w:rPr>
        <w:t xml:space="preserve"> </w:t>
      </w:r>
      <w:r>
        <w:t>an</w:t>
      </w:r>
      <w:r>
        <w:rPr>
          <w:spacing w:val="-23"/>
        </w:rPr>
        <w:t xml:space="preserve"> </w:t>
      </w:r>
      <w:r>
        <w:t>Indigenous</w:t>
      </w:r>
      <w:r>
        <w:rPr>
          <w:spacing w:val="-23"/>
        </w:rPr>
        <w:t xml:space="preserve"> </w:t>
      </w:r>
      <w:r>
        <w:t>background (0.3</w:t>
      </w:r>
      <w:r>
        <w:rPr>
          <w:spacing w:val="-25"/>
        </w:rPr>
        <w:t xml:space="preserve"> </w:t>
      </w:r>
      <w:r>
        <w:t>per</w:t>
      </w:r>
      <w:r>
        <w:rPr>
          <w:spacing w:val="-25"/>
        </w:rPr>
        <w:t xml:space="preserve"> </w:t>
      </w:r>
      <w:r>
        <w:t>cent).</w:t>
      </w:r>
    </w:p>
    <w:p w:rsidR="006E36E4" w:rsidRDefault="006E36E4">
      <w:pPr>
        <w:spacing w:line="249" w:lineRule="auto"/>
        <w:sectPr w:rsidR="006E36E4">
          <w:type w:val="continuous"/>
          <w:pgSz w:w="9980" w:h="14180"/>
          <w:pgMar w:top="740" w:right="560" w:bottom="0" w:left="560" w:header="720" w:footer="720" w:gutter="0"/>
          <w:cols w:num="2" w:space="720" w:equalWidth="0">
            <w:col w:w="4259" w:space="192"/>
            <w:col w:w="4409"/>
          </w:cols>
        </w:sectPr>
      </w:pPr>
    </w:p>
    <w:p w:rsidR="006E36E4" w:rsidRDefault="006E36E4">
      <w:pPr>
        <w:pStyle w:val="BodyText"/>
        <w:spacing w:before="5" w:after="1"/>
        <w:rPr>
          <w:sz w:val="16"/>
        </w:rPr>
      </w:pPr>
    </w:p>
    <w:p w:rsidR="006E36E4" w:rsidRDefault="00301103">
      <w:pPr>
        <w:pStyle w:val="BodyText"/>
        <w:spacing w:line="20" w:lineRule="exact"/>
        <w:ind w:left="112"/>
        <w:rPr>
          <w:sz w:val="2"/>
        </w:rPr>
      </w:pPr>
      <w:r>
        <w:rPr>
          <w:sz w:val="2"/>
        </w:rPr>
      </w:r>
      <w:r>
        <w:rPr>
          <w:sz w:val="2"/>
        </w:rPr>
        <w:pict>
          <v:group id="_x0000_s1204" style="width:431.65pt;height:.75pt;mso-position-horizontal-relative:char;mso-position-vertical-relative:line" coordsize="8633,15">
            <v:line id="_x0000_s1205" style="position:absolute" from="8,8" to="8625,8"/>
            <w10:wrap type="none"/>
            <w10:anchorlock/>
          </v:group>
        </w:pict>
      </w:r>
    </w:p>
    <w:p w:rsidR="006E36E4" w:rsidRDefault="00301103">
      <w:pPr>
        <w:spacing w:before="15" w:line="249" w:lineRule="auto"/>
        <w:ind w:left="120" w:right="856"/>
        <w:rPr>
          <w:sz w:val="19"/>
        </w:rPr>
      </w:pPr>
      <w:r>
        <w:rPr>
          <w:w w:val="105"/>
          <w:sz w:val="19"/>
        </w:rPr>
        <w:t>Cultural</w:t>
      </w:r>
      <w:r>
        <w:rPr>
          <w:spacing w:val="-11"/>
          <w:w w:val="105"/>
          <w:sz w:val="19"/>
        </w:rPr>
        <w:t xml:space="preserve"> </w:t>
      </w:r>
      <w:r>
        <w:rPr>
          <w:w w:val="105"/>
          <w:sz w:val="19"/>
        </w:rPr>
        <w:t>Backgrounds</w:t>
      </w:r>
      <w:r>
        <w:rPr>
          <w:spacing w:val="-11"/>
          <w:w w:val="105"/>
          <w:sz w:val="19"/>
        </w:rPr>
        <w:t xml:space="preserve"> </w:t>
      </w:r>
      <w:r>
        <w:rPr>
          <w:w w:val="105"/>
          <w:sz w:val="19"/>
        </w:rPr>
        <w:t>of</w:t>
      </w:r>
      <w:r>
        <w:rPr>
          <w:spacing w:val="-11"/>
          <w:w w:val="105"/>
          <w:sz w:val="19"/>
        </w:rPr>
        <w:t xml:space="preserve"> </w:t>
      </w:r>
      <w:r>
        <w:rPr>
          <w:w w:val="105"/>
          <w:sz w:val="19"/>
        </w:rPr>
        <w:t>Senior</w:t>
      </w:r>
      <w:r>
        <w:rPr>
          <w:spacing w:val="-11"/>
          <w:w w:val="105"/>
          <w:sz w:val="19"/>
        </w:rPr>
        <w:t xml:space="preserve"> </w:t>
      </w:r>
      <w:r>
        <w:rPr>
          <w:w w:val="105"/>
          <w:sz w:val="19"/>
        </w:rPr>
        <w:t>Leaders</w:t>
      </w:r>
      <w:r>
        <w:rPr>
          <w:spacing w:val="-11"/>
          <w:w w:val="105"/>
          <w:sz w:val="19"/>
        </w:rPr>
        <w:t xml:space="preserve"> </w:t>
      </w:r>
      <w:r>
        <w:rPr>
          <w:w w:val="105"/>
          <w:sz w:val="19"/>
        </w:rPr>
        <w:t>in</w:t>
      </w:r>
      <w:r>
        <w:rPr>
          <w:spacing w:val="-11"/>
          <w:w w:val="105"/>
          <w:sz w:val="19"/>
        </w:rPr>
        <w:t xml:space="preserve"> </w:t>
      </w:r>
      <w:r>
        <w:rPr>
          <w:w w:val="105"/>
          <w:sz w:val="19"/>
        </w:rPr>
        <w:t>Australian</w:t>
      </w:r>
      <w:r>
        <w:rPr>
          <w:spacing w:val="-11"/>
          <w:w w:val="105"/>
          <w:sz w:val="19"/>
        </w:rPr>
        <w:t xml:space="preserve"> </w:t>
      </w:r>
      <w:proofErr w:type="spellStart"/>
      <w:r>
        <w:rPr>
          <w:w w:val="105"/>
          <w:sz w:val="19"/>
        </w:rPr>
        <w:t>Organisations</w:t>
      </w:r>
      <w:proofErr w:type="spellEnd"/>
      <w:r>
        <w:rPr>
          <w:spacing w:val="-11"/>
          <w:w w:val="105"/>
          <w:sz w:val="19"/>
        </w:rPr>
        <w:t xml:space="preserve"> </w:t>
      </w:r>
      <w:r>
        <w:rPr>
          <w:w w:val="105"/>
          <w:sz w:val="19"/>
        </w:rPr>
        <w:t>(Chief</w:t>
      </w:r>
      <w:r>
        <w:rPr>
          <w:spacing w:val="-11"/>
          <w:w w:val="105"/>
          <w:sz w:val="19"/>
        </w:rPr>
        <w:t xml:space="preserve"> </w:t>
      </w:r>
      <w:r>
        <w:rPr>
          <w:w w:val="105"/>
          <w:sz w:val="19"/>
        </w:rPr>
        <w:t>Executives</w:t>
      </w:r>
      <w:r>
        <w:rPr>
          <w:spacing w:val="-11"/>
          <w:w w:val="105"/>
          <w:sz w:val="19"/>
        </w:rPr>
        <w:t xml:space="preserve"> </w:t>
      </w:r>
      <w:r>
        <w:rPr>
          <w:w w:val="105"/>
          <w:sz w:val="19"/>
        </w:rPr>
        <w:t>and Other ‘C-</w:t>
      </w:r>
      <w:r>
        <w:rPr>
          <w:w w:val="105"/>
          <w:sz w:val="19"/>
        </w:rPr>
        <w:t>Suite’</w:t>
      </w:r>
      <w:r>
        <w:rPr>
          <w:spacing w:val="-33"/>
          <w:w w:val="105"/>
          <w:sz w:val="19"/>
        </w:rPr>
        <w:t xml:space="preserve"> </w:t>
      </w:r>
      <w:r>
        <w:rPr>
          <w:w w:val="105"/>
          <w:sz w:val="19"/>
        </w:rPr>
        <w:t>Leaders)</w:t>
      </w:r>
    </w:p>
    <w:p w:rsidR="006E36E4" w:rsidRDefault="006E36E4">
      <w:pPr>
        <w:pStyle w:val="BodyText"/>
        <w:spacing w:before="6"/>
        <w:rPr>
          <w:sz w:val="10"/>
        </w:rPr>
      </w:pPr>
    </w:p>
    <w:tbl>
      <w:tblPr>
        <w:tblW w:w="0" w:type="auto"/>
        <w:tblInd w:w="1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980"/>
        <w:gridCol w:w="993"/>
        <w:gridCol w:w="1393"/>
        <w:gridCol w:w="2035"/>
        <w:gridCol w:w="2217"/>
      </w:tblGrid>
      <w:tr w:rsidR="006E36E4">
        <w:trPr>
          <w:trHeight w:hRule="exact" w:val="505"/>
        </w:trPr>
        <w:tc>
          <w:tcPr>
            <w:tcW w:w="1980" w:type="dxa"/>
            <w:shd w:val="clear" w:color="auto" w:fill="BD273F"/>
          </w:tcPr>
          <w:p w:rsidR="006E36E4" w:rsidRDefault="006E36E4">
            <w:pPr>
              <w:pStyle w:val="TableParagraph"/>
              <w:spacing w:before="2"/>
              <w:jc w:val="left"/>
            </w:pPr>
          </w:p>
          <w:p w:rsidR="006E36E4" w:rsidRDefault="00301103">
            <w:pPr>
              <w:pStyle w:val="TableParagraph"/>
              <w:spacing w:before="0"/>
              <w:ind w:left="79"/>
              <w:jc w:val="left"/>
              <w:rPr>
                <w:sz w:val="18"/>
              </w:rPr>
            </w:pPr>
            <w:r>
              <w:rPr>
                <w:color w:val="FFFFFF"/>
                <w:w w:val="105"/>
                <w:sz w:val="18"/>
              </w:rPr>
              <w:t>Cultural background</w:t>
            </w:r>
          </w:p>
        </w:tc>
        <w:tc>
          <w:tcPr>
            <w:tcW w:w="993" w:type="dxa"/>
            <w:shd w:val="clear" w:color="auto" w:fill="BD273F"/>
          </w:tcPr>
          <w:p w:rsidR="006E36E4" w:rsidRDefault="006E36E4">
            <w:pPr>
              <w:pStyle w:val="TableParagraph"/>
              <w:spacing w:before="2"/>
              <w:jc w:val="left"/>
            </w:pPr>
          </w:p>
          <w:p w:rsidR="006E36E4" w:rsidRDefault="00301103">
            <w:pPr>
              <w:pStyle w:val="TableParagraph"/>
              <w:spacing w:before="0"/>
              <w:ind w:right="121"/>
              <w:rPr>
                <w:sz w:val="18"/>
              </w:rPr>
            </w:pPr>
            <w:r>
              <w:rPr>
                <w:color w:val="FFFFFF"/>
                <w:sz w:val="18"/>
              </w:rPr>
              <w:t>Number</w:t>
            </w:r>
          </w:p>
        </w:tc>
        <w:tc>
          <w:tcPr>
            <w:tcW w:w="1393" w:type="dxa"/>
            <w:shd w:val="clear" w:color="auto" w:fill="BD273F"/>
          </w:tcPr>
          <w:p w:rsidR="006E36E4" w:rsidRDefault="00301103">
            <w:pPr>
              <w:pStyle w:val="TableParagraph"/>
              <w:spacing w:before="39" w:line="249" w:lineRule="auto"/>
              <w:ind w:left="123" w:firstLine="6"/>
              <w:jc w:val="left"/>
              <w:rPr>
                <w:sz w:val="18"/>
              </w:rPr>
            </w:pPr>
            <w:r>
              <w:rPr>
                <w:color w:val="FFFFFF"/>
                <w:w w:val="105"/>
                <w:sz w:val="18"/>
              </w:rPr>
              <w:t>Percentage of senior leaders</w:t>
            </w:r>
          </w:p>
        </w:tc>
        <w:tc>
          <w:tcPr>
            <w:tcW w:w="2035" w:type="dxa"/>
            <w:shd w:val="clear" w:color="auto" w:fill="BD273F"/>
          </w:tcPr>
          <w:p w:rsidR="006E36E4" w:rsidRDefault="00301103">
            <w:pPr>
              <w:pStyle w:val="TableParagraph"/>
              <w:spacing w:before="39" w:line="249" w:lineRule="auto"/>
              <w:ind w:left="98" w:firstLine="603"/>
              <w:jc w:val="left"/>
              <w:rPr>
                <w:sz w:val="18"/>
              </w:rPr>
            </w:pPr>
            <w:r>
              <w:rPr>
                <w:color w:val="FFFFFF"/>
                <w:w w:val="105"/>
                <w:sz w:val="18"/>
              </w:rPr>
              <w:t>Percentage of Australian population</w:t>
            </w:r>
          </w:p>
        </w:tc>
        <w:tc>
          <w:tcPr>
            <w:tcW w:w="2217" w:type="dxa"/>
            <w:shd w:val="clear" w:color="auto" w:fill="BD273F"/>
          </w:tcPr>
          <w:p w:rsidR="006E36E4" w:rsidRDefault="00301103">
            <w:pPr>
              <w:pStyle w:val="TableParagraph"/>
              <w:spacing w:before="39" w:line="249" w:lineRule="auto"/>
              <w:ind w:left="544" w:hanging="376"/>
              <w:jc w:val="left"/>
              <w:rPr>
                <w:sz w:val="18"/>
              </w:rPr>
            </w:pPr>
            <w:r>
              <w:rPr>
                <w:color w:val="FFFFFF"/>
                <w:w w:val="105"/>
                <w:sz w:val="18"/>
              </w:rPr>
              <w:t>Percentage over/under- representation (+/-)</w:t>
            </w:r>
          </w:p>
        </w:tc>
      </w:tr>
      <w:tr w:rsidR="006E36E4">
        <w:trPr>
          <w:trHeight w:hRule="exact" w:val="279"/>
        </w:trPr>
        <w:tc>
          <w:tcPr>
            <w:tcW w:w="1980" w:type="dxa"/>
            <w:tcBorders>
              <w:bottom w:val="single" w:sz="8" w:space="0" w:color="BD273F"/>
            </w:tcBorders>
          </w:tcPr>
          <w:p w:rsidR="006E36E4" w:rsidRDefault="00301103">
            <w:pPr>
              <w:pStyle w:val="TableParagraph"/>
              <w:ind w:left="79"/>
              <w:jc w:val="left"/>
              <w:rPr>
                <w:sz w:val="18"/>
              </w:rPr>
            </w:pPr>
            <w:r>
              <w:rPr>
                <w:sz w:val="18"/>
              </w:rPr>
              <w:t>Anglo-Celtic</w:t>
            </w:r>
          </w:p>
        </w:tc>
        <w:tc>
          <w:tcPr>
            <w:tcW w:w="993" w:type="dxa"/>
            <w:tcBorders>
              <w:bottom w:val="single" w:sz="8" w:space="0" w:color="BD273F"/>
            </w:tcBorders>
          </w:tcPr>
          <w:p w:rsidR="006E36E4" w:rsidRDefault="00301103">
            <w:pPr>
              <w:pStyle w:val="TableParagraph"/>
              <w:ind w:right="121"/>
              <w:rPr>
                <w:sz w:val="18"/>
              </w:rPr>
            </w:pPr>
            <w:r>
              <w:rPr>
                <w:w w:val="95"/>
                <w:sz w:val="18"/>
              </w:rPr>
              <w:t>1890</w:t>
            </w:r>
          </w:p>
        </w:tc>
        <w:tc>
          <w:tcPr>
            <w:tcW w:w="1393" w:type="dxa"/>
            <w:tcBorders>
              <w:bottom w:val="single" w:sz="8" w:space="0" w:color="BD273F"/>
            </w:tcBorders>
          </w:tcPr>
          <w:p w:rsidR="006E36E4" w:rsidRDefault="00301103">
            <w:pPr>
              <w:pStyle w:val="TableParagraph"/>
              <w:ind w:right="97"/>
              <w:rPr>
                <w:sz w:val="18"/>
              </w:rPr>
            </w:pPr>
            <w:r>
              <w:rPr>
                <w:w w:val="95"/>
                <w:sz w:val="18"/>
              </w:rPr>
              <w:t>75.9</w:t>
            </w:r>
          </w:p>
        </w:tc>
        <w:tc>
          <w:tcPr>
            <w:tcW w:w="2035" w:type="dxa"/>
            <w:tcBorders>
              <w:bottom w:val="single" w:sz="8" w:space="0" w:color="BD273F"/>
            </w:tcBorders>
          </w:tcPr>
          <w:p w:rsidR="006E36E4" w:rsidRDefault="00301103">
            <w:pPr>
              <w:pStyle w:val="TableParagraph"/>
              <w:ind w:right="167"/>
              <w:rPr>
                <w:sz w:val="18"/>
              </w:rPr>
            </w:pPr>
            <w:r>
              <w:rPr>
                <w:w w:val="95"/>
                <w:sz w:val="18"/>
              </w:rPr>
              <w:t>58</w:t>
            </w:r>
          </w:p>
        </w:tc>
        <w:tc>
          <w:tcPr>
            <w:tcW w:w="2217" w:type="dxa"/>
            <w:tcBorders>
              <w:bottom w:val="single" w:sz="8" w:space="0" w:color="BD273F"/>
            </w:tcBorders>
          </w:tcPr>
          <w:p w:rsidR="006E36E4" w:rsidRDefault="00301103">
            <w:pPr>
              <w:pStyle w:val="TableParagraph"/>
              <w:ind w:right="78"/>
              <w:rPr>
                <w:sz w:val="18"/>
              </w:rPr>
            </w:pPr>
            <w:r>
              <w:rPr>
                <w:sz w:val="18"/>
              </w:rPr>
              <w:t>+17.9</w:t>
            </w:r>
          </w:p>
        </w:tc>
      </w:tr>
      <w:tr w:rsidR="006E36E4">
        <w:trPr>
          <w:trHeight w:hRule="exact" w:val="289"/>
        </w:trPr>
        <w:tc>
          <w:tcPr>
            <w:tcW w:w="1980" w:type="dxa"/>
            <w:tcBorders>
              <w:top w:val="single" w:sz="8" w:space="0" w:color="BD273F"/>
              <w:bottom w:val="single" w:sz="8" w:space="0" w:color="BD273F"/>
            </w:tcBorders>
          </w:tcPr>
          <w:p w:rsidR="006E36E4" w:rsidRDefault="00301103">
            <w:pPr>
              <w:pStyle w:val="TableParagraph"/>
              <w:ind w:left="79"/>
              <w:jc w:val="left"/>
              <w:rPr>
                <w:sz w:val="18"/>
              </w:rPr>
            </w:pPr>
            <w:r>
              <w:rPr>
                <w:sz w:val="18"/>
              </w:rPr>
              <w:t>European</w:t>
            </w:r>
          </w:p>
        </w:tc>
        <w:tc>
          <w:tcPr>
            <w:tcW w:w="993" w:type="dxa"/>
            <w:tcBorders>
              <w:top w:val="single" w:sz="8" w:space="0" w:color="BD273F"/>
              <w:bottom w:val="single" w:sz="8" w:space="0" w:color="BD273F"/>
            </w:tcBorders>
          </w:tcPr>
          <w:p w:rsidR="006E36E4" w:rsidRDefault="00301103">
            <w:pPr>
              <w:pStyle w:val="TableParagraph"/>
              <w:ind w:right="121"/>
              <w:rPr>
                <w:sz w:val="18"/>
              </w:rPr>
            </w:pPr>
            <w:r>
              <w:rPr>
                <w:w w:val="95"/>
                <w:sz w:val="18"/>
              </w:rPr>
              <w:t>474</w:t>
            </w:r>
          </w:p>
        </w:tc>
        <w:tc>
          <w:tcPr>
            <w:tcW w:w="1393" w:type="dxa"/>
            <w:tcBorders>
              <w:top w:val="single" w:sz="8" w:space="0" w:color="BD273F"/>
              <w:bottom w:val="single" w:sz="8" w:space="0" w:color="BD273F"/>
            </w:tcBorders>
          </w:tcPr>
          <w:p w:rsidR="006E36E4" w:rsidRDefault="00301103">
            <w:pPr>
              <w:pStyle w:val="TableParagraph"/>
              <w:ind w:right="97"/>
              <w:rPr>
                <w:sz w:val="18"/>
              </w:rPr>
            </w:pPr>
            <w:r>
              <w:rPr>
                <w:w w:val="95"/>
                <w:sz w:val="18"/>
              </w:rPr>
              <w:t>19.0</w:t>
            </w:r>
          </w:p>
        </w:tc>
        <w:tc>
          <w:tcPr>
            <w:tcW w:w="2035" w:type="dxa"/>
            <w:tcBorders>
              <w:top w:val="single" w:sz="8" w:space="0" w:color="BD273F"/>
              <w:bottom w:val="single" w:sz="8" w:space="0" w:color="BD273F"/>
            </w:tcBorders>
          </w:tcPr>
          <w:p w:rsidR="006E36E4" w:rsidRDefault="00301103">
            <w:pPr>
              <w:pStyle w:val="TableParagraph"/>
              <w:ind w:right="167"/>
              <w:rPr>
                <w:sz w:val="18"/>
              </w:rPr>
            </w:pPr>
            <w:r>
              <w:rPr>
                <w:w w:val="95"/>
                <w:sz w:val="18"/>
              </w:rPr>
              <w:t>18</w:t>
            </w:r>
          </w:p>
        </w:tc>
        <w:tc>
          <w:tcPr>
            <w:tcW w:w="2217" w:type="dxa"/>
            <w:tcBorders>
              <w:top w:val="single" w:sz="8" w:space="0" w:color="BD273F"/>
              <w:bottom w:val="single" w:sz="8" w:space="0" w:color="BD273F"/>
            </w:tcBorders>
          </w:tcPr>
          <w:p w:rsidR="006E36E4" w:rsidRDefault="00301103">
            <w:pPr>
              <w:pStyle w:val="TableParagraph"/>
              <w:ind w:right="78"/>
              <w:rPr>
                <w:sz w:val="18"/>
              </w:rPr>
            </w:pPr>
            <w:r>
              <w:rPr>
                <w:sz w:val="18"/>
              </w:rPr>
              <w:t>+1.0</w:t>
            </w:r>
          </w:p>
        </w:tc>
      </w:tr>
      <w:tr w:rsidR="006E36E4">
        <w:trPr>
          <w:trHeight w:hRule="exact" w:val="289"/>
        </w:trPr>
        <w:tc>
          <w:tcPr>
            <w:tcW w:w="1980" w:type="dxa"/>
            <w:tcBorders>
              <w:top w:val="single" w:sz="8" w:space="0" w:color="BD273F"/>
              <w:bottom w:val="single" w:sz="8" w:space="0" w:color="BD273F"/>
            </w:tcBorders>
          </w:tcPr>
          <w:p w:rsidR="006E36E4" w:rsidRDefault="00301103">
            <w:pPr>
              <w:pStyle w:val="TableParagraph"/>
              <w:ind w:left="79"/>
              <w:jc w:val="left"/>
              <w:rPr>
                <w:sz w:val="18"/>
              </w:rPr>
            </w:pPr>
            <w:r>
              <w:rPr>
                <w:sz w:val="18"/>
              </w:rPr>
              <w:t>Non-European</w:t>
            </w:r>
          </w:p>
        </w:tc>
        <w:tc>
          <w:tcPr>
            <w:tcW w:w="993" w:type="dxa"/>
            <w:tcBorders>
              <w:top w:val="single" w:sz="8" w:space="0" w:color="BD273F"/>
              <w:bottom w:val="single" w:sz="8" w:space="0" w:color="BD273F"/>
            </w:tcBorders>
          </w:tcPr>
          <w:p w:rsidR="006E36E4" w:rsidRDefault="00301103">
            <w:pPr>
              <w:pStyle w:val="TableParagraph"/>
              <w:ind w:right="121"/>
              <w:rPr>
                <w:sz w:val="18"/>
              </w:rPr>
            </w:pPr>
            <w:r>
              <w:rPr>
                <w:w w:val="95"/>
                <w:sz w:val="18"/>
              </w:rPr>
              <w:t>116</w:t>
            </w:r>
          </w:p>
        </w:tc>
        <w:tc>
          <w:tcPr>
            <w:tcW w:w="1393" w:type="dxa"/>
            <w:tcBorders>
              <w:top w:val="single" w:sz="8" w:space="0" w:color="BD273F"/>
              <w:bottom w:val="single" w:sz="8" w:space="0" w:color="BD273F"/>
            </w:tcBorders>
          </w:tcPr>
          <w:p w:rsidR="006E36E4" w:rsidRDefault="00301103">
            <w:pPr>
              <w:pStyle w:val="TableParagraph"/>
              <w:ind w:right="97"/>
              <w:rPr>
                <w:sz w:val="18"/>
              </w:rPr>
            </w:pPr>
            <w:r>
              <w:rPr>
                <w:w w:val="95"/>
                <w:sz w:val="18"/>
              </w:rPr>
              <w:t>4.7</w:t>
            </w:r>
          </w:p>
        </w:tc>
        <w:tc>
          <w:tcPr>
            <w:tcW w:w="2035" w:type="dxa"/>
            <w:tcBorders>
              <w:top w:val="single" w:sz="8" w:space="0" w:color="BD273F"/>
              <w:bottom w:val="single" w:sz="8" w:space="0" w:color="BD273F"/>
            </w:tcBorders>
          </w:tcPr>
          <w:p w:rsidR="006E36E4" w:rsidRDefault="00301103">
            <w:pPr>
              <w:pStyle w:val="TableParagraph"/>
              <w:ind w:right="167"/>
              <w:rPr>
                <w:sz w:val="18"/>
              </w:rPr>
            </w:pPr>
            <w:r>
              <w:rPr>
                <w:w w:val="95"/>
                <w:sz w:val="18"/>
              </w:rPr>
              <w:t>21</w:t>
            </w:r>
          </w:p>
        </w:tc>
        <w:tc>
          <w:tcPr>
            <w:tcW w:w="2217" w:type="dxa"/>
            <w:tcBorders>
              <w:top w:val="single" w:sz="8" w:space="0" w:color="BD273F"/>
              <w:bottom w:val="single" w:sz="8" w:space="0" w:color="BD273F"/>
            </w:tcBorders>
          </w:tcPr>
          <w:p w:rsidR="006E36E4" w:rsidRDefault="00301103">
            <w:pPr>
              <w:pStyle w:val="TableParagraph"/>
              <w:ind w:right="78"/>
              <w:rPr>
                <w:sz w:val="18"/>
              </w:rPr>
            </w:pPr>
            <w:r>
              <w:rPr>
                <w:sz w:val="18"/>
              </w:rPr>
              <w:t>-16.3</w:t>
            </w:r>
          </w:p>
        </w:tc>
      </w:tr>
      <w:tr w:rsidR="006E36E4">
        <w:trPr>
          <w:trHeight w:hRule="exact" w:val="289"/>
        </w:trPr>
        <w:tc>
          <w:tcPr>
            <w:tcW w:w="1980" w:type="dxa"/>
            <w:tcBorders>
              <w:top w:val="single" w:sz="8" w:space="0" w:color="BD273F"/>
              <w:bottom w:val="single" w:sz="8" w:space="0" w:color="BD273F"/>
            </w:tcBorders>
          </w:tcPr>
          <w:p w:rsidR="006E36E4" w:rsidRDefault="00301103">
            <w:pPr>
              <w:pStyle w:val="TableParagraph"/>
              <w:ind w:left="79"/>
              <w:jc w:val="left"/>
              <w:rPr>
                <w:sz w:val="18"/>
              </w:rPr>
            </w:pPr>
            <w:r>
              <w:rPr>
                <w:sz w:val="18"/>
              </w:rPr>
              <w:t>Indigenous</w:t>
            </w:r>
          </w:p>
        </w:tc>
        <w:tc>
          <w:tcPr>
            <w:tcW w:w="993" w:type="dxa"/>
            <w:tcBorders>
              <w:top w:val="single" w:sz="8" w:space="0" w:color="BD273F"/>
              <w:bottom w:val="single" w:sz="8" w:space="0" w:color="BD273F"/>
            </w:tcBorders>
          </w:tcPr>
          <w:p w:rsidR="006E36E4" w:rsidRDefault="00301103">
            <w:pPr>
              <w:pStyle w:val="TableParagraph"/>
              <w:ind w:right="121"/>
              <w:rPr>
                <w:sz w:val="18"/>
              </w:rPr>
            </w:pPr>
            <w:r>
              <w:rPr>
                <w:sz w:val="18"/>
              </w:rPr>
              <w:t>10</w:t>
            </w:r>
          </w:p>
        </w:tc>
        <w:tc>
          <w:tcPr>
            <w:tcW w:w="1393" w:type="dxa"/>
            <w:tcBorders>
              <w:top w:val="single" w:sz="8" w:space="0" w:color="BD273F"/>
              <w:bottom w:val="single" w:sz="8" w:space="0" w:color="BD273F"/>
            </w:tcBorders>
          </w:tcPr>
          <w:p w:rsidR="006E36E4" w:rsidRDefault="00301103">
            <w:pPr>
              <w:pStyle w:val="TableParagraph"/>
              <w:ind w:right="97"/>
              <w:rPr>
                <w:sz w:val="18"/>
              </w:rPr>
            </w:pPr>
            <w:r>
              <w:rPr>
                <w:w w:val="95"/>
                <w:sz w:val="18"/>
              </w:rPr>
              <w:t>0.4</w:t>
            </w:r>
          </w:p>
        </w:tc>
        <w:tc>
          <w:tcPr>
            <w:tcW w:w="2035" w:type="dxa"/>
            <w:tcBorders>
              <w:top w:val="single" w:sz="8" w:space="0" w:color="BD273F"/>
              <w:bottom w:val="single" w:sz="8" w:space="0" w:color="BD273F"/>
            </w:tcBorders>
          </w:tcPr>
          <w:p w:rsidR="006E36E4" w:rsidRDefault="00301103">
            <w:pPr>
              <w:pStyle w:val="TableParagraph"/>
              <w:ind w:right="167"/>
              <w:rPr>
                <w:sz w:val="18"/>
              </w:rPr>
            </w:pPr>
            <w:r>
              <w:rPr>
                <w:w w:val="99"/>
                <w:sz w:val="18"/>
              </w:rPr>
              <w:t>3</w:t>
            </w:r>
          </w:p>
        </w:tc>
        <w:tc>
          <w:tcPr>
            <w:tcW w:w="2217" w:type="dxa"/>
            <w:tcBorders>
              <w:top w:val="single" w:sz="8" w:space="0" w:color="BD273F"/>
              <w:bottom w:val="single" w:sz="8" w:space="0" w:color="BD273F"/>
            </w:tcBorders>
          </w:tcPr>
          <w:p w:rsidR="006E36E4" w:rsidRDefault="00301103">
            <w:pPr>
              <w:pStyle w:val="TableParagraph"/>
              <w:ind w:right="78"/>
              <w:rPr>
                <w:sz w:val="18"/>
              </w:rPr>
            </w:pPr>
            <w:r>
              <w:rPr>
                <w:sz w:val="18"/>
              </w:rPr>
              <w:t>-2.6</w:t>
            </w:r>
          </w:p>
        </w:tc>
      </w:tr>
      <w:tr w:rsidR="006E36E4">
        <w:trPr>
          <w:trHeight w:hRule="exact" w:val="289"/>
        </w:trPr>
        <w:tc>
          <w:tcPr>
            <w:tcW w:w="1980" w:type="dxa"/>
            <w:tcBorders>
              <w:top w:val="single" w:sz="8" w:space="0" w:color="BD273F"/>
              <w:bottom w:val="single" w:sz="8" w:space="0" w:color="BD273F"/>
            </w:tcBorders>
          </w:tcPr>
          <w:p w:rsidR="006E36E4" w:rsidRDefault="00301103">
            <w:pPr>
              <w:pStyle w:val="TableParagraph"/>
              <w:ind w:left="79"/>
              <w:jc w:val="left"/>
              <w:rPr>
                <w:sz w:val="18"/>
              </w:rPr>
            </w:pPr>
            <w:r>
              <w:rPr>
                <w:w w:val="105"/>
                <w:sz w:val="18"/>
              </w:rPr>
              <w:t>Total</w:t>
            </w:r>
          </w:p>
        </w:tc>
        <w:tc>
          <w:tcPr>
            <w:tcW w:w="993" w:type="dxa"/>
            <w:tcBorders>
              <w:top w:val="single" w:sz="8" w:space="0" w:color="BD273F"/>
              <w:bottom w:val="single" w:sz="8" w:space="0" w:color="BD273F"/>
            </w:tcBorders>
          </w:tcPr>
          <w:p w:rsidR="006E36E4" w:rsidRDefault="00301103">
            <w:pPr>
              <w:pStyle w:val="TableParagraph"/>
              <w:ind w:right="121"/>
              <w:rPr>
                <w:sz w:val="18"/>
              </w:rPr>
            </w:pPr>
            <w:r>
              <w:rPr>
                <w:w w:val="95"/>
                <w:sz w:val="18"/>
              </w:rPr>
              <w:t>2490</w:t>
            </w:r>
          </w:p>
        </w:tc>
        <w:tc>
          <w:tcPr>
            <w:tcW w:w="1393" w:type="dxa"/>
            <w:tcBorders>
              <w:top w:val="single" w:sz="8" w:space="0" w:color="BD273F"/>
              <w:bottom w:val="single" w:sz="8" w:space="0" w:color="BD273F"/>
            </w:tcBorders>
          </w:tcPr>
          <w:p w:rsidR="006E36E4" w:rsidRDefault="006E36E4"/>
        </w:tc>
        <w:tc>
          <w:tcPr>
            <w:tcW w:w="2035" w:type="dxa"/>
            <w:tcBorders>
              <w:top w:val="single" w:sz="8" w:space="0" w:color="BD273F"/>
              <w:bottom w:val="single" w:sz="8" w:space="0" w:color="BD273F"/>
            </w:tcBorders>
          </w:tcPr>
          <w:p w:rsidR="006E36E4" w:rsidRDefault="006E36E4"/>
        </w:tc>
        <w:tc>
          <w:tcPr>
            <w:tcW w:w="2217" w:type="dxa"/>
            <w:tcBorders>
              <w:top w:val="single" w:sz="8" w:space="0" w:color="BD273F"/>
              <w:bottom w:val="single" w:sz="8" w:space="0" w:color="BD273F"/>
            </w:tcBorders>
          </w:tcPr>
          <w:p w:rsidR="006E36E4" w:rsidRDefault="006E36E4"/>
        </w:tc>
      </w:tr>
    </w:tbl>
    <w:p w:rsidR="006E36E4" w:rsidRDefault="006E36E4">
      <w:pPr>
        <w:pStyle w:val="BodyText"/>
        <w:rPr>
          <w:sz w:val="22"/>
        </w:rPr>
      </w:pPr>
    </w:p>
    <w:p w:rsidR="006E36E4" w:rsidRDefault="006E36E4">
      <w:pPr>
        <w:pStyle w:val="BodyText"/>
        <w:rPr>
          <w:sz w:val="22"/>
        </w:rPr>
      </w:pPr>
    </w:p>
    <w:p w:rsidR="006E36E4" w:rsidRDefault="006E36E4">
      <w:pPr>
        <w:pStyle w:val="BodyText"/>
        <w:rPr>
          <w:sz w:val="22"/>
        </w:rPr>
      </w:pPr>
    </w:p>
    <w:p w:rsidR="006E36E4" w:rsidRDefault="00301103">
      <w:pPr>
        <w:spacing w:before="174"/>
        <w:ind w:right="118"/>
        <w:jc w:val="right"/>
        <w:rPr>
          <w:sz w:val="18"/>
        </w:rPr>
      </w:pPr>
      <w:r>
        <w:rPr>
          <w:w w:val="105"/>
          <w:sz w:val="18"/>
        </w:rPr>
        <w:t xml:space="preserve">Leading for Change </w:t>
      </w:r>
      <w:r>
        <w:rPr>
          <w:color w:val="BD273F"/>
          <w:w w:val="115"/>
          <w:sz w:val="18"/>
        </w:rPr>
        <w:t xml:space="preserve">• </w:t>
      </w:r>
      <w:r>
        <w:rPr>
          <w:w w:val="105"/>
          <w:sz w:val="18"/>
        </w:rPr>
        <w:t>01</w:t>
      </w:r>
    </w:p>
    <w:p w:rsidR="006E36E4" w:rsidRDefault="006E36E4">
      <w:pPr>
        <w:jc w:val="right"/>
        <w:rPr>
          <w:sz w:val="18"/>
        </w:rPr>
        <w:sectPr w:rsidR="006E36E4">
          <w:type w:val="continuous"/>
          <w:pgSz w:w="9980" w:h="14180"/>
          <w:pgMar w:top="740" w:right="560" w:bottom="0" w:left="560" w:header="720" w:footer="720" w:gutter="0"/>
          <w:cols w:space="720"/>
        </w:sectPr>
      </w:pPr>
    </w:p>
    <w:p w:rsidR="006E36E4" w:rsidRDefault="00301103">
      <w:pPr>
        <w:pStyle w:val="BodyText"/>
        <w:spacing w:before="89" w:line="249" w:lineRule="auto"/>
        <w:ind w:left="120" w:right="190"/>
      </w:pPr>
      <w:r>
        <w:lastRenderedPageBreak/>
        <w:t>The pattern of cultural representation within the</w:t>
      </w:r>
      <w:r>
        <w:rPr>
          <w:spacing w:val="-22"/>
        </w:rPr>
        <w:t xml:space="preserve"> </w:t>
      </w:r>
      <w:r>
        <w:t>cohort</w:t>
      </w:r>
      <w:r>
        <w:rPr>
          <w:spacing w:val="-22"/>
        </w:rPr>
        <w:t xml:space="preserve"> </w:t>
      </w:r>
      <w:r>
        <w:t>of</w:t>
      </w:r>
      <w:r>
        <w:rPr>
          <w:spacing w:val="-22"/>
        </w:rPr>
        <w:t xml:space="preserve"> </w:t>
      </w:r>
      <w:r>
        <w:t>chief</w:t>
      </w:r>
      <w:r>
        <w:rPr>
          <w:spacing w:val="-22"/>
        </w:rPr>
        <w:t xml:space="preserve"> </w:t>
      </w:r>
      <w:r>
        <w:t>executives</w:t>
      </w:r>
      <w:r>
        <w:rPr>
          <w:spacing w:val="-22"/>
        </w:rPr>
        <w:t xml:space="preserve"> </w:t>
      </w:r>
      <w:r>
        <w:t>and</w:t>
      </w:r>
      <w:r>
        <w:rPr>
          <w:spacing w:val="-22"/>
        </w:rPr>
        <w:t xml:space="preserve"> </w:t>
      </w:r>
      <w:r>
        <w:t>equivalents broadly</w:t>
      </w:r>
      <w:r>
        <w:rPr>
          <w:spacing w:val="-10"/>
        </w:rPr>
        <w:t xml:space="preserve"> </w:t>
      </w:r>
      <w:r>
        <w:t>tracks</w:t>
      </w:r>
      <w:r>
        <w:rPr>
          <w:spacing w:val="-10"/>
        </w:rPr>
        <w:t xml:space="preserve"> </w:t>
      </w:r>
      <w:r>
        <w:t>that</w:t>
      </w:r>
      <w:r>
        <w:rPr>
          <w:spacing w:val="-10"/>
        </w:rPr>
        <w:t xml:space="preserve"> </w:t>
      </w:r>
      <w:r>
        <w:t>of</w:t>
      </w:r>
      <w:r>
        <w:rPr>
          <w:spacing w:val="-10"/>
        </w:rPr>
        <w:t xml:space="preserve"> </w:t>
      </w:r>
      <w:r>
        <w:t>the</w:t>
      </w:r>
      <w:r>
        <w:rPr>
          <w:spacing w:val="-10"/>
        </w:rPr>
        <w:t xml:space="preserve"> </w:t>
      </w:r>
      <w:r>
        <w:t>total</w:t>
      </w:r>
      <w:r>
        <w:rPr>
          <w:spacing w:val="-10"/>
        </w:rPr>
        <w:t xml:space="preserve"> </w:t>
      </w:r>
      <w:r>
        <w:t>group</w:t>
      </w:r>
      <w:r>
        <w:rPr>
          <w:spacing w:val="-10"/>
        </w:rPr>
        <w:t xml:space="preserve"> </w:t>
      </w:r>
      <w:r>
        <w:t>of</w:t>
      </w:r>
    </w:p>
    <w:p w:rsidR="006E36E4" w:rsidRDefault="00301103">
      <w:pPr>
        <w:pStyle w:val="BodyText"/>
        <w:spacing w:before="1" w:line="249" w:lineRule="auto"/>
        <w:ind w:left="120" w:right="8"/>
      </w:pPr>
      <w:r>
        <w:t xml:space="preserve">2490 senior leaders in this </w:t>
      </w:r>
      <w:r>
        <w:rPr>
          <w:spacing w:val="-4"/>
        </w:rPr>
        <w:t xml:space="preserve">study. </w:t>
      </w:r>
      <w:r>
        <w:t xml:space="preserve">The level of non-European background representation, </w:t>
      </w:r>
      <w:r>
        <w:rPr>
          <w:spacing w:val="-3"/>
        </w:rPr>
        <w:t xml:space="preserve">however, </w:t>
      </w:r>
      <w:r>
        <w:t>is substantially lower (2.7 per cent compared</w:t>
      </w:r>
      <w:r>
        <w:rPr>
          <w:spacing w:val="-13"/>
        </w:rPr>
        <w:t xml:space="preserve"> </w:t>
      </w:r>
      <w:r>
        <w:t>to</w:t>
      </w:r>
      <w:r>
        <w:rPr>
          <w:spacing w:val="-13"/>
        </w:rPr>
        <w:t xml:space="preserve"> </w:t>
      </w:r>
      <w:r>
        <w:t>4.7</w:t>
      </w:r>
      <w:r>
        <w:rPr>
          <w:spacing w:val="-13"/>
        </w:rPr>
        <w:t xml:space="preserve"> </w:t>
      </w:r>
      <w:r>
        <w:t>per</w:t>
      </w:r>
      <w:r>
        <w:rPr>
          <w:spacing w:val="-13"/>
        </w:rPr>
        <w:t xml:space="preserve"> </w:t>
      </w:r>
      <w:r>
        <w:t>cent).</w:t>
      </w:r>
      <w:r>
        <w:rPr>
          <w:spacing w:val="-13"/>
        </w:rPr>
        <w:t xml:space="preserve"> </w:t>
      </w:r>
      <w:r>
        <w:t>There</w:t>
      </w:r>
      <w:r>
        <w:rPr>
          <w:spacing w:val="-13"/>
        </w:rPr>
        <w:t xml:space="preserve"> </w:t>
      </w:r>
      <w:r>
        <w:t>is</w:t>
      </w:r>
      <w:r>
        <w:rPr>
          <w:spacing w:val="-13"/>
        </w:rPr>
        <w:t xml:space="preserve"> </w:t>
      </w:r>
      <w:r>
        <w:t>a</w:t>
      </w:r>
      <w:r>
        <w:rPr>
          <w:spacing w:val="-13"/>
        </w:rPr>
        <w:t xml:space="preserve"> </w:t>
      </w:r>
      <w:r>
        <w:t>combined total of 11 chief executives who have a non- European</w:t>
      </w:r>
      <w:r>
        <w:rPr>
          <w:spacing w:val="-22"/>
        </w:rPr>
        <w:t xml:space="preserve"> </w:t>
      </w:r>
      <w:r>
        <w:t>or</w:t>
      </w:r>
      <w:r>
        <w:rPr>
          <w:spacing w:val="-22"/>
        </w:rPr>
        <w:t xml:space="preserve"> </w:t>
      </w:r>
      <w:r>
        <w:t>Indigenous</w:t>
      </w:r>
      <w:r>
        <w:rPr>
          <w:spacing w:val="-22"/>
        </w:rPr>
        <w:t xml:space="preserve"> </w:t>
      </w:r>
      <w:r>
        <w:t>background</w:t>
      </w:r>
      <w:r>
        <w:rPr>
          <w:spacing w:val="-22"/>
        </w:rPr>
        <w:t xml:space="preserve"> </w:t>
      </w:r>
      <w:r>
        <w:t>–</w:t>
      </w:r>
      <w:r>
        <w:rPr>
          <w:spacing w:val="-22"/>
        </w:rPr>
        <w:t xml:space="preserve"> </w:t>
      </w:r>
      <w:r>
        <w:t>or</w:t>
      </w:r>
    </w:p>
    <w:p w:rsidR="006E36E4" w:rsidRDefault="00301103">
      <w:pPr>
        <w:pStyle w:val="BodyText"/>
        <w:spacing w:before="1" w:line="249" w:lineRule="auto"/>
        <w:ind w:left="120" w:right="-13"/>
      </w:pPr>
      <w:r>
        <w:t>3.0 per cent of the total 372 chief executives. Put</w:t>
      </w:r>
      <w:r>
        <w:rPr>
          <w:spacing w:val="-15"/>
        </w:rPr>
        <w:t xml:space="preserve"> </w:t>
      </w:r>
      <w:r>
        <w:t>another</w:t>
      </w:r>
      <w:r>
        <w:rPr>
          <w:spacing w:val="-15"/>
        </w:rPr>
        <w:t xml:space="preserve"> </w:t>
      </w:r>
      <w:r>
        <w:rPr>
          <w:spacing w:val="-5"/>
        </w:rPr>
        <w:t>way,</w:t>
      </w:r>
      <w:r>
        <w:rPr>
          <w:spacing w:val="-15"/>
        </w:rPr>
        <w:t xml:space="preserve"> </w:t>
      </w:r>
      <w:r>
        <w:t>97</w:t>
      </w:r>
      <w:r>
        <w:rPr>
          <w:spacing w:val="-15"/>
        </w:rPr>
        <w:t xml:space="preserve"> </w:t>
      </w:r>
      <w:r>
        <w:t>per</w:t>
      </w:r>
      <w:r>
        <w:rPr>
          <w:spacing w:val="-15"/>
        </w:rPr>
        <w:t xml:space="preserve"> </w:t>
      </w:r>
      <w:r>
        <w:t>cent</w:t>
      </w:r>
      <w:r>
        <w:rPr>
          <w:spacing w:val="-15"/>
        </w:rPr>
        <w:t xml:space="preserve"> </w:t>
      </w:r>
      <w:r>
        <w:t>of</w:t>
      </w:r>
      <w:r>
        <w:rPr>
          <w:spacing w:val="-15"/>
        </w:rPr>
        <w:t xml:space="preserve"> </w:t>
      </w:r>
      <w:r>
        <w:t>chief</w:t>
      </w:r>
      <w:r>
        <w:rPr>
          <w:spacing w:val="-15"/>
        </w:rPr>
        <w:t xml:space="preserve"> </w:t>
      </w:r>
      <w:r>
        <w:t>executives</w:t>
      </w:r>
      <w:r>
        <w:rPr>
          <w:w w:val="95"/>
        </w:rPr>
        <w:t xml:space="preserve"> </w:t>
      </w:r>
      <w:r>
        <w:t>have</w:t>
      </w:r>
      <w:r>
        <w:rPr>
          <w:spacing w:val="-19"/>
        </w:rPr>
        <w:t xml:space="preserve"> </w:t>
      </w:r>
      <w:r>
        <w:t>an</w:t>
      </w:r>
      <w:r>
        <w:rPr>
          <w:spacing w:val="-19"/>
        </w:rPr>
        <w:t xml:space="preserve"> </w:t>
      </w:r>
      <w:r>
        <w:t>Anglo-Celtic</w:t>
      </w:r>
      <w:r>
        <w:rPr>
          <w:spacing w:val="-19"/>
        </w:rPr>
        <w:t xml:space="preserve"> </w:t>
      </w:r>
      <w:r>
        <w:t>or</w:t>
      </w:r>
      <w:r>
        <w:rPr>
          <w:spacing w:val="-19"/>
        </w:rPr>
        <w:t xml:space="preserve"> </w:t>
      </w:r>
      <w:r>
        <w:t>European</w:t>
      </w:r>
      <w:r>
        <w:rPr>
          <w:spacing w:val="-19"/>
        </w:rPr>
        <w:t xml:space="preserve"> </w:t>
      </w:r>
      <w:r>
        <w:t>background. This</w:t>
      </w:r>
      <w:r>
        <w:rPr>
          <w:spacing w:val="-14"/>
        </w:rPr>
        <w:t xml:space="preserve"> </w:t>
      </w:r>
      <w:r>
        <w:t>is</w:t>
      </w:r>
      <w:r>
        <w:rPr>
          <w:spacing w:val="-14"/>
        </w:rPr>
        <w:t xml:space="preserve"> </w:t>
      </w:r>
      <w:r>
        <w:t>a</w:t>
      </w:r>
      <w:r>
        <w:rPr>
          <w:spacing w:val="-14"/>
        </w:rPr>
        <w:t xml:space="preserve"> </w:t>
      </w:r>
      <w:r>
        <w:t>dismal</w:t>
      </w:r>
      <w:r>
        <w:rPr>
          <w:spacing w:val="-14"/>
        </w:rPr>
        <w:t xml:space="preserve"> </w:t>
      </w:r>
      <w:r>
        <w:t>statistic</w:t>
      </w:r>
      <w:r>
        <w:rPr>
          <w:spacing w:val="-14"/>
        </w:rPr>
        <w:t xml:space="preserve"> </w:t>
      </w:r>
      <w:r>
        <w:t>for</w:t>
      </w:r>
      <w:r>
        <w:rPr>
          <w:spacing w:val="-14"/>
        </w:rPr>
        <w:t xml:space="preserve"> </w:t>
      </w:r>
      <w:r>
        <w:t>a</w:t>
      </w:r>
      <w:r>
        <w:rPr>
          <w:spacing w:val="-14"/>
        </w:rPr>
        <w:t xml:space="preserve"> </w:t>
      </w:r>
      <w:r>
        <w:t>society</w:t>
      </w:r>
      <w:r>
        <w:rPr>
          <w:spacing w:val="-14"/>
        </w:rPr>
        <w:t xml:space="preserve"> </w:t>
      </w:r>
      <w:r>
        <w:t>that</w:t>
      </w:r>
      <w:r>
        <w:rPr>
          <w:spacing w:val="-14"/>
        </w:rPr>
        <w:t xml:space="preserve"> </w:t>
      </w:r>
      <w:r>
        <w:t>prides itself</w:t>
      </w:r>
      <w:r>
        <w:rPr>
          <w:spacing w:val="-31"/>
        </w:rPr>
        <w:t xml:space="preserve"> </w:t>
      </w:r>
      <w:r>
        <w:t>on</w:t>
      </w:r>
      <w:r>
        <w:rPr>
          <w:spacing w:val="-31"/>
        </w:rPr>
        <w:t xml:space="preserve"> </w:t>
      </w:r>
      <w:r>
        <w:t>its</w:t>
      </w:r>
      <w:r>
        <w:rPr>
          <w:spacing w:val="-31"/>
        </w:rPr>
        <w:t xml:space="preserve"> </w:t>
      </w:r>
      <w:r>
        <w:t>multiculturalism.</w:t>
      </w:r>
    </w:p>
    <w:p w:rsidR="006E36E4" w:rsidRDefault="00301103">
      <w:pPr>
        <w:pStyle w:val="BodyText"/>
        <w:spacing w:before="86"/>
        <w:ind w:left="120"/>
      </w:pPr>
      <w:r>
        <w:rPr>
          <w:w w:val="95"/>
        </w:rPr>
        <w:t>It challenges Australia’s egalitarian self-image.</w:t>
      </w:r>
    </w:p>
    <w:p w:rsidR="006E36E4" w:rsidRDefault="00301103">
      <w:pPr>
        <w:pStyle w:val="BodyText"/>
        <w:spacing w:before="10" w:line="249" w:lineRule="auto"/>
        <w:ind w:left="120" w:right="-3"/>
      </w:pPr>
      <w:r>
        <w:t>It also challenges Australia as a nation whose prosperity</w:t>
      </w:r>
      <w:r>
        <w:rPr>
          <w:spacing w:val="-30"/>
        </w:rPr>
        <w:t xml:space="preserve"> </w:t>
      </w:r>
      <w:r>
        <w:t>relies</w:t>
      </w:r>
      <w:r>
        <w:rPr>
          <w:spacing w:val="-30"/>
        </w:rPr>
        <w:t xml:space="preserve"> </w:t>
      </w:r>
      <w:r>
        <w:t>upon</w:t>
      </w:r>
      <w:r>
        <w:rPr>
          <w:spacing w:val="-30"/>
        </w:rPr>
        <w:t xml:space="preserve"> </w:t>
      </w:r>
      <w:r>
        <w:t>international</w:t>
      </w:r>
      <w:r>
        <w:rPr>
          <w:spacing w:val="-30"/>
        </w:rPr>
        <w:t xml:space="preserve"> </w:t>
      </w:r>
      <w:r>
        <w:t>trade,</w:t>
      </w:r>
      <w:r>
        <w:rPr>
          <w:spacing w:val="-30"/>
        </w:rPr>
        <w:t xml:space="preserve"> </w:t>
      </w:r>
      <w:r>
        <w:t>capital inflows</w:t>
      </w:r>
      <w:r>
        <w:rPr>
          <w:spacing w:val="-18"/>
        </w:rPr>
        <w:t xml:space="preserve"> </w:t>
      </w:r>
      <w:r>
        <w:t>and</w:t>
      </w:r>
      <w:r>
        <w:rPr>
          <w:spacing w:val="-18"/>
        </w:rPr>
        <w:t xml:space="preserve"> </w:t>
      </w:r>
      <w:r>
        <w:t>mobility</w:t>
      </w:r>
      <w:r>
        <w:rPr>
          <w:spacing w:val="-18"/>
        </w:rPr>
        <w:t xml:space="preserve"> </w:t>
      </w:r>
      <w:r>
        <w:t>of</w:t>
      </w:r>
      <w:r>
        <w:rPr>
          <w:spacing w:val="-18"/>
        </w:rPr>
        <w:t xml:space="preserve"> </w:t>
      </w:r>
      <w:r>
        <w:t>people.</w:t>
      </w:r>
    </w:p>
    <w:p w:rsidR="006E36E4" w:rsidRDefault="00301103">
      <w:pPr>
        <w:pStyle w:val="BodyText"/>
        <w:spacing w:before="86" w:line="249" w:lineRule="auto"/>
        <w:ind w:left="120" w:right="47"/>
      </w:pPr>
      <w:r>
        <w:t>It would be complacent to believe that it will only</w:t>
      </w:r>
      <w:r>
        <w:rPr>
          <w:spacing w:val="-18"/>
        </w:rPr>
        <w:t xml:space="preserve"> </w:t>
      </w:r>
      <w:r>
        <w:t>be</w:t>
      </w:r>
      <w:r>
        <w:rPr>
          <w:spacing w:val="-18"/>
        </w:rPr>
        <w:t xml:space="preserve"> </w:t>
      </w:r>
      <w:r>
        <w:t>a</w:t>
      </w:r>
      <w:r>
        <w:rPr>
          <w:spacing w:val="-18"/>
        </w:rPr>
        <w:t xml:space="preserve"> </w:t>
      </w:r>
      <w:r>
        <w:t>matter</w:t>
      </w:r>
      <w:r>
        <w:rPr>
          <w:spacing w:val="-18"/>
        </w:rPr>
        <w:t xml:space="preserve"> </w:t>
      </w:r>
      <w:r>
        <w:t>of</w:t>
      </w:r>
      <w:r>
        <w:rPr>
          <w:spacing w:val="-18"/>
        </w:rPr>
        <w:t xml:space="preserve"> </w:t>
      </w:r>
      <w:r>
        <w:t>time</w:t>
      </w:r>
      <w:r>
        <w:rPr>
          <w:spacing w:val="-18"/>
        </w:rPr>
        <w:t xml:space="preserve"> </w:t>
      </w:r>
      <w:r>
        <w:t>bef</w:t>
      </w:r>
      <w:r>
        <w:t>ore</w:t>
      </w:r>
      <w:r>
        <w:rPr>
          <w:spacing w:val="-18"/>
        </w:rPr>
        <w:t xml:space="preserve"> </w:t>
      </w:r>
      <w:r>
        <w:t>cultural</w:t>
      </w:r>
      <w:r>
        <w:rPr>
          <w:spacing w:val="-18"/>
        </w:rPr>
        <w:t xml:space="preserve"> </w:t>
      </w:r>
      <w:r>
        <w:t>diversity</w:t>
      </w:r>
    </w:p>
    <w:p w:rsidR="006E36E4" w:rsidRDefault="00301103">
      <w:pPr>
        <w:pStyle w:val="BodyText"/>
        <w:spacing w:before="89" w:line="249" w:lineRule="auto"/>
        <w:ind w:left="120" w:right="294"/>
      </w:pPr>
      <w:r>
        <w:br w:type="column"/>
      </w:r>
      <w:proofErr w:type="gramStart"/>
      <w:r>
        <w:t>is</w:t>
      </w:r>
      <w:proofErr w:type="gramEnd"/>
      <w:r>
        <w:t xml:space="preserve"> better represented. There remains limited cultural</w:t>
      </w:r>
      <w:r>
        <w:rPr>
          <w:spacing w:val="-25"/>
        </w:rPr>
        <w:t xml:space="preserve"> </w:t>
      </w:r>
      <w:r>
        <w:t>diversity</w:t>
      </w:r>
      <w:r>
        <w:rPr>
          <w:spacing w:val="-25"/>
        </w:rPr>
        <w:t xml:space="preserve"> </w:t>
      </w:r>
      <w:r>
        <w:t>that</w:t>
      </w:r>
      <w:r>
        <w:rPr>
          <w:spacing w:val="-25"/>
        </w:rPr>
        <w:t xml:space="preserve"> </w:t>
      </w:r>
      <w:r>
        <w:t>appears</w:t>
      </w:r>
      <w:r>
        <w:rPr>
          <w:spacing w:val="-25"/>
        </w:rPr>
        <w:t xml:space="preserve"> </w:t>
      </w:r>
      <w:r>
        <w:t>in</w:t>
      </w:r>
      <w:r>
        <w:rPr>
          <w:spacing w:val="-25"/>
        </w:rPr>
        <w:t xml:space="preserve"> </w:t>
      </w:r>
      <w:r>
        <w:t>the</w:t>
      </w:r>
      <w:r>
        <w:rPr>
          <w:spacing w:val="-25"/>
        </w:rPr>
        <w:t xml:space="preserve"> </w:t>
      </w:r>
      <w:r>
        <w:t xml:space="preserve">leadership pipeline, as demonstrated by our findings </w:t>
      </w:r>
      <w:r>
        <w:rPr>
          <w:w w:val="95"/>
        </w:rPr>
        <w:t>regarding non-chief executive senior</w:t>
      </w:r>
      <w:r>
        <w:rPr>
          <w:spacing w:val="45"/>
          <w:w w:val="95"/>
        </w:rPr>
        <w:t xml:space="preserve"> </w:t>
      </w:r>
      <w:r>
        <w:rPr>
          <w:w w:val="95"/>
        </w:rPr>
        <w:t>leaders.</w:t>
      </w:r>
    </w:p>
    <w:p w:rsidR="006E36E4" w:rsidRDefault="00301103">
      <w:pPr>
        <w:pStyle w:val="BodyText"/>
        <w:spacing w:before="86" w:line="249" w:lineRule="auto"/>
        <w:ind w:left="120" w:right="339"/>
      </w:pPr>
      <w:r>
        <w:t>Getting</w:t>
      </w:r>
      <w:r>
        <w:rPr>
          <w:spacing w:val="-17"/>
        </w:rPr>
        <w:t xml:space="preserve"> </w:t>
      </w:r>
      <w:r>
        <w:t>serious</w:t>
      </w:r>
      <w:r>
        <w:rPr>
          <w:spacing w:val="-17"/>
        </w:rPr>
        <w:t xml:space="preserve"> </w:t>
      </w:r>
      <w:r>
        <w:t>about</w:t>
      </w:r>
      <w:r>
        <w:rPr>
          <w:spacing w:val="-17"/>
        </w:rPr>
        <w:t xml:space="preserve"> </w:t>
      </w:r>
      <w:r>
        <w:t>the</w:t>
      </w:r>
      <w:r>
        <w:rPr>
          <w:spacing w:val="-17"/>
        </w:rPr>
        <w:t xml:space="preserve"> </w:t>
      </w:r>
      <w:r>
        <w:t>issue</w:t>
      </w:r>
      <w:r>
        <w:rPr>
          <w:spacing w:val="-17"/>
        </w:rPr>
        <w:t xml:space="preserve"> </w:t>
      </w:r>
      <w:r>
        <w:t>demands</w:t>
      </w:r>
      <w:r>
        <w:rPr>
          <w:spacing w:val="-17"/>
        </w:rPr>
        <w:t xml:space="preserve"> </w:t>
      </w:r>
      <w:r>
        <w:t xml:space="preserve">that leaders and </w:t>
      </w:r>
      <w:proofErr w:type="spellStart"/>
      <w:r>
        <w:t>organisations</w:t>
      </w:r>
      <w:proofErr w:type="spellEnd"/>
      <w:r>
        <w:t xml:space="preserve"> take committed action</w:t>
      </w:r>
      <w:r>
        <w:rPr>
          <w:spacing w:val="-25"/>
        </w:rPr>
        <w:t xml:space="preserve"> </w:t>
      </w:r>
      <w:r>
        <w:t>in</w:t>
      </w:r>
      <w:r>
        <w:rPr>
          <w:spacing w:val="-25"/>
        </w:rPr>
        <w:t xml:space="preserve"> </w:t>
      </w:r>
      <w:r>
        <w:t>three</w:t>
      </w:r>
      <w:r>
        <w:rPr>
          <w:spacing w:val="-25"/>
        </w:rPr>
        <w:t xml:space="preserve"> </w:t>
      </w:r>
      <w:r>
        <w:t>areas:</w:t>
      </w:r>
      <w:r>
        <w:rPr>
          <w:spacing w:val="-25"/>
        </w:rPr>
        <w:t xml:space="preserve"> </w:t>
      </w:r>
      <w:r>
        <w:t>leadership,</w:t>
      </w:r>
      <w:r>
        <w:rPr>
          <w:spacing w:val="-25"/>
        </w:rPr>
        <w:t xml:space="preserve"> </w:t>
      </w:r>
      <w:r>
        <w:t>systems</w:t>
      </w:r>
      <w:r>
        <w:rPr>
          <w:spacing w:val="-25"/>
        </w:rPr>
        <w:t xml:space="preserve"> </w:t>
      </w:r>
      <w:r>
        <w:t>and culture. We reiterate the general guidance outlined</w:t>
      </w:r>
      <w:r>
        <w:rPr>
          <w:spacing w:val="-19"/>
        </w:rPr>
        <w:t xml:space="preserve"> </w:t>
      </w:r>
      <w:r>
        <w:t>in</w:t>
      </w:r>
      <w:r>
        <w:rPr>
          <w:spacing w:val="-19"/>
        </w:rPr>
        <w:t xml:space="preserve"> </w:t>
      </w:r>
      <w:r>
        <w:rPr>
          <w:i/>
        </w:rPr>
        <w:t>Leading</w:t>
      </w:r>
      <w:r>
        <w:rPr>
          <w:i/>
          <w:spacing w:val="-19"/>
        </w:rPr>
        <w:t xml:space="preserve"> </w:t>
      </w:r>
      <w:r>
        <w:rPr>
          <w:i/>
        </w:rPr>
        <w:t>for</w:t>
      </w:r>
      <w:r>
        <w:rPr>
          <w:i/>
          <w:spacing w:val="-19"/>
        </w:rPr>
        <w:t xml:space="preserve"> </w:t>
      </w:r>
      <w:r>
        <w:rPr>
          <w:i/>
        </w:rPr>
        <w:t>Change</w:t>
      </w:r>
      <w:r>
        <w:rPr>
          <w:i/>
          <w:spacing w:val="-19"/>
        </w:rPr>
        <w:t xml:space="preserve"> </w:t>
      </w:r>
      <w:r>
        <w:t>(2016),</w:t>
      </w:r>
      <w:r>
        <w:rPr>
          <w:spacing w:val="-19"/>
        </w:rPr>
        <w:t xml:space="preserve"> </w:t>
      </w:r>
      <w:r>
        <w:t>which can</w:t>
      </w:r>
      <w:r>
        <w:rPr>
          <w:spacing w:val="-19"/>
        </w:rPr>
        <w:t xml:space="preserve"> </w:t>
      </w:r>
      <w:r>
        <w:t>be</w:t>
      </w:r>
      <w:r>
        <w:rPr>
          <w:spacing w:val="-19"/>
        </w:rPr>
        <w:t xml:space="preserve"> </w:t>
      </w:r>
      <w:proofErr w:type="spellStart"/>
      <w:r>
        <w:t>summarised</w:t>
      </w:r>
      <w:proofErr w:type="spellEnd"/>
      <w:r>
        <w:rPr>
          <w:spacing w:val="-19"/>
        </w:rPr>
        <w:t xml:space="preserve"> </w:t>
      </w:r>
      <w:r>
        <w:t>as</w:t>
      </w:r>
      <w:r>
        <w:rPr>
          <w:spacing w:val="-19"/>
        </w:rPr>
        <w:t xml:space="preserve"> </w:t>
      </w:r>
      <w:r>
        <w:t>below.</w:t>
      </w:r>
    </w:p>
    <w:p w:rsidR="006E36E4" w:rsidRDefault="00301103">
      <w:pPr>
        <w:pStyle w:val="BodyText"/>
        <w:spacing w:before="86" w:line="249" w:lineRule="auto"/>
        <w:ind w:left="120" w:right="571"/>
      </w:pPr>
      <w:r>
        <w:t>There</w:t>
      </w:r>
      <w:r>
        <w:rPr>
          <w:spacing w:val="-26"/>
        </w:rPr>
        <w:t xml:space="preserve"> </w:t>
      </w:r>
      <w:r>
        <w:t>is</w:t>
      </w:r>
      <w:r>
        <w:rPr>
          <w:spacing w:val="-26"/>
        </w:rPr>
        <w:t xml:space="preserve"> </w:t>
      </w:r>
      <w:r>
        <w:t>one</w:t>
      </w:r>
      <w:r>
        <w:rPr>
          <w:spacing w:val="-26"/>
        </w:rPr>
        <w:t xml:space="preserve"> </w:t>
      </w:r>
      <w:r>
        <w:t>general</w:t>
      </w:r>
      <w:r>
        <w:rPr>
          <w:spacing w:val="-26"/>
        </w:rPr>
        <w:t xml:space="preserve"> </w:t>
      </w:r>
      <w:r>
        <w:t>area</w:t>
      </w:r>
      <w:r>
        <w:rPr>
          <w:spacing w:val="-26"/>
        </w:rPr>
        <w:t xml:space="preserve"> </w:t>
      </w:r>
      <w:r>
        <w:t>where</w:t>
      </w:r>
      <w:r>
        <w:rPr>
          <w:spacing w:val="-26"/>
        </w:rPr>
        <w:t xml:space="preserve"> </w:t>
      </w:r>
      <w:r>
        <w:t>efforts</w:t>
      </w:r>
      <w:r>
        <w:rPr>
          <w:spacing w:val="-26"/>
        </w:rPr>
        <w:t xml:space="preserve"> </w:t>
      </w:r>
      <w:r>
        <w:t>can be</w:t>
      </w:r>
      <w:r>
        <w:rPr>
          <w:spacing w:val="-30"/>
        </w:rPr>
        <w:t xml:space="preserve"> </w:t>
      </w:r>
      <w:r>
        <w:t>strengthened</w:t>
      </w:r>
      <w:r>
        <w:rPr>
          <w:spacing w:val="-30"/>
        </w:rPr>
        <w:t xml:space="preserve"> </w:t>
      </w:r>
      <w:r>
        <w:t>on</w:t>
      </w:r>
      <w:r>
        <w:rPr>
          <w:spacing w:val="-30"/>
        </w:rPr>
        <w:t xml:space="preserve"> </w:t>
      </w:r>
      <w:r>
        <w:t>cultural</w:t>
      </w:r>
      <w:r>
        <w:rPr>
          <w:spacing w:val="-30"/>
        </w:rPr>
        <w:t xml:space="preserve"> </w:t>
      </w:r>
      <w:r>
        <w:t>diversity.</w:t>
      </w:r>
      <w:r>
        <w:rPr>
          <w:spacing w:val="-30"/>
        </w:rPr>
        <w:t xml:space="preserve"> </w:t>
      </w:r>
      <w:r>
        <w:t>The</w:t>
      </w:r>
    </w:p>
    <w:p w:rsidR="006E36E4" w:rsidRDefault="00301103">
      <w:pPr>
        <w:pStyle w:val="BodyText"/>
        <w:spacing w:before="1" w:line="249" w:lineRule="auto"/>
        <w:ind w:left="120" w:right="118"/>
      </w:pPr>
      <w:proofErr w:type="gramStart"/>
      <w:r>
        <w:t>experience</w:t>
      </w:r>
      <w:proofErr w:type="gramEnd"/>
      <w:r>
        <w:rPr>
          <w:spacing w:val="-26"/>
        </w:rPr>
        <w:t xml:space="preserve"> </w:t>
      </w:r>
      <w:r>
        <w:t>of</w:t>
      </w:r>
      <w:r>
        <w:rPr>
          <w:spacing w:val="-26"/>
        </w:rPr>
        <w:t xml:space="preserve"> </w:t>
      </w:r>
      <w:r>
        <w:t>gender</w:t>
      </w:r>
      <w:r>
        <w:rPr>
          <w:spacing w:val="-26"/>
        </w:rPr>
        <w:t xml:space="preserve"> </w:t>
      </w:r>
      <w:r>
        <w:t>equality</w:t>
      </w:r>
      <w:r>
        <w:rPr>
          <w:spacing w:val="-26"/>
        </w:rPr>
        <w:t xml:space="preserve"> </w:t>
      </w:r>
      <w:r>
        <w:t>has</w:t>
      </w:r>
      <w:r>
        <w:rPr>
          <w:spacing w:val="-26"/>
        </w:rPr>
        <w:t xml:space="preserve"> </w:t>
      </w:r>
      <w:r>
        <w:t xml:space="preserve">demonstrated the power of having data and reporting on </w:t>
      </w:r>
      <w:r>
        <w:rPr>
          <w:spacing w:val="-3"/>
        </w:rPr>
        <w:t xml:space="preserve">gender. </w:t>
      </w:r>
      <w:r>
        <w:t>If we are committed to deepening our success</w:t>
      </w:r>
      <w:r>
        <w:rPr>
          <w:spacing w:val="-17"/>
        </w:rPr>
        <w:t xml:space="preserve"> </w:t>
      </w:r>
      <w:r>
        <w:t>as</w:t>
      </w:r>
      <w:r>
        <w:rPr>
          <w:spacing w:val="-17"/>
        </w:rPr>
        <w:t xml:space="preserve"> </w:t>
      </w:r>
      <w:r>
        <w:t>a</w:t>
      </w:r>
      <w:r>
        <w:rPr>
          <w:spacing w:val="-17"/>
        </w:rPr>
        <w:t xml:space="preserve"> </w:t>
      </w:r>
      <w:r>
        <w:t>multicultural</w:t>
      </w:r>
      <w:r>
        <w:rPr>
          <w:spacing w:val="-17"/>
        </w:rPr>
        <w:t xml:space="preserve"> </w:t>
      </w:r>
      <w:r>
        <w:rPr>
          <w:spacing w:val="-3"/>
        </w:rPr>
        <w:t>society,</w:t>
      </w:r>
      <w:r>
        <w:rPr>
          <w:spacing w:val="-17"/>
        </w:rPr>
        <w:t xml:space="preserve"> </w:t>
      </w:r>
      <w:r>
        <w:t>there</w:t>
      </w:r>
      <w:r>
        <w:rPr>
          <w:spacing w:val="-17"/>
        </w:rPr>
        <w:t xml:space="preserve"> </w:t>
      </w:r>
      <w:r>
        <w:t>must</w:t>
      </w:r>
      <w:r>
        <w:rPr>
          <w:spacing w:val="-17"/>
        </w:rPr>
        <w:t xml:space="preserve"> </w:t>
      </w:r>
      <w:r>
        <w:t>be consideration</w:t>
      </w:r>
      <w:r>
        <w:rPr>
          <w:spacing w:val="-18"/>
        </w:rPr>
        <w:t xml:space="preserve"> </w:t>
      </w:r>
      <w:r>
        <w:t>of</w:t>
      </w:r>
      <w:r>
        <w:rPr>
          <w:spacing w:val="-18"/>
        </w:rPr>
        <w:t xml:space="preserve"> </w:t>
      </w:r>
      <w:r>
        <w:t>official</w:t>
      </w:r>
      <w:r>
        <w:rPr>
          <w:spacing w:val="-18"/>
        </w:rPr>
        <w:t xml:space="preserve"> </w:t>
      </w:r>
      <w:r>
        <w:t>collection</w:t>
      </w:r>
      <w:r>
        <w:rPr>
          <w:spacing w:val="-18"/>
        </w:rPr>
        <w:t xml:space="preserve"> </w:t>
      </w:r>
      <w:r>
        <w:t>and</w:t>
      </w:r>
      <w:r>
        <w:rPr>
          <w:spacing w:val="-18"/>
        </w:rPr>
        <w:t xml:space="preserve"> </w:t>
      </w:r>
      <w:r>
        <w:t>reporting of comprehensive data on cultural diversity within</w:t>
      </w:r>
      <w:r>
        <w:rPr>
          <w:spacing w:val="-37"/>
        </w:rPr>
        <w:t xml:space="preserve"> </w:t>
      </w:r>
      <w:r>
        <w:t>Australian</w:t>
      </w:r>
      <w:r>
        <w:rPr>
          <w:spacing w:val="-37"/>
        </w:rPr>
        <w:t xml:space="preserve"> </w:t>
      </w:r>
      <w:proofErr w:type="spellStart"/>
      <w:r>
        <w:t>organisations</w:t>
      </w:r>
      <w:proofErr w:type="spellEnd"/>
      <w:r>
        <w:rPr>
          <w:spacing w:val="-37"/>
        </w:rPr>
        <w:t xml:space="preserve"> </w:t>
      </w:r>
      <w:r>
        <w:t>and</w:t>
      </w:r>
      <w:r>
        <w:rPr>
          <w:spacing w:val="-37"/>
        </w:rPr>
        <w:t xml:space="preserve"> </w:t>
      </w:r>
      <w:r>
        <w:t>institutions.</w:t>
      </w:r>
    </w:p>
    <w:p w:rsidR="006E36E4" w:rsidRDefault="006E36E4">
      <w:pPr>
        <w:spacing w:line="249" w:lineRule="auto"/>
        <w:sectPr w:rsidR="006E36E4">
          <w:pgSz w:w="9980" w:h="14180"/>
          <w:pgMar w:top="760" w:right="560" w:bottom="280" w:left="560" w:header="720" w:footer="720" w:gutter="0"/>
          <w:cols w:num="2" w:space="720" w:equalWidth="0">
            <w:col w:w="4245" w:space="206"/>
            <w:col w:w="4409"/>
          </w:cols>
        </w:sectPr>
      </w:pPr>
    </w:p>
    <w:p w:rsidR="006E36E4" w:rsidRDefault="006E36E4">
      <w:pPr>
        <w:pStyle w:val="BodyText"/>
        <w:spacing w:before="6"/>
        <w:rPr>
          <w:sz w:val="16"/>
        </w:rPr>
      </w:pPr>
    </w:p>
    <w:p w:rsidR="006E36E4" w:rsidRDefault="00301103">
      <w:pPr>
        <w:pStyle w:val="BodyText"/>
        <w:spacing w:line="20" w:lineRule="exact"/>
        <w:ind w:left="112"/>
        <w:rPr>
          <w:sz w:val="2"/>
        </w:rPr>
      </w:pPr>
      <w:r>
        <w:rPr>
          <w:sz w:val="2"/>
        </w:rPr>
      </w:r>
      <w:r>
        <w:rPr>
          <w:sz w:val="2"/>
        </w:rPr>
        <w:pict>
          <v:group id="_x0000_s1202" style="width:431.65pt;height:.75pt;mso-position-horizontal-relative:char;mso-position-vertical-relative:line" coordsize="8633,15">
            <v:line id="_x0000_s1203" style="position:absolute" from="8,8" to="8625,8"/>
            <w10:wrap type="none"/>
            <w10:anchorlock/>
          </v:group>
        </w:pict>
      </w:r>
    </w:p>
    <w:p w:rsidR="006E36E4" w:rsidRDefault="00301103">
      <w:pPr>
        <w:spacing w:before="15"/>
        <w:ind w:left="120"/>
        <w:rPr>
          <w:sz w:val="19"/>
        </w:rPr>
      </w:pPr>
      <w:r>
        <w:rPr>
          <w:w w:val="105"/>
          <w:sz w:val="19"/>
        </w:rPr>
        <w:t>Cultural Backgrounds of Chief Executives and e</w:t>
      </w:r>
      <w:r>
        <w:rPr>
          <w:w w:val="105"/>
          <w:sz w:val="19"/>
        </w:rPr>
        <w:t>quivalents</w:t>
      </w:r>
    </w:p>
    <w:p w:rsidR="006E36E4" w:rsidRDefault="006E36E4">
      <w:pPr>
        <w:pStyle w:val="BodyText"/>
        <w:spacing w:before="3"/>
        <w:rPr>
          <w:sz w:val="11"/>
        </w:rPr>
      </w:pPr>
    </w:p>
    <w:tbl>
      <w:tblPr>
        <w:tblW w:w="0" w:type="auto"/>
        <w:tblInd w:w="1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980"/>
        <w:gridCol w:w="993"/>
        <w:gridCol w:w="1393"/>
        <w:gridCol w:w="2035"/>
        <w:gridCol w:w="2217"/>
      </w:tblGrid>
      <w:tr w:rsidR="006E36E4">
        <w:trPr>
          <w:trHeight w:hRule="exact" w:val="505"/>
        </w:trPr>
        <w:tc>
          <w:tcPr>
            <w:tcW w:w="1980" w:type="dxa"/>
            <w:shd w:val="clear" w:color="auto" w:fill="BD273F"/>
          </w:tcPr>
          <w:p w:rsidR="006E36E4" w:rsidRDefault="006E36E4">
            <w:pPr>
              <w:pStyle w:val="TableParagraph"/>
              <w:spacing w:before="2"/>
              <w:jc w:val="left"/>
            </w:pPr>
          </w:p>
          <w:p w:rsidR="006E36E4" w:rsidRDefault="00301103">
            <w:pPr>
              <w:pStyle w:val="TableParagraph"/>
              <w:spacing w:before="0"/>
              <w:ind w:left="79"/>
              <w:jc w:val="left"/>
              <w:rPr>
                <w:sz w:val="18"/>
              </w:rPr>
            </w:pPr>
            <w:r>
              <w:rPr>
                <w:color w:val="FFFFFF"/>
                <w:w w:val="105"/>
                <w:sz w:val="18"/>
              </w:rPr>
              <w:t>Cultural background</w:t>
            </w:r>
          </w:p>
        </w:tc>
        <w:tc>
          <w:tcPr>
            <w:tcW w:w="993" w:type="dxa"/>
            <w:shd w:val="clear" w:color="auto" w:fill="BD273F"/>
          </w:tcPr>
          <w:p w:rsidR="006E36E4" w:rsidRDefault="006E36E4">
            <w:pPr>
              <w:pStyle w:val="TableParagraph"/>
              <w:spacing w:before="2"/>
              <w:jc w:val="left"/>
            </w:pPr>
          </w:p>
          <w:p w:rsidR="006E36E4" w:rsidRDefault="00301103">
            <w:pPr>
              <w:pStyle w:val="TableParagraph"/>
              <w:spacing w:before="0"/>
              <w:ind w:right="121"/>
              <w:rPr>
                <w:sz w:val="18"/>
              </w:rPr>
            </w:pPr>
            <w:r>
              <w:rPr>
                <w:color w:val="FFFFFF"/>
                <w:sz w:val="18"/>
              </w:rPr>
              <w:t>Number</w:t>
            </w:r>
          </w:p>
        </w:tc>
        <w:tc>
          <w:tcPr>
            <w:tcW w:w="1393" w:type="dxa"/>
            <w:shd w:val="clear" w:color="auto" w:fill="BD273F"/>
          </w:tcPr>
          <w:p w:rsidR="006E36E4" w:rsidRDefault="00301103">
            <w:pPr>
              <w:pStyle w:val="TableParagraph"/>
              <w:spacing w:before="39" w:line="249" w:lineRule="auto"/>
              <w:ind w:left="123" w:firstLine="6"/>
              <w:jc w:val="left"/>
              <w:rPr>
                <w:sz w:val="18"/>
              </w:rPr>
            </w:pPr>
            <w:r>
              <w:rPr>
                <w:color w:val="FFFFFF"/>
                <w:w w:val="105"/>
                <w:sz w:val="18"/>
              </w:rPr>
              <w:t>Percentage of senior leaders</w:t>
            </w:r>
          </w:p>
        </w:tc>
        <w:tc>
          <w:tcPr>
            <w:tcW w:w="2035" w:type="dxa"/>
            <w:shd w:val="clear" w:color="auto" w:fill="BD273F"/>
          </w:tcPr>
          <w:p w:rsidR="006E36E4" w:rsidRDefault="00301103">
            <w:pPr>
              <w:pStyle w:val="TableParagraph"/>
              <w:spacing w:before="39" w:line="249" w:lineRule="auto"/>
              <w:ind w:left="98" w:firstLine="603"/>
              <w:jc w:val="left"/>
              <w:rPr>
                <w:sz w:val="18"/>
              </w:rPr>
            </w:pPr>
            <w:r>
              <w:rPr>
                <w:color w:val="FFFFFF"/>
                <w:w w:val="105"/>
                <w:sz w:val="18"/>
              </w:rPr>
              <w:t>Percentage of Australian population</w:t>
            </w:r>
          </w:p>
        </w:tc>
        <w:tc>
          <w:tcPr>
            <w:tcW w:w="2217" w:type="dxa"/>
            <w:shd w:val="clear" w:color="auto" w:fill="BD273F"/>
          </w:tcPr>
          <w:p w:rsidR="006E36E4" w:rsidRDefault="00301103">
            <w:pPr>
              <w:pStyle w:val="TableParagraph"/>
              <w:spacing w:before="39" w:line="249" w:lineRule="auto"/>
              <w:ind w:left="544" w:hanging="376"/>
              <w:jc w:val="left"/>
              <w:rPr>
                <w:sz w:val="18"/>
              </w:rPr>
            </w:pPr>
            <w:r>
              <w:rPr>
                <w:color w:val="FFFFFF"/>
                <w:w w:val="105"/>
                <w:sz w:val="18"/>
              </w:rPr>
              <w:t>Percentage over/under- representation (+/-)</w:t>
            </w:r>
          </w:p>
        </w:tc>
      </w:tr>
      <w:tr w:rsidR="006E36E4">
        <w:trPr>
          <w:trHeight w:hRule="exact" w:val="279"/>
        </w:trPr>
        <w:tc>
          <w:tcPr>
            <w:tcW w:w="1980" w:type="dxa"/>
            <w:tcBorders>
              <w:bottom w:val="single" w:sz="8" w:space="0" w:color="BD273F"/>
            </w:tcBorders>
          </w:tcPr>
          <w:p w:rsidR="006E36E4" w:rsidRDefault="00301103">
            <w:pPr>
              <w:pStyle w:val="TableParagraph"/>
              <w:ind w:left="79"/>
              <w:jc w:val="left"/>
              <w:rPr>
                <w:sz w:val="18"/>
              </w:rPr>
            </w:pPr>
            <w:r>
              <w:rPr>
                <w:sz w:val="18"/>
              </w:rPr>
              <w:t>Anglo-Celtic</w:t>
            </w:r>
          </w:p>
        </w:tc>
        <w:tc>
          <w:tcPr>
            <w:tcW w:w="993" w:type="dxa"/>
            <w:tcBorders>
              <w:bottom w:val="single" w:sz="8" w:space="0" w:color="BD273F"/>
            </w:tcBorders>
          </w:tcPr>
          <w:p w:rsidR="006E36E4" w:rsidRDefault="00301103">
            <w:pPr>
              <w:pStyle w:val="TableParagraph"/>
              <w:ind w:right="121"/>
              <w:rPr>
                <w:sz w:val="18"/>
              </w:rPr>
            </w:pPr>
            <w:r>
              <w:rPr>
                <w:w w:val="95"/>
                <w:sz w:val="18"/>
              </w:rPr>
              <w:t>286</w:t>
            </w:r>
          </w:p>
        </w:tc>
        <w:tc>
          <w:tcPr>
            <w:tcW w:w="1393" w:type="dxa"/>
            <w:tcBorders>
              <w:bottom w:val="single" w:sz="8" w:space="0" w:color="BD273F"/>
            </w:tcBorders>
          </w:tcPr>
          <w:p w:rsidR="006E36E4" w:rsidRDefault="00301103">
            <w:pPr>
              <w:pStyle w:val="TableParagraph"/>
              <w:ind w:right="97"/>
              <w:rPr>
                <w:sz w:val="18"/>
              </w:rPr>
            </w:pPr>
            <w:r>
              <w:rPr>
                <w:w w:val="95"/>
                <w:sz w:val="18"/>
              </w:rPr>
              <w:t>76.9</w:t>
            </w:r>
          </w:p>
        </w:tc>
        <w:tc>
          <w:tcPr>
            <w:tcW w:w="2035" w:type="dxa"/>
            <w:tcBorders>
              <w:bottom w:val="single" w:sz="8" w:space="0" w:color="BD273F"/>
            </w:tcBorders>
          </w:tcPr>
          <w:p w:rsidR="006E36E4" w:rsidRDefault="00301103">
            <w:pPr>
              <w:pStyle w:val="TableParagraph"/>
              <w:ind w:right="167"/>
              <w:rPr>
                <w:sz w:val="18"/>
              </w:rPr>
            </w:pPr>
            <w:r>
              <w:rPr>
                <w:w w:val="95"/>
                <w:sz w:val="18"/>
              </w:rPr>
              <w:t>58</w:t>
            </w:r>
          </w:p>
        </w:tc>
        <w:tc>
          <w:tcPr>
            <w:tcW w:w="2217" w:type="dxa"/>
            <w:tcBorders>
              <w:bottom w:val="single" w:sz="8" w:space="0" w:color="BD273F"/>
            </w:tcBorders>
          </w:tcPr>
          <w:p w:rsidR="006E36E4" w:rsidRDefault="00301103">
            <w:pPr>
              <w:pStyle w:val="TableParagraph"/>
              <w:ind w:right="78"/>
              <w:rPr>
                <w:sz w:val="18"/>
              </w:rPr>
            </w:pPr>
            <w:r>
              <w:rPr>
                <w:sz w:val="18"/>
              </w:rPr>
              <w:t>+18.9</w:t>
            </w:r>
          </w:p>
        </w:tc>
      </w:tr>
      <w:tr w:rsidR="006E36E4">
        <w:trPr>
          <w:trHeight w:hRule="exact" w:val="289"/>
        </w:trPr>
        <w:tc>
          <w:tcPr>
            <w:tcW w:w="1980" w:type="dxa"/>
            <w:tcBorders>
              <w:top w:val="single" w:sz="8" w:space="0" w:color="BD273F"/>
              <w:bottom w:val="single" w:sz="8" w:space="0" w:color="BD273F"/>
            </w:tcBorders>
          </w:tcPr>
          <w:p w:rsidR="006E36E4" w:rsidRDefault="00301103">
            <w:pPr>
              <w:pStyle w:val="TableParagraph"/>
              <w:ind w:left="79"/>
              <w:jc w:val="left"/>
              <w:rPr>
                <w:sz w:val="18"/>
              </w:rPr>
            </w:pPr>
            <w:r>
              <w:rPr>
                <w:sz w:val="18"/>
              </w:rPr>
              <w:t>European</w:t>
            </w:r>
          </w:p>
        </w:tc>
        <w:tc>
          <w:tcPr>
            <w:tcW w:w="993" w:type="dxa"/>
            <w:tcBorders>
              <w:top w:val="single" w:sz="8" w:space="0" w:color="BD273F"/>
              <w:bottom w:val="single" w:sz="8" w:space="0" w:color="BD273F"/>
            </w:tcBorders>
          </w:tcPr>
          <w:p w:rsidR="006E36E4" w:rsidRDefault="00301103">
            <w:pPr>
              <w:pStyle w:val="TableParagraph"/>
              <w:ind w:right="121"/>
              <w:rPr>
                <w:sz w:val="18"/>
              </w:rPr>
            </w:pPr>
            <w:r>
              <w:rPr>
                <w:sz w:val="18"/>
              </w:rPr>
              <w:t>75</w:t>
            </w:r>
          </w:p>
        </w:tc>
        <w:tc>
          <w:tcPr>
            <w:tcW w:w="1393" w:type="dxa"/>
            <w:tcBorders>
              <w:top w:val="single" w:sz="8" w:space="0" w:color="BD273F"/>
              <w:bottom w:val="single" w:sz="8" w:space="0" w:color="BD273F"/>
            </w:tcBorders>
          </w:tcPr>
          <w:p w:rsidR="006E36E4" w:rsidRDefault="00301103">
            <w:pPr>
              <w:pStyle w:val="TableParagraph"/>
              <w:ind w:right="97"/>
              <w:rPr>
                <w:sz w:val="18"/>
              </w:rPr>
            </w:pPr>
            <w:r>
              <w:rPr>
                <w:w w:val="95"/>
                <w:sz w:val="18"/>
              </w:rPr>
              <w:t>20.1</w:t>
            </w:r>
          </w:p>
        </w:tc>
        <w:tc>
          <w:tcPr>
            <w:tcW w:w="2035" w:type="dxa"/>
            <w:tcBorders>
              <w:top w:val="single" w:sz="8" w:space="0" w:color="BD273F"/>
              <w:bottom w:val="single" w:sz="8" w:space="0" w:color="BD273F"/>
            </w:tcBorders>
          </w:tcPr>
          <w:p w:rsidR="006E36E4" w:rsidRDefault="00301103">
            <w:pPr>
              <w:pStyle w:val="TableParagraph"/>
              <w:ind w:right="167"/>
              <w:rPr>
                <w:sz w:val="18"/>
              </w:rPr>
            </w:pPr>
            <w:r>
              <w:rPr>
                <w:w w:val="95"/>
                <w:sz w:val="18"/>
              </w:rPr>
              <w:t>18</w:t>
            </w:r>
          </w:p>
        </w:tc>
        <w:tc>
          <w:tcPr>
            <w:tcW w:w="2217" w:type="dxa"/>
            <w:tcBorders>
              <w:top w:val="single" w:sz="8" w:space="0" w:color="BD273F"/>
              <w:bottom w:val="single" w:sz="8" w:space="0" w:color="BD273F"/>
            </w:tcBorders>
          </w:tcPr>
          <w:p w:rsidR="006E36E4" w:rsidRDefault="00301103">
            <w:pPr>
              <w:pStyle w:val="TableParagraph"/>
              <w:ind w:right="78"/>
              <w:rPr>
                <w:sz w:val="18"/>
              </w:rPr>
            </w:pPr>
            <w:r>
              <w:rPr>
                <w:sz w:val="18"/>
              </w:rPr>
              <w:t>+2.1</w:t>
            </w:r>
          </w:p>
        </w:tc>
      </w:tr>
      <w:tr w:rsidR="006E36E4">
        <w:trPr>
          <w:trHeight w:hRule="exact" w:val="289"/>
        </w:trPr>
        <w:tc>
          <w:tcPr>
            <w:tcW w:w="1980" w:type="dxa"/>
            <w:tcBorders>
              <w:top w:val="single" w:sz="8" w:space="0" w:color="BD273F"/>
              <w:bottom w:val="single" w:sz="8" w:space="0" w:color="BD273F"/>
            </w:tcBorders>
          </w:tcPr>
          <w:p w:rsidR="006E36E4" w:rsidRDefault="00301103">
            <w:pPr>
              <w:pStyle w:val="TableParagraph"/>
              <w:ind w:left="79"/>
              <w:jc w:val="left"/>
              <w:rPr>
                <w:sz w:val="18"/>
              </w:rPr>
            </w:pPr>
            <w:r>
              <w:rPr>
                <w:sz w:val="18"/>
              </w:rPr>
              <w:t>Non-European</w:t>
            </w:r>
          </w:p>
        </w:tc>
        <w:tc>
          <w:tcPr>
            <w:tcW w:w="993" w:type="dxa"/>
            <w:tcBorders>
              <w:top w:val="single" w:sz="8" w:space="0" w:color="BD273F"/>
              <w:bottom w:val="single" w:sz="8" w:space="0" w:color="BD273F"/>
            </w:tcBorders>
          </w:tcPr>
          <w:p w:rsidR="006E36E4" w:rsidRDefault="00301103">
            <w:pPr>
              <w:pStyle w:val="TableParagraph"/>
              <w:ind w:right="121"/>
              <w:rPr>
                <w:sz w:val="18"/>
              </w:rPr>
            </w:pPr>
            <w:r>
              <w:rPr>
                <w:sz w:val="18"/>
              </w:rPr>
              <w:t>10</w:t>
            </w:r>
          </w:p>
        </w:tc>
        <w:tc>
          <w:tcPr>
            <w:tcW w:w="1393" w:type="dxa"/>
            <w:tcBorders>
              <w:top w:val="single" w:sz="8" w:space="0" w:color="BD273F"/>
              <w:bottom w:val="single" w:sz="8" w:space="0" w:color="BD273F"/>
            </w:tcBorders>
          </w:tcPr>
          <w:p w:rsidR="006E36E4" w:rsidRDefault="00301103">
            <w:pPr>
              <w:pStyle w:val="TableParagraph"/>
              <w:ind w:right="97"/>
              <w:rPr>
                <w:sz w:val="18"/>
              </w:rPr>
            </w:pPr>
            <w:r>
              <w:rPr>
                <w:w w:val="95"/>
                <w:sz w:val="18"/>
              </w:rPr>
              <w:t>2.7</w:t>
            </w:r>
          </w:p>
        </w:tc>
        <w:tc>
          <w:tcPr>
            <w:tcW w:w="2035" w:type="dxa"/>
            <w:tcBorders>
              <w:top w:val="single" w:sz="8" w:space="0" w:color="BD273F"/>
              <w:bottom w:val="single" w:sz="8" w:space="0" w:color="BD273F"/>
            </w:tcBorders>
          </w:tcPr>
          <w:p w:rsidR="006E36E4" w:rsidRDefault="00301103">
            <w:pPr>
              <w:pStyle w:val="TableParagraph"/>
              <w:ind w:right="167"/>
              <w:rPr>
                <w:sz w:val="18"/>
              </w:rPr>
            </w:pPr>
            <w:r>
              <w:rPr>
                <w:w w:val="95"/>
                <w:sz w:val="18"/>
              </w:rPr>
              <w:t>21</w:t>
            </w:r>
          </w:p>
        </w:tc>
        <w:tc>
          <w:tcPr>
            <w:tcW w:w="2217" w:type="dxa"/>
            <w:tcBorders>
              <w:top w:val="single" w:sz="8" w:space="0" w:color="BD273F"/>
              <w:bottom w:val="single" w:sz="8" w:space="0" w:color="BD273F"/>
            </w:tcBorders>
          </w:tcPr>
          <w:p w:rsidR="006E36E4" w:rsidRDefault="00301103">
            <w:pPr>
              <w:pStyle w:val="TableParagraph"/>
              <w:ind w:right="78"/>
              <w:rPr>
                <w:sz w:val="18"/>
              </w:rPr>
            </w:pPr>
            <w:r>
              <w:rPr>
                <w:sz w:val="18"/>
              </w:rPr>
              <w:t>-18.3</w:t>
            </w:r>
          </w:p>
        </w:tc>
      </w:tr>
      <w:tr w:rsidR="006E36E4">
        <w:trPr>
          <w:trHeight w:hRule="exact" w:val="289"/>
        </w:trPr>
        <w:tc>
          <w:tcPr>
            <w:tcW w:w="1980" w:type="dxa"/>
            <w:tcBorders>
              <w:top w:val="single" w:sz="8" w:space="0" w:color="BD273F"/>
              <w:bottom w:val="single" w:sz="8" w:space="0" w:color="BD273F"/>
            </w:tcBorders>
          </w:tcPr>
          <w:p w:rsidR="006E36E4" w:rsidRDefault="00301103">
            <w:pPr>
              <w:pStyle w:val="TableParagraph"/>
              <w:ind w:left="79"/>
              <w:jc w:val="left"/>
              <w:rPr>
                <w:sz w:val="18"/>
              </w:rPr>
            </w:pPr>
            <w:r>
              <w:rPr>
                <w:sz w:val="18"/>
              </w:rPr>
              <w:t>Indigenous</w:t>
            </w:r>
          </w:p>
        </w:tc>
        <w:tc>
          <w:tcPr>
            <w:tcW w:w="993" w:type="dxa"/>
            <w:tcBorders>
              <w:top w:val="single" w:sz="8" w:space="0" w:color="BD273F"/>
              <w:bottom w:val="single" w:sz="8" w:space="0" w:color="BD273F"/>
            </w:tcBorders>
          </w:tcPr>
          <w:p w:rsidR="006E36E4" w:rsidRDefault="00301103">
            <w:pPr>
              <w:pStyle w:val="TableParagraph"/>
              <w:ind w:right="122"/>
              <w:rPr>
                <w:sz w:val="18"/>
              </w:rPr>
            </w:pPr>
            <w:r>
              <w:rPr>
                <w:w w:val="99"/>
                <w:sz w:val="18"/>
              </w:rPr>
              <w:t>1</w:t>
            </w:r>
          </w:p>
        </w:tc>
        <w:tc>
          <w:tcPr>
            <w:tcW w:w="1393" w:type="dxa"/>
            <w:tcBorders>
              <w:top w:val="single" w:sz="8" w:space="0" w:color="BD273F"/>
              <w:bottom w:val="single" w:sz="8" w:space="0" w:color="BD273F"/>
            </w:tcBorders>
          </w:tcPr>
          <w:p w:rsidR="006E36E4" w:rsidRDefault="00301103">
            <w:pPr>
              <w:pStyle w:val="TableParagraph"/>
              <w:ind w:right="97"/>
              <w:rPr>
                <w:sz w:val="18"/>
              </w:rPr>
            </w:pPr>
            <w:r>
              <w:rPr>
                <w:w w:val="95"/>
                <w:sz w:val="18"/>
              </w:rPr>
              <w:t>0.3</w:t>
            </w:r>
          </w:p>
        </w:tc>
        <w:tc>
          <w:tcPr>
            <w:tcW w:w="2035" w:type="dxa"/>
            <w:tcBorders>
              <w:top w:val="single" w:sz="8" w:space="0" w:color="BD273F"/>
              <w:bottom w:val="single" w:sz="8" w:space="0" w:color="BD273F"/>
            </w:tcBorders>
          </w:tcPr>
          <w:p w:rsidR="006E36E4" w:rsidRDefault="00301103">
            <w:pPr>
              <w:pStyle w:val="TableParagraph"/>
              <w:ind w:right="167"/>
              <w:rPr>
                <w:sz w:val="18"/>
              </w:rPr>
            </w:pPr>
            <w:r>
              <w:rPr>
                <w:w w:val="99"/>
                <w:sz w:val="18"/>
              </w:rPr>
              <w:t>3</w:t>
            </w:r>
          </w:p>
        </w:tc>
        <w:tc>
          <w:tcPr>
            <w:tcW w:w="2217" w:type="dxa"/>
            <w:tcBorders>
              <w:top w:val="single" w:sz="8" w:space="0" w:color="BD273F"/>
              <w:bottom w:val="single" w:sz="8" w:space="0" w:color="BD273F"/>
            </w:tcBorders>
          </w:tcPr>
          <w:p w:rsidR="006E36E4" w:rsidRDefault="00301103">
            <w:pPr>
              <w:pStyle w:val="TableParagraph"/>
              <w:ind w:right="78"/>
              <w:rPr>
                <w:sz w:val="18"/>
              </w:rPr>
            </w:pPr>
            <w:r>
              <w:rPr>
                <w:sz w:val="18"/>
              </w:rPr>
              <w:t>-2.7</w:t>
            </w:r>
          </w:p>
        </w:tc>
      </w:tr>
      <w:tr w:rsidR="006E36E4">
        <w:trPr>
          <w:trHeight w:hRule="exact" w:val="289"/>
        </w:trPr>
        <w:tc>
          <w:tcPr>
            <w:tcW w:w="1980" w:type="dxa"/>
            <w:tcBorders>
              <w:top w:val="single" w:sz="8" w:space="0" w:color="BD273F"/>
              <w:bottom w:val="single" w:sz="8" w:space="0" w:color="BD273F"/>
            </w:tcBorders>
          </w:tcPr>
          <w:p w:rsidR="006E36E4" w:rsidRDefault="00301103">
            <w:pPr>
              <w:pStyle w:val="TableParagraph"/>
              <w:ind w:left="79"/>
              <w:jc w:val="left"/>
              <w:rPr>
                <w:sz w:val="18"/>
              </w:rPr>
            </w:pPr>
            <w:r>
              <w:rPr>
                <w:w w:val="105"/>
                <w:sz w:val="18"/>
              </w:rPr>
              <w:t>Total</w:t>
            </w:r>
          </w:p>
        </w:tc>
        <w:tc>
          <w:tcPr>
            <w:tcW w:w="993" w:type="dxa"/>
            <w:tcBorders>
              <w:top w:val="single" w:sz="8" w:space="0" w:color="BD273F"/>
              <w:bottom w:val="single" w:sz="8" w:space="0" w:color="BD273F"/>
            </w:tcBorders>
          </w:tcPr>
          <w:p w:rsidR="006E36E4" w:rsidRDefault="00301103">
            <w:pPr>
              <w:pStyle w:val="TableParagraph"/>
              <w:ind w:right="122"/>
              <w:rPr>
                <w:sz w:val="18"/>
              </w:rPr>
            </w:pPr>
            <w:r>
              <w:rPr>
                <w:w w:val="95"/>
                <w:sz w:val="18"/>
              </w:rPr>
              <w:t>372</w:t>
            </w:r>
          </w:p>
        </w:tc>
        <w:tc>
          <w:tcPr>
            <w:tcW w:w="1393" w:type="dxa"/>
            <w:tcBorders>
              <w:top w:val="single" w:sz="8" w:space="0" w:color="BD273F"/>
              <w:bottom w:val="single" w:sz="8" w:space="0" w:color="BD273F"/>
            </w:tcBorders>
          </w:tcPr>
          <w:p w:rsidR="006E36E4" w:rsidRDefault="006E36E4"/>
        </w:tc>
        <w:tc>
          <w:tcPr>
            <w:tcW w:w="2035" w:type="dxa"/>
            <w:tcBorders>
              <w:top w:val="single" w:sz="8" w:space="0" w:color="BD273F"/>
              <w:bottom w:val="single" w:sz="8" w:space="0" w:color="BD273F"/>
            </w:tcBorders>
          </w:tcPr>
          <w:p w:rsidR="006E36E4" w:rsidRDefault="006E36E4"/>
        </w:tc>
        <w:tc>
          <w:tcPr>
            <w:tcW w:w="2217" w:type="dxa"/>
            <w:tcBorders>
              <w:top w:val="single" w:sz="8" w:space="0" w:color="BD273F"/>
              <w:bottom w:val="single" w:sz="8" w:space="0" w:color="BD273F"/>
            </w:tcBorders>
          </w:tcPr>
          <w:p w:rsidR="006E36E4" w:rsidRDefault="006E36E4"/>
        </w:tc>
      </w:tr>
    </w:tbl>
    <w:p w:rsidR="006E36E4" w:rsidRDefault="00301103">
      <w:pPr>
        <w:pStyle w:val="BodyText"/>
        <w:spacing w:before="2"/>
      </w:pPr>
      <w:r>
        <w:pict>
          <v:shapetype id="_x0000_t202" coordsize="21600,21600" o:spt="202" path="m,l,21600r21600,l21600,xe">
            <v:stroke joinstyle="miter"/>
            <v:path gradientshapeok="t" o:connecttype="rect"/>
          </v:shapetype>
          <v:shape id="_x0000_s1201" type="#_x0000_t202" style="position:absolute;margin-left:34pt;margin-top:12.8pt;width:430.9pt;height:232.4pt;z-index:1336;mso-wrap-distance-left:0;mso-wrap-distance-right:0;mso-position-horizontal-relative:page;mso-position-vertical-relative:text" fillcolor="#bd273f" stroked="f">
            <v:textbox inset="0,0,0,0">
              <w:txbxContent>
                <w:p w:rsidR="006E36E4" w:rsidRDefault="00301103">
                  <w:pPr>
                    <w:spacing w:before="116"/>
                    <w:ind w:left="170"/>
                    <w:rPr>
                      <w:sz w:val="24"/>
                    </w:rPr>
                  </w:pPr>
                  <w:r>
                    <w:rPr>
                      <w:color w:val="FFFFFF"/>
                      <w:w w:val="105"/>
                      <w:sz w:val="24"/>
                    </w:rPr>
                    <w:t>Leadership</w:t>
                  </w:r>
                </w:p>
                <w:p w:rsidR="006E36E4" w:rsidRDefault="00301103">
                  <w:pPr>
                    <w:pStyle w:val="ListParagraph"/>
                    <w:numPr>
                      <w:ilvl w:val="0"/>
                      <w:numId w:val="13"/>
                    </w:numPr>
                    <w:tabs>
                      <w:tab w:val="left" w:pos="393"/>
                    </w:tabs>
                    <w:spacing w:before="58"/>
                    <w:ind w:hanging="222"/>
                    <w:rPr>
                      <w:sz w:val="20"/>
                    </w:rPr>
                  </w:pPr>
                  <w:r>
                    <w:rPr>
                      <w:color w:val="FFFFFF"/>
                      <w:sz w:val="20"/>
                    </w:rPr>
                    <w:t>Provide</w:t>
                  </w:r>
                  <w:r>
                    <w:rPr>
                      <w:color w:val="FFFFFF"/>
                      <w:spacing w:val="-23"/>
                      <w:sz w:val="20"/>
                    </w:rPr>
                    <w:t xml:space="preserve"> </w:t>
                  </w:r>
                  <w:r>
                    <w:rPr>
                      <w:color w:val="FFFFFF"/>
                      <w:sz w:val="20"/>
                    </w:rPr>
                    <w:t>leadership</w:t>
                  </w:r>
                  <w:r>
                    <w:rPr>
                      <w:color w:val="FFFFFF"/>
                      <w:spacing w:val="-23"/>
                      <w:sz w:val="20"/>
                    </w:rPr>
                    <w:t xml:space="preserve"> </w:t>
                  </w:r>
                  <w:r>
                    <w:rPr>
                      <w:color w:val="FFFFFF"/>
                      <w:sz w:val="20"/>
                    </w:rPr>
                    <w:t>on</w:t>
                  </w:r>
                  <w:r>
                    <w:rPr>
                      <w:color w:val="FFFFFF"/>
                      <w:spacing w:val="-23"/>
                      <w:sz w:val="20"/>
                    </w:rPr>
                    <w:t xml:space="preserve"> </w:t>
                  </w:r>
                  <w:r>
                    <w:rPr>
                      <w:color w:val="FFFFFF"/>
                      <w:sz w:val="20"/>
                    </w:rPr>
                    <w:t>cultural</w:t>
                  </w:r>
                  <w:r>
                    <w:rPr>
                      <w:color w:val="FFFFFF"/>
                      <w:spacing w:val="-23"/>
                      <w:sz w:val="20"/>
                    </w:rPr>
                    <w:t xml:space="preserve"> </w:t>
                  </w:r>
                  <w:r>
                    <w:rPr>
                      <w:color w:val="FFFFFF"/>
                      <w:sz w:val="20"/>
                    </w:rPr>
                    <w:t>diversity</w:t>
                  </w:r>
                  <w:r>
                    <w:rPr>
                      <w:color w:val="FFFFFF"/>
                      <w:spacing w:val="-23"/>
                      <w:sz w:val="20"/>
                    </w:rPr>
                    <w:t xml:space="preserve"> </w:t>
                  </w:r>
                  <w:r>
                    <w:rPr>
                      <w:color w:val="FFFFFF"/>
                      <w:sz w:val="20"/>
                    </w:rPr>
                    <w:t>that</w:t>
                  </w:r>
                  <w:r>
                    <w:rPr>
                      <w:color w:val="FFFFFF"/>
                      <w:spacing w:val="-23"/>
                      <w:sz w:val="20"/>
                    </w:rPr>
                    <w:t xml:space="preserve"> </w:t>
                  </w:r>
                  <w:r>
                    <w:rPr>
                      <w:color w:val="FFFFFF"/>
                      <w:sz w:val="20"/>
                    </w:rPr>
                    <w:t>is</w:t>
                  </w:r>
                  <w:r>
                    <w:rPr>
                      <w:color w:val="FFFFFF"/>
                      <w:spacing w:val="-23"/>
                      <w:sz w:val="20"/>
                    </w:rPr>
                    <w:t xml:space="preserve"> </w:t>
                  </w:r>
                  <w:r>
                    <w:rPr>
                      <w:color w:val="FFFFFF"/>
                      <w:sz w:val="20"/>
                    </w:rPr>
                    <w:t>authentic</w:t>
                  </w:r>
                  <w:r>
                    <w:rPr>
                      <w:color w:val="FFFFFF"/>
                      <w:spacing w:val="-23"/>
                      <w:sz w:val="20"/>
                    </w:rPr>
                    <w:t xml:space="preserve"> </w:t>
                  </w:r>
                  <w:r>
                    <w:rPr>
                      <w:color w:val="FFFFFF"/>
                      <w:sz w:val="20"/>
                    </w:rPr>
                    <w:t>and</w:t>
                  </w:r>
                  <w:r>
                    <w:rPr>
                      <w:color w:val="FFFFFF"/>
                      <w:spacing w:val="-23"/>
                      <w:sz w:val="20"/>
                    </w:rPr>
                    <w:t xml:space="preserve"> </w:t>
                  </w:r>
                  <w:r>
                    <w:rPr>
                      <w:color w:val="FFFFFF"/>
                      <w:sz w:val="20"/>
                    </w:rPr>
                    <w:t>humble</w:t>
                  </w:r>
                </w:p>
                <w:p w:rsidR="006E36E4" w:rsidRDefault="00301103">
                  <w:pPr>
                    <w:pStyle w:val="ListParagraph"/>
                    <w:numPr>
                      <w:ilvl w:val="0"/>
                      <w:numId w:val="13"/>
                    </w:numPr>
                    <w:tabs>
                      <w:tab w:val="left" w:pos="393"/>
                    </w:tabs>
                    <w:spacing w:before="66"/>
                    <w:ind w:hanging="222"/>
                    <w:rPr>
                      <w:sz w:val="20"/>
                    </w:rPr>
                  </w:pPr>
                  <w:r>
                    <w:rPr>
                      <w:color w:val="FFFFFF"/>
                      <w:sz w:val="20"/>
                    </w:rPr>
                    <w:t>Equip</w:t>
                  </w:r>
                  <w:r>
                    <w:rPr>
                      <w:color w:val="FFFFFF"/>
                      <w:spacing w:val="-16"/>
                      <w:sz w:val="20"/>
                    </w:rPr>
                    <w:t xml:space="preserve"> </w:t>
                  </w:r>
                  <w:r>
                    <w:rPr>
                      <w:color w:val="FFFFFF"/>
                      <w:sz w:val="20"/>
                    </w:rPr>
                    <w:t>and</w:t>
                  </w:r>
                  <w:r>
                    <w:rPr>
                      <w:color w:val="FFFFFF"/>
                      <w:spacing w:val="-16"/>
                      <w:sz w:val="20"/>
                    </w:rPr>
                    <w:t xml:space="preserve"> </w:t>
                  </w:r>
                  <w:r>
                    <w:rPr>
                      <w:color w:val="FFFFFF"/>
                      <w:sz w:val="20"/>
                    </w:rPr>
                    <w:t>support</w:t>
                  </w:r>
                  <w:r>
                    <w:rPr>
                      <w:color w:val="FFFFFF"/>
                      <w:spacing w:val="-16"/>
                      <w:sz w:val="20"/>
                    </w:rPr>
                    <w:t xml:space="preserve"> </w:t>
                  </w:r>
                  <w:r>
                    <w:rPr>
                      <w:color w:val="FFFFFF"/>
                      <w:sz w:val="20"/>
                    </w:rPr>
                    <w:t>leaders</w:t>
                  </w:r>
                  <w:r>
                    <w:rPr>
                      <w:color w:val="FFFFFF"/>
                      <w:spacing w:val="-16"/>
                      <w:sz w:val="20"/>
                    </w:rPr>
                    <w:t xml:space="preserve"> </w:t>
                  </w:r>
                  <w:r>
                    <w:rPr>
                      <w:color w:val="FFFFFF"/>
                      <w:sz w:val="20"/>
                    </w:rPr>
                    <w:t>from</w:t>
                  </w:r>
                  <w:r>
                    <w:rPr>
                      <w:color w:val="FFFFFF"/>
                      <w:spacing w:val="-16"/>
                      <w:sz w:val="20"/>
                    </w:rPr>
                    <w:t xml:space="preserve"> </w:t>
                  </w:r>
                  <w:r>
                    <w:rPr>
                      <w:color w:val="FFFFFF"/>
                      <w:sz w:val="20"/>
                    </w:rPr>
                    <w:t>diverse</w:t>
                  </w:r>
                  <w:r>
                    <w:rPr>
                      <w:color w:val="FFFFFF"/>
                      <w:spacing w:val="-16"/>
                      <w:sz w:val="20"/>
                    </w:rPr>
                    <w:t xml:space="preserve"> </w:t>
                  </w:r>
                  <w:r>
                    <w:rPr>
                      <w:color w:val="FFFFFF"/>
                      <w:sz w:val="20"/>
                    </w:rPr>
                    <w:t>backgrounds</w:t>
                  </w:r>
                  <w:r>
                    <w:rPr>
                      <w:color w:val="FFFFFF"/>
                      <w:spacing w:val="-16"/>
                      <w:sz w:val="20"/>
                    </w:rPr>
                    <w:t xml:space="preserve"> </w:t>
                  </w:r>
                  <w:r>
                    <w:rPr>
                      <w:color w:val="FFFFFF"/>
                      <w:sz w:val="20"/>
                    </w:rPr>
                    <w:t>to</w:t>
                  </w:r>
                  <w:r>
                    <w:rPr>
                      <w:color w:val="FFFFFF"/>
                      <w:spacing w:val="-16"/>
                      <w:sz w:val="20"/>
                    </w:rPr>
                    <w:t xml:space="preserve"> </w:t>
                  </w:r>
                  <w:r>
                    <w:rPr>
                      <w:color w:val="FFFFFF"/>
                      <w:sz w:val="20"/>
                    </w:rPr>
                    <w:t>be</w:t>
                  </w:r>
                  <w:r>
                    <w:rPr>
                      <w:color w:val="FFFFFF"/>
                      <w:spacing w:val="-16"/>
                      <w:sz w:val="20"/>
                    </w:rPr>
                    <w:t xml:space="preserve"> </w:t>
                  </w:r>
                  <w:r>
                    <w:rPr>
                      <w:color w:val="FFFFFF"/>
                      <w:sz w:val="20"/>
                    </w:rPr>
                    <w:t>role</w:t>
                  </w:r>
                  <w:r>
                    <w:rPr>
                      <w:color w:val="FFFFFF"/>
                      <w:spacing w:val="-16"/>
                      <w:sz w:val="20"/>
                    </w:rPr>
                    <w:t xml:space="preserve"> </w:t>
                  </w:r>
                  <w:r>
                    <w:rPr>
                      <w:color w:val="FFFFFF"/>
                      <w:sz w:val="20"/>
                    </w:rPr>
                    <w:t>models</w:t>
                  </w:r>
                </w:p>
                <w:p w:rsidR="006E36E4" w:rsidRDefault="00301103">
                  <w:pPr>
                    <w:pStyle w:val="ListParagraph"/>
                    <w:numPr>
                      <w:ilvl w:val="0"/>
                      <w:numId w:val="13"/>
                    </w:numPr>
                    <w:tabs>
                      <w:tab w:val="left" w:pos="393"/>
                    </w:tabs>
                    <w:spacing w:before="66"/>
                    <w:ind w:hanging="222"/>
                    <w:rPr>
                      <w:sz w:val="20"/>
                    </w:rPr>
                  </w:pPr>
                  <w:r>
                    <w:rPr>
                      <w:color w:val="FFFFFF"/>
                      <w:sz w:val="20"/>
                    </w:rPr>
                    <w:t>Leaders</w:t>
                  </w:r>
                  <w:r>
                    <w:rPr>
                      <w:color w:val="FFFFFF"/>
                      <w:spacing w:val="-15"/>
                      <w:sz w:val="20"/>
                    </w:rPr>
                    <w:t xml:space="preserve"> </w:t>
                  </w:r>
                  <w:r>
                    <w:rPr>
                      <w:color w:val="FFFFFF"/>
                      <w:sz w:val="20"/>
                    </w:rPr>
                    <w:t>must</w:t>
                  </w:r>
                  <w:r>
                    <w:rPr>
                      <w:color w:val="FFFFFF"/>
                      <w:spacing w:val="-15"/>
                      <w:sz w:val="20"/>
                    </w:rPr>
                    <w:t xml:space="preserve"> </w:t>
                  </w:r>
                  <w:r>
                    <w:rPr>
                      <w:color w:val="FFFFFF"/>
                      <w:sz w:val="20"/>
                    </w:rPr>
                    <w:t>be</w:t>
                  </w:r>
                  <w:r>
                    <w:rPr>
                      <w:color w:val="FFFFFF"/>
                      <w:spacing w:val="-15"/>
                      <w:sz w:val="20"/>
                    </w:rPr>
                    <w:t xml:space="preserve"> </w:t>
                  </w:r>
                  <w:r>
                    <w:rPr>
                      <w:color w:val="FFFFFF"/>
                      <w:sz w:val="20"/>
                    </w:rPr>
                    <w:t>prepared</w:t>
                  </w:r>
                  <w:r>
                    <w:rPr>
                      <w:color w:val="FFFFFF"/>
                      <w:spacing w:val="-15"/>
                      <w:sz w:val="20"/>
                    </w:rPr>
                    <w:t xml:space="preserve"> </w:t>
                  </w:r>
                  <w:r>
                    <w:rPr>
                      <w:color w:val="FFFFFF"/>
                      <w:sz w:val="20"/>
                    </w:rPr>
                    <w:t>to</w:t>
                  </w:r>
                  <w:r>
                    <w:rPr>
                      <w:color w:val="FFFFFF"/>
                      <w:spacing w:val="-15"/>
                      <w:sz w:val="20"/>
                    </w:rPr>
                    <w:t xml:space="preserve"> </w:t>
                  </w:r>
                  <w:r>
                    <w:rPr>
                      <w:color w:val="FFFFFF"/>
                      <w:sz w:val="20"/>
                    </w:rPr>
                    <w:t>respond</w:t>
                  </w:r>
                  <w:r>
                    <w:rPr>
                      <w:color w:val="FFFFFF"/>
                      <w:spacing w:val="-15"/>
                      <w:sz w:val="20"/>
                    </w:rPr>
                    <w:t xml:space="preserve"> </w:t>
                  </w:r>
                  <w:r>
                    <w:rPr>
                      <w:color w:val="FFFFFF"/>
                      <w:sz w:val="20"/>
                    </w:rPr>
                    <w:t>to</w:t>
                  </w:r>
                  <w:r>
                    <w:rPr>
                      <w:color w:val="FFFFFF"/>
                      <w:spacing w:val="-15"/>
                      <w:sz w:val="20"/>
                    </w:rPr>
                    <w:t xml:space="preserve"> </w:t>
                  </w:r>
                  <w:r>
                    <w:rPr>
                      <w:color w:val="FFFFFF"/>
                      <w:sz w:val="20"/>
                    </w:rPr>
                    <w:t>deflections</w:t>
                  </w:r>
                  <w:r>
                    <w:rPr>
                      <w:color w:val="FFFFFF"/>
                      <w:spacing w:val="-15"/>
                      <w:sz w:val="20"/>
                    </w:rPr>
                    <w:t xml:space="preserve"> </w:t>
                  </w:r>
                  <w:r>
                    <w:rPr>
                      <w:color w:val="FFFFFF"/>
                      <w:sz w:val="20"/>
                    </w:rPr>
                    <w:t>and</w:t>
                  </w:r>
                  <w:r>
                    <w:rPr>
                      <w:color w:val="FFFFFF"/>
                      <w:spacing w:val="-15"/>
                      <w:sz w:val="20"/>
                    </w:rPr>
                    <w:t xml:space="preserve"> </w:t>
                  </w:r>
                  <w:r>
                    <w:rPr>
                      <w:color w:val="FFFFFF"/>
                      <w:sz w:val="20"/>
                    </w:rPr>
                    <w:t>backlash</w:t>
                  </w:r>
                </w:p>
                <w:p w:rsidR="006E36E4" w:rsidRDefault="00301103">
                  <w:pPr>
                    <w:spacing w:before="105"/>
                    <w:ind w:left="170"/>
                    <w:rPr>
                      <w:sz w:val="24"/>
                    </w:rPr>
                  </w:pPr>
                  <w:r>
                    <w:rPr>
                      <w:color w:val="FFFFFF"/>
                      <w:w w:val="105"/>
                      <w:sz w:val="24"/>
                    </w:rPr>
                    <w:t>Systems</w:t>
                  </w:r>
                </w:p>
                <w:p w:rsidR="006E36E4" w:rsidRDefault="00301103">
                  <w:pPr>
                    <w:pStyle w:val="ListParagraph"/>
                    <w:numPr>
                      <w:ilvl w:val="0"/>
                      <w:numId w:val="12"/>
                    </w:numPr>
                    <w:tabs>
                      <w:tab w:val="left" w:pos="393"/>
                    </w:tabs>
                    <w:ind w:hanging="222"/>
                    <w:rPr>
                      <w:sz w:val="20"/>
                    </w:rPr>
                  </w:pPr>
                  <w:r>
                    <w:rPr>
                      <w:color w:val="FFFFFF"/>
                      <w:sz w:val="20"/>
                    </w:rPr>
                    <w:t>Collect</w:t>
                  </w:r>
                  <w:r>
                    <w:rPr>
                      <w:color w:val="FFFFFF"/>
                      <w:spacing w:val="-28"/>
                      <w:sz w:val="20"/>
                    </w:rPr>
                    <w:t xml:space="preserve"> </w:t>
                  </w:r>
                  <w:r>
                    <w:rPr>
                      <w:color w:val="FFFFFF"/>
                      <w:sz w:val="20"/>
                    </w:rPr>
                    <w:t>meaningful</w:t>
                  </w:r>
                  <w:r>
                    <w:rPr>
                      <w:color w:val="FFFFFF"/>
                      <w:spacing w:val="-28"/>
                      <w:sz w:val="20"/>
                    </w:rPr>
                    <w:t xml:space="preserve"> </w:t>
                  </w:r>
                  <w:r>
                    <w:rPr>
                      <w:color w:val="FFFFFF"/>
                      <w:sz w:val="20"/>
                    </w:rPr>
                    <w:t>data</w:t>
                  </w:r>
                  <w:r>
                    <w:rPr>
                      <w:color w:val="FFFFFF"/>
                      <w:spacing w:val="-28"/>
                      <w:sz w:val="20"/>
                    </w:rPr>
                    <w:t xml:space="preserve"> </w:t>
                  </w:r>
                  <w:r>
                    <w:rPr>
                      <w:color w:val="FFFFFF"/>
                      <w:sz w:val="20"/>
                    </w:rPr>
                    <w:t>on</w:t>
                  </w:r>
                  <w:r>
                    <w:rPr>
                      <w:color w:val="FFFFFF"/>
                      <w:spacing w:val="-28"/>
                      <w:sz w:val="20"/>
                    </w:rPr>
                    <w:t xml:space="preserve"> </w:t>
                  </w:r>
                  <w:r>
                    <w:rPr>
                      <w:color w:val="FFFFFF"/>
                      <w:sz w:val="20"/>
                    </w:rPr>
                    <w:t>cultural</w:t>
                  </w:r>
                  <w:r>
                    <w:rPr>
                      <w:color w:val="FFFFFF"/>
                      <w:spacing w:val="-28"/>
                      <w:sz w:val="20"/>
                    </w:rPr>
                    <w:t xml:space="preserve"> </w:t>
                  </w:r>
                  <w:r>
                    <w:rPr>
                      <w:color w:val="FFFFFF"/>
                      <w:sz w:val="20"/>
                    </w:rPr>
                    <w:t>diversity</w:t>
                  </w:r>
                </w:p>
                <w:p w:rsidR="006E36E4" w:rsidRDefault="00301103">
                  <w:pPr>
                    <w:pStyle w:val="ListParagraph"/>
                    <w:numPr>
                      <w:ilvl w:val="0"/>
                      <w:numId w:val="12"/>
                    </w:numPr>
                    <w:tabs>
                      <w:tab w:val="left" w:pos="393"/>
                    </w:tabs>
                    <w:spacing w:before="66"/>
                    <w:ind w:hanging="222"/>
                    <w:rPr>
                      <w:sz w:val="20"/>
                    </w:rPr>
                  </w:pPr>
                  <w:r>
                    <w:rPr>
                      <w:color w:val="FFFFFF"/>
                      <w:sz w:val="20"/>
                    </w:rPr>
                    <w:t>Accompany</w:t>
                  </w:r>
                  <w:r>
                    <w:rPr>
                      <w:color w:val="FFFFFF"/>
                      <w:spacing w:val="-26"/>
                      <w:sz w:val="20"/>
                    </w:rPr>
                    <w:t xml:space="preserve"> </w:t>
                  </w:r>
                  <w:r>
                    <w:rPr>
                      <w:color w:val="FFFFFF"/>
                      <w:sz w:val="20"/>
                    </w:rPr>
                    <w:t>any</w:t>
                  </w:r>
                  <w:r>
                    <w:rPr>
                      <w:color w:val="FFFFFF"/>
                      <w:spacing w:val="-26"/>
                      <w:sz w:val="20"/>
                    </w:rPr>
                    <w:t xml:space="preserve"> </w:t>
                  </w:r>
                  <w:r>
                    <w:rPr>
                      <w:color w:val="FFFFFF"/>
                      <w:sz w:val="20"/>
                    </w:rPr>
                    <w:t>data</w:t>
                  </w:r>
                  <w:r>
                    <w:rPr>
                      <w:color w:val="FFFFFF"/>
                      <w:spacing w:val="-26"/>
                      <w:sz w:val="20"/>
                    </w:rPr>
                    <w:t xml:space="preserve"> </w:t>
                  </w:r>
                  <w:r>
                    <w:rPr>
                      <w:color w:val="FFFFFF"/>
                      <w:sz w:val="20"/>
                    </w:rPr>
                    <w:t>initiative</w:t>
                  </w:r>
                  <w:r>
                    <w:rPr>
                      <w:color w:val="FFFFFF"/>
                      <w:spacing w:val="-26"/>
                      <w:sz w:val="20"/>
                    </w:rPr>
                    <w:t xml:space="preserve"> </w:t>
                  </w:r>
                  <w:r>
                    <w:rPr>
                      <w:color w:val="FFFFFF"/>
                      <w:sz w:val="20"/>
                    </w:rPr>
                    <w:t>with</w:t>
                  </w:r>
                  <w:r>
                    <w:rPr>
                      <w:color w:val="FFFFFF"/>
                      <w:spacing w:val="-26"/>
                      <w:sz w:val="20"/>
                    </w:rPr>
                    <w:t xml:space="preserve"> </w:t>
                  </w:r>
                  <w:r>
                    <w:rPr>
                      <w:color w:val="FFFFFF"/>
                      <w:sz w:val="20"/>
                    </w:rPr>
                    <w:t>deeper</w:t>
                  </w:r>
                  <w:r>
                    <w:rPr>
                      <w:color w:val="FFFFFF"/>
                      <w:spacing w:val="-26"/>
                      <w:sz w:val="20"/>
                    </w:rPr>
                    <w:t xml:space="preserve"> </w:t>
                  </w:r>
                  <w:r>
                    <w:rPr>
                      <w:color w:val="FFFFFF"/>
                      <w:sz w:val="20"/>
                    </w:rPr>
                    <w:t>conversations</w:t>
                  </w:r>
                  <w:r>
                    <w:rPr>
                      <w:color w:val="FFFFFF"/>
                      <w:spacing w:val="-26"/>
                      <w:sz w:val="20"/>
                    </w:rPr>
                    <w:t xml:space="preserve"> </w:t>
                  </w:r>
                  <w:r>
                    <w:rPr>
                      <w:color w:val="FFFFFF"/>
                      <w:sz w:val="20"/>
                    </w:rPr>
                    <w:t>about</w:t>
                  </w:r>
                  <w:r>
                    <w:rPr>
                      <w:color w:val="FFFFFF"/>
                      <w:spacing w:val="-26"/>
                      <w:sz w:val="20"/>
                    </w:rPr>
                    <w:t xml:space="preserve"> </w:t>
                  </w:r>
                  <w:r>
                    <w:rPr>
                      <w:color w:val="FFFFFF"/>
                      <w:sz w:val="20"/>
                    </w:rPr>
                    <w:t>cultural</w:t>
                  </w:r>
                  <w:r>
                    <w:rPr>
                      <w:color w:val="FFFFFF"/>
                      <w:spacing w:val="-26"/>
                      <w:sz w:val="20"/>
                    </w:rPr>
                    <w:t xml:space="preserve"> </w:t>
                  </w:r>
                  <w:r>
                    <w:rPr>
                      <w:color w:val="FFFFFF"/>
                      <w:sz w:val="20"/>
                    </w:rPr>
                    <w:t>differences</w:t>
                  </w:r>
                </w:p>
                <w:p w:rsidR="006E36E4" w:rsidRDefault="00301103">
                  <w:pPr>
                    <w:pStyle w:val="ListParagraph"/>
                    <w:numPr>
                      <w:ilvl w:val="0"/>
                      <w:numId w:val="12"/>
                    </w:numPr>
                    <w:tabs>
                      <w:tab w:val="left" w:pos="393"/>
                    </w:tabs>
                    <w:spacing w:before="66" w:line="249" w:lineRule="auto"/>
                    <w:ind w:right="547" w:hanging="222"/>
                    <w:rPr>
                      <w:sz w:val="20"/>
                    </w:rPr>
                  </w:pPr>
                  <w:r>
                    <w:rPr>
                      <w:color w:val="FFFFFF"/>
                      <w:sz w:val="20"/>
                    </w:rPr>
                    <w:t>Where</w:t>
                  </w:r>
                  <w:r>
                    <w:rPr>
                      <w:color w:val="FFFFFF"/>
                      <w:spacing w:val="-22"/>
                      <w:sz w:val="20"/>
                    </w:rPr>
                    <w:t xml:space="preserve"> </w:t>
                  </w:r>
                  <w:r>
                    <w:rPr>
                      <w:color w:val="FFFFFF"/>
                      <w:sz w:val="20"/>
                    </w:rPr>
                    <w:t>there</w:t>
                  </w:r>
                  <w:r>
                    <w:rPr>
                      <w:color w:val="FFFFFF"/>
                      <w:spacing w:val="-22"/>
                      <w:sz w:val="20"/>
                    </w:rPr>
                    <w:t xml:space="preserve"> </w:t>
                  </w:r>
                  <w:r>
                    <w:rPr>
                      <w:color w:val="FFFFFF"/>
                      <w:sz w:val="20"/>
                    </w:rPr>
                    <w:t>is</w:t>
                  </w:r>
                  <w:r>
                    <w:rPr>
                      <w:color w:val="FFFFFF"/>
                      <w:spacing w:val="-22"/>
                      <w:sz w:val="20"/>
                    </w:rPr>
                    <w:t xml:space="preserve"> </w:t>
                  </w:r>
                  <w:r>
                    <w:rPr>
                      <w:color w:val="FFFFFF"/>
                      <w:sz w:val="20"/>
                    </w:rPr>
                    <w:t>data,</w:t>
                  </w:r>
                  <w:r>
                    <w:rPr>
                      <w:color w:val="FFFFFF"/>
                      <w:spacing w:val="-22"/>
                      <w:sz w:val="20"/>
                    </w:rPr>
                    <w:t xml:space="preserve"> </w:t>
                  </w:r>
                  <w:r>
                    <w:rPr>
                      <w:color w:val="FFFFFF"/>
                      <w:sz w:val="20"/>
                    </w:rPr>
                    <w:t>consider</w:t>
                  </w:r>
                  <w:r>
                    <w:rPr>
                      <w:color w:val="FFFFFF"/>
                      <w:spacing w:val="-22"/>
                      <w:sz w:val="20"/>
                    </w:rPr>
                    <w:t xml:space="preserve"> </w:t>
                  </w:r>
                  <w:r>
                    <w:rPr>
                      <w:color w:val="FFFFFF"/>
                      <w:sz w:val="20"/>
                    </w:rPr>
                    <w:t>targets</w:t>
                  </w:r>
                  <w:r>
                    <w:rPr>
                      <w:color w:val="FFFFFF"/>
                      <w:spacing w:val="-22"/>
                      <w:sz w:val="20"/>
                    </w:rPr>
                    <w:t xml:space="preserve"> </w:t>
                  </w:r>
                  <w:r>
                    <w:rPr>
                      <w:color w:val="FFFFFF"/>
                      <w:sz w:val="20"/>
                    </w:rPr>
                    <w:t>and</w:t>
                  </w:r>
                  <w:r>
                    <w:rPr>
                      <w:color w:val="FFFFFF"/>
                      <w:spacing w:val="-22"/>
                      <w:sz w:val="20"/>
                    </w:rPr>
                    <w:t xml:space="preserve"> </w:t>
                  </w:r>
                  <w:r>
                    <w:rPr>
                      <w:color w:val="FFFFFF"/>
                      <w:sz w:val="20"/>
                    </w:rPr>
                    <w:t>accountability</w:t>
                  </w:r>
                  <w:r>
                    <w:rPr>
                      <w:color w:val="FFFFFF"/>
                      <w:spacing w:val="-22"/>
                      <w:sz w:val="20"/>
                    </w:rPr>
                    <w:t xml:space="preserve"> </w:t>
                  </w:r>
                  <w:r>
                    <w:rPr>
                      <w:color w:val="FFFFFF"/>
                      <w:sz w:val="20"/>
                    </w:rPr>
                    <w:t>for</w:t>
                  </w:r>
                  <w:r>
                    <w:rPr>
                      <w:color w:val="FFFFFF"/>
                      <w:spacing w:val="-22"/>
                      <w:sz w:val="20"/>
                    </w:rPr>
                    <w:t xml:space="preserve"> </w:t>
                  </w:r>
                  <w:r>
                    <w:rPr>
                      <w:color w:val="FFFFFF"/>
                      <w:sz w:val="20"/>
                    </w:rPr>
                    <w:t>cultural</w:t>
                  </w:r>
                  <w:r>
                    <w:rPr>
                      <w:color w:val="FFFFFF"/>
                      <w:spacing w:val="-22"/>
                      <w:sz w:val="20"/>
                    </w:rPr>
                    <w:t xml:space="preserve"> </w:t>
                  </w:r>
                  <w:r>
                    <w:rPr>
                      <w:color w:val="FFFFFF"/>
                      <w:sz w:val="20"/>
                    </w:rPr>
                    <w:t>diversity</w:t>
                  </w:r>
                  <w:r>
                    <w:rPr>
                      <w:color w:val="FFFFFF"/>
                      <w:spacing w:val="-22"/>
                      <w:sz w:val="20"/>
                    </w:rPr>
                    <w:t xml:space="preserve"> </w:t>
                  </w:r>
                  <w:r>
                    <w:rPr>
                      <w:color w:val="FFFFFF"/>
                      <w:sz w:val="20"/>
                    </w:rPr>
                    <w:t>and</w:t>
                  </w:r>
                  <w:r>
                    <w:rPr>
                      <w:color w:val="FFFFFF"/>
                      <w:spacing w:val="-22"/>
                      <w:sz w:val="20"/>
                    </w:rPr>
                    <w:t xml:space="preserve"> </w:t>
                  </w:r>
                  <w:r>
                    <w:rPr>
                      <w:color w:val="FFFFFF"/>
                      <w:sz w:val="20"/>
                    </w:rPr>
                    <w:t>inclusion across</w:t>
                  </w:r>
                  <w:r>
                    <w:rPr>
                      <w:color w:val="FFFFFF"/>
                      <w:spacing w:val="-34"/>
                      <w:sz w:val="20"/>
                    </w:rPr>
                    <w:t xml:space="preserve"> </w:t>
                  </w:r>
                  <w:r>
                    <w:rPr>
                      <w:color w:val="FFFFFF"/>
                      <w:sz w:val="20"/>
                    </w:rPr>
                    <w:t>the</w:t>
                  </w:r>
                  <w:r>
                    <w:rPr>
                      <w:color w:val="FFFFFF"/>
                      <w:spacing w:val="-34"/>
                      <w:sz w:val="20"/>
                    </w:rPr>
                    <w:t xml:space="preserve"> </w:t>
                  </w:r>
                  <w:proofErr w:type="spellStart"/>
                  <w:r>
                    <w:rPr>
                      <w:color w:val="FFFFFF"/>
                      <w:sz w:val="20"/>
                    </w:rPr>
                    <w:t>organisation</w:t>
                  </w:r>
                  <w:proofErr w:type="spellEnd"/>
                </w:p>
                <w:p w:rsidR="006E36E4" w:rsidRDefault="00301103">
                  <w:pPr>
                    <w:spacing w:before="96"/>
                    <w:ind w:left="170"/>
                    <w:rPr>
                      <w:sz w:val="24"/>
                    </w:rPr>
                  </w:pPr>
                  <w:r>
                    <w:rPr>
                      <w:color w:val="FFFFFF"/>
                      <w:w w:val="105"/>
                      <w:sz w:val="24"/>
                    </w:rPr>
                    <w:t>Culture</w:t>
                  </w:r>
                </w:p>
                <w:p w:rsidR="006E36E4" w:rsidRDefault="00301103">
                  <w:pPr>
                    <w:pStyle w:val="ListParagraph"/>
                    <w:numPr>
                      <w:ilvl w:val="0"/>
                      <w:numId w:val="11"/>
                    </w:numPr>
                    <w:tabs>
                      <w:tab w:val="left" w:pos="393"/>
                    </w:tabs>
                    <w:spacing w:before="58" w:line="249" w:lineRule="auto"/>
                    <w:ind w:right="699" w:hanging="222"/>
                    <w:rPr>
                      <w:sz w:val="20"/>
                    </w:rPr>
                  </w:pPr>
                  <w:r>
                    <w:rPr>
                      <w:color w:val="FFFFFF"/>
                      <w:sz w:val="20"/>
                    </w:rPr>
                    <w:t>Mitigate</w:t>
                  </w:r>
                  <w:r>
                    <w:rPr>
                      <w:color w:val="FFFFFF"/>
                      <w:spacing w:val="-21"/>
                      <w:sz w:val="20"/>
                    </w:rPr>
                    <w:t xml:space="preserve"> </w:t>
                  </w:r>
                  <w:r>
                    <w:rPr>
                      <w:color w:val="FFFFFF"/>
                      <w:sz w:val="20"/>
                    </w:rPr>
                    <w:t>bias</w:t>
                  </w:r>
                  <w:r>
                    <w:rPr>
                      <w:color w:val="FFFFFF"/>
                      <w:spacing w:val="-21"/>
                      <w:sz w:val="20"/>
                    </w:rPr>
                    <w:t xml:space="preserve"> </w:t>
                  </w:r>
                  <w:r>
                    <w:rPr>
                      <w:color w:val="FFFFFF"/>
                      <w:sz w:val="20"/>
                    </w:rPr>
                    <w:t>and</w:t>
                  </w:r>
                  <w:r>
                    <w:rPr>
                      <w:color w:val="FFFFFF"/>
                      <w:spacing w:val="-21"/>
                      <w:sz w:val="20"/>
                    </w:rPr>
                    <w:t xml:space="preserve"> </w:t>
                  </w:r>
                  <w:r>
                    <w:rPr>
                      <w:color w:val="FFFFFF"/>
                      <w:sz w:val="20"/>
                    </w:rPr>
                    <w:t>discrimination</w:t>
                  </w:r>
                  <w:r>
                    <w:rPr>
                      <w:color w:val="FFFFFF"/>
                      <w:spacing w:val="-21"/>
                      <w:sz w:val="20"/>
                    </w:rPr>
                    <w:t xml:space="preserve"> </w:t>
                  </w:r>
                  <w:r>
                    <w:rPr>
                      <w:color w:val="FFFFFF"/>
                      <w:sz w:val="20"/>
                    </w:rPr>
                    <w:t>by</w:t>
                  </w:r>
                  <w:r>
                    <w:rPr>
                      <w:color w:val="FFFFFF"/>
                      <w:spacing w:val="-21"/>
                      <w:sz w:val="20"/>
                    </w:rPr>
                    <w:t xml:space="preserve"> </w:t>
                  </w:r>
                  <w:r>
                    <w:rPr>
                      <w:color w:val="FFFFFF"/>
                      <w:sz w:val="20"/>
                    </w:rPr>
                    <w:t>promoting</w:t>
                  </w:r>
                  <w:r>
                    <w:rPr>
                      <w:color w:val="FFFFFF"/>
                      <w:spacing w:val="-21"/>
                      <w:sz w:val="20"/>
                    </w:rPr>
                    <w:t xml:space="preserve"> </w:t>
                  </w:r>
                  <w:r>
                    <w:rPr>
                      <w:color w:val="FFFFFF"/>
                      <w:sz w:val="20"/>
                    </w:rPr>
                    <w:t>positive</w:t>
                  </w:r>
                  <w:r>
                    <w:rPr>
                      <w:color w:val="FFFFFF"/>
                      <w:spacing w:val="-21"/>
                      <w:sz w:val="20"/>
                    </w:rPr>
                    <w:t xml:space="preserve"> </w:t>
                  </w:r>
                  <w:r>
                    <w:rPr>
                      <w:color w:val="FFFFFF"/>
                      <w:sz w:val="20"/>
                    </w:rPr>
                    <w:t>contact</w:t>
                  </w:r>
                  <w:r>
                    <w:rPr>
                      <w:color w:val="FFFFFF"/>
                      <w:spacing w:val="-21"/>
                      <w:sz w:val="20"/>
                    </w:rPr>
                    <w:t xml:space="preserve"> </w:t>
                  </w:r>
                  <w:r>
                    <w:rPr>
                      <w:color w:val="FFFFFF"/>
                      <w:sz w:val="20"/>
                    </w:rPr>
                    <w:t>between</w:t>
                  </w:r>
                  <w:r>
                    <w:rPr>
                      <w:color w:val="FFFFFF"/>
                      <w:spacing w:val="-21"/>
                      <w:sz w:val="20"/>
                    </w:rPr>
                    <w:t xml:space="preserve"> </w:t>
                  </w:r>
                  <w:r>
                    <w:rPr>
                      <w:color w:val="FFFFFF"/>
                      <w:sz w:val="20"/>
                    </w:rPr>
                    <w:t>different</w:t>
                  </w:r>
                  <w:r>
                    <w:rPr>
                      <w:color w:val="FFFFFF"/>
                      <w:spacing w:val="-21"/>
                      <w:sz w:val="20"/>
                    </w:rPr>
                    <w:t xml:space="preserve"> </w:t>
                  </w:r>
                  <w:r>
                    <w:rPr>
                      <w:color w:val="FFFFFF"/>
                      <w:sz w:val="20"/>
                    </w:rPr>
                    <w:t>cultural backgrounds</w:t>
                  </w:r>
                </w:p>
                <w:p w:rsidR="006E36E4" w:rsidRDefault="00301103">
                  <w:pPr>
                    <w:pStyle w:val="ListParagraph"/>
                    <w:numPr>
                      <w:ilvl w:val="0"/>
                      <w:numId w:val="11"/>
                    </w:numPr>
                    <w:tabs>
                      <w:tab w:val="left" w:pos="393"/>
                    </w:tabs>
                    <w:ind w:hanging="222"/>
                    <w:rPr>
                      <w:sz w:val="20"/>
                    </w:rPr>
                  </w:pPr>
                  <w:r>
                    <w:rPr>
                      <w:color w:val="FFFFFF"/>
                      <w:sz w:val="20"/>
                    </w:rPr>
                    <w:t>Unlock</w:t>
                  </w:r>
                  <w:r>
                    <w:rPr>
                      <w:color w:val="FFFFFF"/>
                      <w:spacing w:val="-25"/>
                      <w:sz w:val="20"/>
                    </w:rPr>
                    <w:t xml:space="preserve"> </w:t>
                  </w:r>
                  <w:r>
                    <w:rPr>
                      <w:color w:val="FFFFFF"/>
                      <w:sz w:val="20"/>
                    </w:rPr>
                    <w:t>the</w:t>
                  </w:r>
                  <w:r>
                    <w:rPr>
                      <w:color w:val="FFFFFF"/>
                      <w:spacing w:val="-25"/>
                      <w:sz w:val="20"/>
                    </w:rPr>
                    <w:t xml:space="preserve"> </w:t>
                  </w:r>
                  <w:r>
                    <w:rPr>
                      <w:color w:val="FFFFFF"/>
                      <w:sz w:val="20"/>
                    </w:rPr>
                    <w:t>potential</w:t>
                  </w:r>
                  <w:r>
                    <w:rPr>
                      <w:color w:val="FFFFFF"/>
                      <w:spacing w:val="-25"/>
                      <w:sz w:val="20"/>
                    </w:rPr>
                    <w:t xml:space="preserve"> </w:t>
                  </w:r>
                  <w:r>
                    <w:rPr>
                      <w:color w:val="FFFFFF"/>
                      <w:sz w:val="20"/>
                    </w:rPr>
                    <w:t>of</w:t>
                  </w:r>
                  <w:r>
                    <w:rPr>
                      <w:color w:val="FFFFFF"/>
                      <w:spacing w:val="-25"/>
                      <w:sz w:val="20"/>
                    </w:rPr>
                    <w:t xml:space="preserve"> </w:t>
                  </w:r>
                  <w:r>
                    <w:rPr>
                      <w:color w:val="FFFFFF"/>
                      <w:sz w:val="20"/>
                    </w:rPr>
                    <w:t>multicultural</w:t>
                  </w:r>
                  <w:r>
                    <w:rPr>
                      <w:color w:val="FFFFFF"/>
                      <w:spacing w:val="-25"/>
                      <w:sz w:val="20"/>
                    </w:rPr>
                    <w:t xml:space="preserve"> </w:t>
                  </w:r>
                  <w:r>
                    <w:rPr>
                      <w:color w:val="FFFFFF"/>
                      <w:sz w:val="20"/>
                    </w:rPr>
                    <w:t>talent</w:t>
                  </w:r>
                  <w:r>
                    <w:rPr>
                      <w:color w:val="FFFFFF"/>
                      <w:spacing w:val="-25"/>
                      <w:sz w:val="20"/>
                    </w:rPr>
                    <w:t xml:space="preserve"> </w:t>
                  </w:r>
                  <w:r>
                    <w:rPr>
                      <w:color w:val="FFFFFF"/>
                      <w:sz w:val="20"/>
                    </w:rPr>
                    <w:t>through</w:t>
                  </w:r>
                  <w:r>
                    <w:rPr>
                      <w:color w:val="FFFFFF"/>
                      <w:spacing w:val="-25"/>
                      <w:sz w:val="20"/>
                    </w:rPr>
                    <w:t xml:space="preserve"> </w:t>
                  </w:r>
                  <w:r>
                    <w:rPr>
                      <w:color w:val="FFFFFF"/>
                      <w:sz w:val="20"/>
                    </w:rPr>
                    <w:t>targeted</w:t>
                  </w:r>
                  <w:r>
                    <w:rPr>
                      <w:color w:val="FFFFFF"/>
                      <w:spacing w:val="-25"/>
                      <w:sz w:val="20"/>
                    </w:rPr>
                    <w:t xml:space="preserve"> </w:t>
                  </w:r>
                  <w:r>
                    <w:rPr>
                      <w:color w:val="FFFFFF"/>
                      <w:sz w:val="20"/>
                    </w:rPr>
                    <w:t>professional</w:t>
                  </w:r>
                  <w:r>
                    <w:rPr>
                      <w:color w:val="FFFFFF"/>
                      <w:spacing w:val="-25"/>
                      <w:sz w:val="20"/>
                    </w:rPr>
                    <w:t xml:space="preserve"> </w:t>
                  </w:r>
                  <w:r>
                    <w:rPr>
                      <w:color w:val="FFFFFF"/>
                      <w:sz w:val="20"/>
                    </w:rPr>
                    <w:t>development</w:t>
                  </w:r>
                </w:p>
                <w:p w:rsidR="006E36E4" w:rsidRDefault="00301103">
                  <w:pPr>
                    <w:pStyle w:val="ListParagraph"/>
                    <w:numPr>
                      <w:ilvl w:val="0"/>
                      <w:numId w:val="11"/>
                    </w:numPr>
                    <w:tabs>
                      <w:tab w:val="left" w:pos="393"/>
                    </w:tabs>
                    <w:spacing w:before="66" w:line="249" w:lineRule="auto"/>
                    <w:ind w:right="1154" w:hanging="222"/>
                    <w:rPr>
                      <w:sz w:val="20"/>
                    </w:rPr>
                  </w:pPr>
                  <w:r>
                    <w:rPr>
                      <w:color w:val="FFFFFF"/>
                      <w:sz w:val="20"/>
                    </w:rPr>
                    <w:t>Go</w:t>
                  </w:r>
                  <w:r>
                    <w:rPr>
                      <w:color w:val="FFFFFF"/>
                      <w:spacing w:val="-30"/>
                      <w:sz w:val="20"/>
                    </w:rPr>
                    <w:t xml:space="preserve"> </w:t>
                  </w:r>
                  <w:r>
                    <w:rPr>
                      <w:color w:val="FFFFFF"/>
                      <w:sz w:val="20"/>
                    </w:rPr>
                    <w:t>beyond</w:t>
                  </w:r>
                  <w:r>
                    <w:rPr>
                      <w:color w:val="FFFFFF"/>
                      <w:spacing w:val="-30"/>
                      <w:sz w:val="20"/>
                    </w:rPr>
                    <w:t xml:space="preserve"> </w:t>
                  </w:r>
                  <w:r>
                    <w:rPr>
                      <w:color w:val="FFFFFF"/>
                      <w:sz w:val="20"/>
                    </w:rPr>
                    <w:t>cultural</w:t>
                  </w:r>
                  <w:r>
                    <w:rPr>
                      <w:color w:val="FFFFFF"/>
                      <w:spacing w:val="-30"/>
                      <w:sz w:val="20"/>
                    </w:rPr>
                    <w:t xml:space="preserve"> </w:t>
                  </w:r>
                  <w:r>
                    <w:rPr>
                      <w:color w:val="FFFFFF"/>
                      <w:sz w:val="20"/>
                    </w:rPr>
                    <w:t>celebration</w:t>
                  </w:r>
                  <w:r>
                    <w:rPr>
                      <w:color w:val="FFFFFF"/>
                      <w:spacing w:val="-30"/>
                      <w:sz w:val="20"/>
                    </w:rPr>
                    <w:t xml:space="preserve"> </w:t>
                  </w:r>
                  <w:r>
                    <w:rPr>
                      <w:color w:val="FFFFFF"/>
                      <w:sz w:val="20"/>
                    </w:rPr>
                    <w:t>and</w:t>
                  </w:r>
                  <w:r>
                    <w:rPr>
                      <w:color w:val="FFFFFF"/>
                      <w:spacing w:val="-30"/>
                      <w:sz w:val="20"/>
                    </w:rPr>
                    <w:t xml:space="preserve"> </w:t>
                  </w:r>
                  <w:r>
                    <w:rPr>
                      <w:color w:val="FFFFFF"/>
                      <w:sz w:val="20"/>
                    </w:rPr>
                    <w:t>cultivate</w:t>
                  </w:r>
                  <w:r>
                    <w:rPr>
                      <w:color w:val="FFFFFF"/>
                      <w:spacing w:val="-30"/>
                      <w:sz w:val="20"/>
                    </w:rPr>
                    <w:t xml:space="preserve"> </w:t>
                  </w:r>
                  <w:proofErr w:type="spellStart"/>
                  <w:r>
                    <w:rPr>
                      <w:color w:val="FFFFFF"/>
                      <w:sz w:val="20"/>
                    </w:rPr>
                    <w:t>organisational</w:t>
                  </w:r>
                  <w:proofErr w:type="spellEnd"/>
                  <w:r>
                    <w:rPr>
                      <w:color w:val="FFFFFF"/>
                      <w:spacing w:val="-30"/>
                      <w:sz w:val="20"/>
                    </w:rPr>
                    <w:t xml:space="preserve"> </w:t>
                  </w:r>
                  <w:r>
                    <w:rPr>
                      <w:color w:val="FFFFFF"/>
                      <w:sz w:val="20"/>
                    </w:rPr>
                    <w:t>resilience</w:t>
                  </w:r>
                  <w:r>
                    <w:rPr>
                      <w:color w:val="FFFFFF"/>
                      <w:spacing w:val="-30"/>
                      <w:sz w:val="20"/>
                    </w:rPr>
                    <w:t xml:space="preserve"> </w:t>
                  </w:r>
                  <w:r>
                    <w:rPr>
                      <w:color w:val="FFFFFF"/>
                      <w:sz w:val="20"/>
                    </w:rPr>
                    <w:t>in</w:t>
                  </w:r>
                  <w:r>
                    <w:rPr>
                      <w:color w:val="FFFFFF"/>
                      <w:spacing w:val="-30"/>
                      <w:sz w:val="20"/>
                    </w:rPr>
                    <w:t xml:space="preserve"> </w:t>
                  </w:r>
                  <w:r>
                    <w:rPr>
                      <w:color w:val="FFFFFF"/>
                      <w:sz w:val="20"/>
                    </w:rPr>
                    <w:t>negotiating</w:t>
                  </w:r>
                  <w:r>
                    <w:rPr>
                      <w:color w:val="FFFFFF"/>
                      <w:w w:val="96"/>
                      <w:sz w:val="20"/>
                    </w:rPr>
                    <w:t xml:space="preserve"> </w:t>
                  </w:r>
                  <w:r>
                    <w:rPr>
                      <w:color w:val="FFFFFF"/>
                      <w:w w:val="95"/>
                      <w:sz w:val="20"/>
                    </w:rPr>
                    <w:t>cultural</w:t>
                  </w:r>
                  <w:r>
                    <w:rPr>
                      <w:color w:val="FFFFFF"/>
                      <w:spacing w:val="8"/>
                      <w:w w:val="95"/>
                      <w:sz w:val="20"/>
                    </w:rPr>
                    <w:t xml:space="preserve"> </w:t>
                  </w:r>
                  <w:r>
                    <w:rPr>
                      <w:color w:val="FFFFFF"/>
                      <w:w w:val="95"/>
                      <w:sz w:val="20"/>
                    </w:rPr>
                    <w:t>differences</w:t>
                  </w:r>
                </w:p>
              </w:txbxContent>
            </v:textbox>
            <w10:wrap type="topAndBottom" anchorx="page"/>
          </v:shape>
        </w:pict>
      </w:r>
    </w:p>
    <w:p w:rsidR="006E36E4" w:rsidRDefault="00301103">
      <w:pPr>
        <w:spacing w:before="58"/>
        <w:ind w:left="120"/>
        <w:rPr>
          <w:sz w:val="18"/>
        </w:rPr>
      </w:pPr>
      <w:r>
        <w:rPr>
          <w:sz w:val="18"/>
        </w:rPr>
        <w:t>02</w:t>
      </w:r>
    </w:p>
    <w:p w:rsidR="006E36E4" w:rsidRDefault="006E36E4">
      <w:pPr>
        <w:rPr>
          <w:sz w:val="18"/>
        </w:rPr>
        <w:sectPr w:rsidR="006E36E4">
          <w:type w:val="continuous"/>
          <w:pgSz w:w="9980" w:h="14180"/>
          <w:pgMar w:top="740" w:right="560" w:bottom="0" w:left="560" w:header="720" w:footer="720" w:gutter="0"/>
          <w:cols w:space="720"/>
        </w:sectPr>
      </w:pPr>
    </w:p>
    <w:p w:rsidR="006E36E4" w:rsidRDefault="00301103">
      <w:pPr>
        <w:pStyle w:val="Heading1"/>
        <w:numPr>
          <w:ilvl w:val="0"/>
          <w:numId w:val="10"/>
        </w:numPr>
        <w:tabs>
          <w:tab w:val="left" w:pos="479"/>
        </w:tabs>
        <w:ind w:hanging="378"/>
      </w:pPr>
      <w:r>
        <w:rPr>
          <w:color w:val="BD273F"/>
          <w:w w:val="105"/>
        </w:rPr>
        <w:lastRenderedPageBreak/>
        <w:t>Introduction</w:t>
      </w:r>
    </w:p>
    <w:p w:rsidR="006E36E4" w:rsidRDefault="006E36E4">
      <w:pPr>
        <w:pStyle w:val="BodyText"/>
        <w:rPr>
          <w:b/>
        </w:rPr>
      </w:pPr>
    </w:p>
    <w:p w:rsidR="006E36E4" w:rsidRDefault="006E36E4">
      <w:pPr>
        <w:pStyle w:val="BodyText"/>
        <w:rPr>
          <w:b/>
        </w:rPr>
      </w:pPr>
    </w:p>
    <w:p w:rsidR="006E36E4" w:rsidRDefault="006E36E4">
      <w:pPr>
        <w:sectPr w:rsidR="006E36E4">
          <w:pgSz w:w="9980" w:h="14180"/>
          <w:pgMar w:top="740" w:right="580" w:bottom="280" w:left="580" w:header="720" w:footer="720" w:gutter="0"/>
          <w:cols w:space="720"/>
        </w:sectPr>
      </w:pPr>
    </w:p>
    <w:p w:rsidR="006E36E4" w:rsidRDefault="006E36E4">
      <w:pPr>
        <w:pStyle w:val="BodyText"/>
        <w:spacing w:before="6"/>
        <w:rPr>
          <w:b/>
        </w:rPr>
      </w:pPr>
    </w:p>
    <w:p w:rsidR="006E36E4" w:rsidRDefault="00301103">
      <w:pPr>
        <w:pStyle w:val="BodyText"/>
        <w:spacing w:before="1" w:line="249" w:lineRule="auto"/>
        <w:ind w:left="100" w:right="173"/>
      </w:pPr>
      <w:r>
        <w:t>Australia</w:t>
      </w:r>
      <w:r>
        <w:rPr>
          <w:spacing w:val="-28"/>
        </w:rPr>
        <w:t xml:space="preserve"> </w:t>
      </w:r>
      <w:r>
        <w:t>is</w:t>
      </w:r>
      <w:r>
        <w:rPr>
          <w:spacing w:val="-28"/>
        </w:rPr>
        <w:t xml:space="preserve"> </w:t>
      </w:r>
      <w:r>
        <w:t>widely</w:t>
      </w:r>
      <w:r>
        <w:rPr>
          <w:spacing w:val="-28"/>
        </w:rPr>
        <w:t xml:space="preserve"> </w:t>
      </w:r>
      <w:r>
        <w:t>celebrated</w:t>
      </w:r>
      <w:r>
        <w:rPr>
          <w:spacing w:val="-28"/>
        </w:rPr>
        <w:t xml:space="preserve"> </w:t>
      </w:r>
      <w:r>
        <w:t>as</w:t>
      </w:r>
      <w:r>
        <w:rPr>
          <w:spacing w:val="-28"/>
        </w:rPr>
        <w:t xml:space="preserve"> </w:t>
      </w:r>
      <w:r>
        <w:t>a</w:t>
      </w:r>
      <w:r>
        <w:rPr>
          <w:spacing w:val="-28"/>
        </w:rPr>
        <w:t xml:space="preserve"> </w:t>
      </w:r>
      <w:r>
        <w:t>multicultural</w:t>
      </w:r>
      <w:r>
        <w:rPr>
          <w:w w:val="96"/>
        </w:rPr>
        <w:t xml:space="preserve"> </w:t>
      </w:r>
      <w:r>
        <w:t>triumph, but any such success remains incomplete. There remains significant under- representation</w:t>
      </w:r>
      <w:r>
        <w:rPr>
          <w:spacing w:val="-28"/>
        </w:rPr>
        <w:t xml:space="preserve"> </w:t>
      </w:r>
      <w:r>
        <w:t>of</w:t>
      </w:r>
      <w:r>
        <w:rPr>
          <w:spacing w:val="-28"/>
        </w:rPr>
        <w:t xml:space="preserve"> </w:t>
      </w:r>
      <w:r>
        <w:t>cultural</w:t>
      </w:r>
      <w:r>
        <w:rPr>
          <w:spacing w:val="-28"/>
        </w:rPr>
        <w:t xml:space="preserve"> </w:t>
      </w:r>
      <w:r>
        <w:t>diversity</w:t>
      </w:r>
      <w:r>
        <w:rPr>
          <w:spacing w:val="-28"/>
        </w:rPr>
        <w:t xml:space="preserve"> </w:t>
      </w:r>
      <w:r>
        <w:t>in</w:t>
      </w:r>
      <w:r>
        <w:rPr>
          <w:spacing w:val="-28"/>
        </w:rPr>
        <w:t xml:space="preserve"> </w:t>
      </w:r>
      <w:r>
        <w:t>the</w:t>
      </w:r>
      <w:r>
        <w:rPr>
          <w:spacing w:val="-28"/>
        </w:rPr>
        <w:t xml:space="preserve"> </w:t>
      </w:r>
      <w:r>
        <w:t>senior</w:t>
      </w:r>
      <w:r>
        <w:rPr>
          <w:w w:val="95"/>
        </w:rPr>
        <w:t xml:space="preserve"> </w:t>
      </w:r>
      <w:r>
        <w:t xml:space="preserve">leadership of Australian </w:t>
      </w:r>
      <w:proofErr w:type="spellStart"/>
      <w:r>
        <w:t>organisations</w:t>
      </w:r>
      <w:proofErr w:type="spellEnd"/>
      <w:r>
        <w:t>. Our society</w:t>
      </w:r>
      <w:r>
        <w:rPr>
          <w:spacing w:val="-9"/>
        </w:rPr>
        <w:t xml:space="preserve"> </w:t>
      </w:r>
      <w:r>
        <w:t>does</w:t>
      </w:r>
      <w:r>
        <w:rPr>
          <w:spacing w:val="-9"/>
        </w:rPr>
        <w:t xml:space="preserve"> </w:t>
      </w:r>
      <w:r>
        <w:t>not</w:t>
      </w:r>
      <w:r>
        <w:rPr>
          <w:spacing w:val="-9"/>
        </w:rPr>
        <w:t xml:space="preserve"> </w:t>
      </w:r>
      <w:r>
        <w:t>yet</w:t>
      </w:r>
      <w:r>
        <w:rPr>
          <w:spacing w:val="-9"/>
        </w:rPr>
        <w:t xml:space="preserve"> </w:t>
      </w:r>
      <w:r>
        <w:t>appear</w:t>
      </w:r>
      <w:r>
        <w:rPr>
          <w:spacing w:val="-9"/>
        </w:rPr>
        <w:t xml:space="preserve"> </w:t>
      </w:r>
      <w:r>
        <w:t>to</w:t>
      </w:r>
      <w:r>
        <w:rPr>
          <w:spacing w:val="-9"/>
        </w:rPr>
        <w:t xml:space="preserve"> </w:t>
      </w:r>
      <w:r>
        <w:t>be</w:t>
      </w:r>
      <w:r>
        <w:rPr>
          <w:spacing w:val="-9"/>
        </w:rPr>
        <w:t xml:space="preserve"> </w:t>
      </w:r>
      <w:r>
        <w:t>making</w:t>
      </w:r>
      <w:r>
        <w:rPr>
          <w:spacing w:val="-9"/>
        </w:rPr>
        <w:t xml:space="preserve"> </w:t>
      </w:r>
      <w:r>
        <w:t>the most</w:t>
      </w:r>
      <w:r>
        <w:rPr>
          <w:spacing w:val="-17"/>
        </w:rPr>
        <w:t xml:space="preserve"> </w:t>
      </w:r>
      <w:r>
        <w:t>of</w:t>
      </w:r>
      <w:r>
        <w:rPr>
          <w:spacing w:val="-17"/>
        </w:rPr>
        <w:t xml:space="preserve"> </w:t>
      </w:r>
      <w:r>
        <w:t>its</w:t>
      </w:r>
      <w:r>
        <w:rPr>
          <w:spacing w:val="-17"/>
        </w:rPr>
        <w:t xml:space="preserve"> </w:t>
      </w:r>
      <w:r>
        <w:t>diverse</w:t>
      </w:r>
      <w:r>
        <w:rPr>
          <w:spacing w:val="-17"/>
        </w:rPr>
        <w:t xml:space="preserve"> </w:t>
      </w:r>
      <w:r>
        <w:t>talents.</w:t>
      </w:r>
    </w:p>
    <w:p w:rsidR="006E36E4" w:rsidRDefault="00301103">
      <w:pPr>
        <w:pStyle w:val="BodyText"/>
        <w:spacing w:before="86" w:line="249" w:lineRule="auto"/>
        <w:ind w:left="100" w:right="345"/>
      </w:pPr>
      <w:r>
        <w:t>Doing so is important, not only as a natural progression</w:t>
      </w:r>
      <w:r>
        <w:rPr>
          <w:spacing w:val="-20"/>
        </w:rPr>
        <w:t xml:space="preserve"> </w:t>
      </w:r>
      <w:r>
        <w:t>of</w:t>
      </w:r>
      <w:r>
        <w:rPr>
          <w:spacing w:val="-20"/>
        </w:rPr>
        <w:t xml:space="preserve"> </w:t>
      </w:r>
      <w:r>
        <w:t>our</w:t>
      </w:r>
      <w:r>
        <w:rPr>
          <w:spacing w:val="-20"/>
        </w:rPr>
        <w:t xml:space="preserve"> </w:t>
      </w:r>
      <w:r>
        <w:t>multiculturalism,</w:t>
      </w:r>
      <w:r>
        <w:rPr>
          <w:spacing w:val="-20"/>
        </w:rPr>
        <w:t xml:space="preserve"> </w:t>
      </w:r>
      <w:r>
        <w:t>but</w:t>
      </w:r>
      <w:r>
        <w:rPr>
          <w:spacing w:val="-20"/>
        </w:rPr>
        <w:t xml:space="preserve"> </w:t>
      </w:r>
      <w:r>
        <w:t>also because it is necessary. Australia needs a diversity of ideas, capabilities and cultural intelligence</w:t>
      </w:r>
      <w:r>
        <w:rPr>
          <w:spacing w:val="-35"/>
        </w:rPr>
        <w:t xml:space="preserve"> </w:t>
      </w:r>
      <w:r>
        <w:t>to</w:t>
      </w:r>
      <w:r>
        <w:rPr>
          <w:spacing w:val="-35"/>
        </w:rPr>
        <w:t xml:space="preserve"> </w:t>
      </w:r>
      <w:r>
        <w:t>navigate</w:t>
      </w:r>
      <w:r>
        <w:rPr>
          <w:spacing w:val="-35"/>
        </w:rPr>
        <w:t xml:space="preserve"> </w:t>
      </w:r>
      <w:r>
        <w:t>technological,</w:t>
      </w:r>
      <w:r>
        <w:rPr>
          <w:spacing w:val="-35"/>
        </w:rPr>
        <w:t xml:space="preserve"> </w:t>
      </w:r>
      <w:r>
        <w:t>social,</w:t>
      </w:r>
      <w:r>
        <w:rPr>
          <w:w w:val="96"/>
        </w:rPr>
        <w:t xml:space="preserve"> </w:t>
      </w:r>
      <w:r>
        <w:t>economic</w:t>
      </w:r>
      <w:r>
        <w:rPr>
          <w:spacing w:val="-25"/>
        </w:rPr>
        <w:t xml:space="preserve"> </w:t>
      </w:r>
      <w:r>
        <w:t>and</w:t>
      </w:r>
      <w:r>
        <w:rPr>
          <w:spacing w:val="-25"/>
        </w:rPr>
        <w:t xml:space="preserve"> </w:t>
      </w:r>
      <w:r>
        <w:t>geopolitical</w:t>
      </w:r>
      <w:r>
        <w:rPr>
          <w:spacing w:val="-25"/>
        </w:rPr>
        <w:t xml:space="preserve"> </w:t>
      </w:r>
      <w:r>
        <w:t>changes.</w:t>
      </w:r>
    </w:p>
    <w:p w:rsidR="006E36E4" w:rsidRDefault="00301103">
      <w:pPr>
        <w:pStyle w:val="BodyText"/>
        <w:spacing w:before="86" w:line="249" w:lineRule="auto"/>
        <w:ind w:left="100" w:right="-16"/>
      </w:pPr>
      <w:r>
        <w:t>In 2016, for the first time, research provided a statistical snapshot of the cu</w:t>
      </w:r>
      <w:r>
        <w:t>ltural diversity of senior</w:t>
      </w:r>
      <w:r>
        <w:rPr>
          <w:spacing w:val="-21"/>
        </w:rPr>
        <w:t xml:space="preserve"> </w:t>
      </w:r>
      <w:r>
        <w:t>leaders</w:t>
      </w:r>
      <w:r>
        <w:rPr>
          <w:spacing w:val="-21"/>
        </w:rPr>
        <w:t xml:space="preserve"> </w:t>
      </w:r>
      <w:r>
        <w:t>in</w:t>
      </w:r>
      <w:r>
        <w:rPr>
          <w:spacing w:val="-21"/>
        </w:rPr>
        <w:t xml:space="preserve"> </w:t>
      </w:r>
      <w:r>
        <w:t>business,</w:t>
      </w:r>
      <w:r>
        <w:rPr>
          <w:spacing w:val="-21"/>
        </w:rPr>
        <w:t xml:space="preserve"> </w:t>
      </w:r>
      <w:r>
        <w:t>politics,</w:t>
      </w:r>
      <w:r>
        <w:rPr>
          <w:spacing w:val="-21"/>
        </w:rPr>
        <w:t xml:space="preserve"> </w:t>
      </w:r>
      <w:r>
        <w:t xml:space="preserve">government and higher education. As published in </w:t>
      </w:r>
      <w:r>
        <w:rPr>
          <w:i/>
        </w:rPr>
        <w:t>Leading for</w:t>
      </w:r>
      <w:r>
        <w:rPr>
          <w:i/>
          <w:spacing w:val="-24"/>
        </w:rPr>
        <w:t xml:space="preserve"> </w:t>
      </w:r>
      <w:r>
        <w:rPr>
          <w:i/>
        </w:rPr>
        <w:t>Change:</w:t>
      </w:r>
      <w:r>
        <w:rPr>
          <w:i/>
          <w:spacing w:val="-24"/>
        </w:rPr>
        <w:t xml:space="preserve"> </w:t>
      </w:r>
      <w:r>
        <w:rPr>
          <w:i/>
        </w:rPr>
        <w:t>A</w:t>
      </w:r>
      <w:r>
        <w:rPr>
          <w:i/>
          <w:spacing w:val="-24"/>
        </w:rPr>
        <w:t xml:space="preserve"> </w:t>
      </w:r>
      <w:r>
        <w:rPr>
          <w:i/>
        </w:rPr>
        <w:t>Blueprint</w:t>
      </w:r>
      <w:r>
        <w:rPr>
          <w:i/>
          <w:spacing w:val="-24"/>
        </w:rPr>
        <w:t xml:space="preserve"> </w:t>
      </w:r>
      <w:r>
        <w:rPr>
          <w:i/>
        </w:rPr>
        <w:t>for</w:t>
      </w:r>
      <w:r>
        <w:rPr>
          <w:i/>
          <w:spacing w:val="-24"/>
        </w:rPr>
        <w:t xml:space="preserve"> </w:t>
      </w:r>
      <w:r>
        <w:rPr>
          <w:i/>
        </w:rPr>
        <w:t>Cultural</w:t>
      </w:r>
      <w:r>
        <w:rPr>
          <w:i/>
          <w:spacing w:val="-24"/>
        </w:rPr>
        <w:t xml:space="preserve"> </w:t>
      </w:r>
      <w:r>
        <w:rPr>
          <w:i/>
        </w:rPr>
        <w:t>Diversity</w:t>
      </w:r>
      <w:r>
        <w:rPr>
          <w:i/>
          <w:spacing w:val="-24"/>
        </w:rPr>
        <w:t xml:space="preserve"> </w:t>
      </w:r>
      <w:r>
        <w:rPr>
          <w:i/>
        </w:rPr>
        <w:t>and</w:t>
      </w:r>
      <w:r>
        <w:rPr>
          <w:i/>
          <w:w w:val="97"/>
        </w:rPr>
        <w:t xml:space="preserve"> </w:t>
      </w:r>
      <w:r>
        <w:rPr>
          <w:i/>
        </w:rPr>
        <w:t>Inclusive</w:t>
      </w:r>
      <w:r>
        <w:rPr>
          <w:i/>
          <w:spacing w:val="-19"/>
        </w:rPr>
        <w:t xml:space="preserve"> </w:t>
      </w:r>
      <w:r>
        <w:rPr>
          <w:i/>
        </w:rPr>
        <w:t>Leadership,</w:t>
      </w:r>
      <w:r>
        <w:rPr>
          <w:i/>
          <w:spacing w:val="-19"/>
        </w:rPr>
        <w:t xml:space="preserve"> </w:t>
      </w:r>
      <w:r>
        <w:t>the</w:t>
      </w:r>
      <w:r>
        <w:rPr>
          <w:spacing w:val="-19"/>
        </w:rPr>
        <w:t xml:space="preserve"> </w:t>
      </w:r>
      <w:r>
        <w:t>story</w:t>
      </w:r>
      <w:r>
        <w:rPr>
          <w:spacing w:val="-19"/>
        </w:rPr>
        <w:t xml:space="preserve"> </w:t>
      </w:r>
      <w:r>
        <w:t>was</w:t>
      </w:r>
      <w:r>
        <w:rPr>
          <w:spacing w:val="-19"/>
        </w:rPr>
        <w:t xml:space="preserve"> </w:t>
      </w:r>
      <w:r>
        <w:t>an</w:t>
      </w:r>
      <w:r>
        <w:rPr>
          <w:spacing w:val="-19"/>
        </w:rPr>
        <w:t xml:space="preserve"> </w:t>
      </w:r>
      <w:r>
        <w:t>unhappy one.</w:t>
      </w:r>
      <w:r>
        <w:rPr>
          <w:spacing w:val="-14"/>
        </w:rPr>
        <w:t xml:space="preserve"> </w:t>
      </w:r>
      <w:r>
        <w:t>There</w:t>
      </w:r>
      <w:r>
        <w:rPr>
          <w:spacing w:val="-14"/>
        </w:rPr>
        <w:t xml:space="preserve"> </w:t>
      </w:r>
      <w:r>
        <w:t>was</w:t>
      </w:r>
      <w:r>
        <w:rPr>
          <w:spacing w:val="-14"/>
        </w:rPr>
        <w:t xml:space="preserve"> </w:t>
      </w:r>
      <w:r>
        <w:t>an</w:t>
      </w:r>
      <w:r>
        <w:rPr>
          <w:spacing w:val="-14"/>
        </w:rPr>
        <w:t xml:space="preserve"> </w:t>
      </w:r>
      <w:r>
        <w:t>almost</w:t>
      </w:r>
      <w:r>
        <w:rPr>
          <w:spacing w:val="-14"/>
        </w:rPr>
        <w:t xml:space="preserve"> </w:t>
      </w:r>
      <w:r>
        <w:t>total</w:t>
      </w:r>
      <w:r>
        <w:rPr>
          <w:spacing w:val="-14"/>
        </w:rPr>
        <w:t xml:space="preserve"> </w:t>
      </w:r>
      <w:r>
        <w:t>absence</w:t>
      </w:r>
      <w:r>
        <w:rPr>
          <w:spacing w:val="-14"/>
        </w:rPr>
        <w:t xml:space="preserve"> </w:t>
      </w:r>
      <w:r>
        <w:t>of</w:t>
      </w:r>
      <w:r>
        <w:rPr>
          <w:spacing w:val="-14"/>
        </w:rPr>
        <w:t xml:space="preserve"> </w:t>
      </w:r>
      <w:r>
        <w:t>non- European</w:t>
      </w:r>
      <w:r>
        <w:rPr>
          <w:spacing w:val="-22"/>
        </w:rPr>
        <w:t xml:space="preserve"> </w:t>
      </w:r>
      <w:r>
        <w:t>backgrounds</w:t>
      </w:r>
      <w:r>
        <w:rPr>
          <w:spacing w:val="-22"/>
        </w:rPr>
        <w:t xml:space="preserve"> </w:t>
      </w:r>
      <w:r>
        <w:t>represented</w:t>
      </w:r>
      <w:r>
        <w:rPr>
          <w:spacing w:val="-22"/>
        </w:rPr>
        <w:t xml:space="preserve"> </w:t>
      </w:r>
      <w:r>
        <w:t>among</w:t>
      </w:r>
      <w:r>
        <w:rPr>
          <w:spacing w:val="-22"/>
        </w:rPr>
        <w:t xml:space="preserve"> </w:t>
      </w:r>
      <w:r>
        <w:t>the cohort</w:t>
      </w:r>
      <w:r>
        <w:rPr>
          <w:spacing w:val="-24"/>
        </w:rPr>
        <w:t xml:space="preserve"> </w:t>
      </w:r>
      <w:r>
        <w:t>of</w:t>
      </w:r>
      <w:r>
        <w:rPr>
          <w:spacing w:val="-24"/>
        </w:rPr>
        <w:t xml:space="preserve"> </w:t>
      </w:r>
      <w:r>
        <w:t>chief</w:t>
      </w:r>
      <w:r>
        <w:rPr>
          <w:spacing w:val="-24"/>
        </w:rPr>
        <w:t xml:space="preserve"> </w:t>
      </w:r>
      <w:r>
        <w:t>executives</w:t>
      </w:r>
      <w:r>
        <w:rPr>
          <w:spacing w:val="-24"/>
        </w:rPr>
        <w:t xml:space="preserve"> </w:t>
      </w:r>
      <w:r>
        <w:t>in</w:t>
      </w:r>
      <w:r>
        <w:rPr>
          <w:spacing w:val="-24"/>
        </w:rPr>
        <w:t xml:space="preserve"> </w:t>
      </w:r>
      <w:r>
        <w:t>Australia.</w:t>
      </w:r>
    </w:p>
    <w:p w:rsidR="006E36E4" w:rsidRDefault="00301103">
      <w:pPr>
        <w:pStyle w:val="BodyText"/>
        <w:spacing w:before="86" w:line="249" w:lineRule="auto"/>
        <w:ind w:left="100" w:right="174"/>
      </w:pPr>
      <w:r>
        <w:t>During</w:t>
      </w:r>
      <w:r>
        <w:rPr>
          <w:spacing w:val="-14"/>
        </w:rPr>
        <w:t xml:space="preserve"> </w:t>
      </w:r>
      <w:r>
        <w:t>the</w:t>
      </w:r>
      <w:r>
        <w:rPr>
          <w:spacing w:val="-14"/>
        </w:rPr>
        <w:t xml:space="preserve"> </w:t>
      </w:r>
      <w:r>
        <w:t>past</w:t>
      </w:r>
      <w:r>
        <w:rPr>
          <w:spacing w:val="-14"/>
        </w:rPr>
        <w:t xml:space="preserve"> </w:t>
      </w:r>
      <w:r>
        <w:t>two</w:t>
      </w:r>
      <w:r>
        <w:rPr>
          <w:spacing w:val="-14"/>
        </w:rPr>
        <w:t xml:space="preserve"> </w:t>
      </w:r>
      <w:r>
        <w:t>years,</w:t>
      </w:r>
      <w:r>
        <w:rPr>
          <w:spacing w:val="-14"/>
        </w:rPr>
        <w:t xml:space="preserve"> </w:t>
      </w:r>
      <w:r>
        <w:t>more</w:t>
      </w:r>
      <w:r>
        <w:rPr>
          <w:spacing w:val="-14"/>
        </w:rPr>
        <w:t xml:space="preserve"> </w:t>
      </w:r>
      <w:r>
        <w:t>attention</w:t>
      </w:r>
      <w:r>
        <w:rPr>
          <w:spacing w:val="-14"/>
        </w:rPr>
        <w:t xml:space="preserve"> </w:t>
      </w:r>
      <w:r>
        <w:t>has been</w:t>
      </w:r>
      <w:r>
        <w:rPr>
          <w:spacing w:val="-19"/>
        </w:rPr>
        <w:t xml:space="preserve"> </w:t>
      </w:r>
      <w:r>
        <w:t>devoted</w:t>
      </w:r>
      <w:r>
        <w:rPr>
          <w:spacing w:val="-19"/>
        </w:rPr>
        <w:t xml:space="preserve"> </w:t>
      </w:r>
      <w:r>
        <w:t>to</w:t>
      </w:r>
      <w:r>
        <w:rPr>
          <w:spacing w:val="-19"/>
        </w:rPr>
        <w:t xml:space="preserve"> </w:t>
      </w:r>
      <w:r>
        <w:t>getting</w:t>
      </w:r>
      <w:r>
        <w:rPr>
          <w:spacing w:val="-19"/>
        </w:rPr>
        <w:t xml:space="preserve"> </w:t>
      </w:r>
      <w:r>
        <w:t>cultural</w:t>
      </w:r>
      <w:r>
        <w:rPr>
          <w:spacing w:val="-19"/>
        </w:rPr>
        <w:t xml:space="preserve"> </w:t>
      </w:r>
      <w:r>
        <w:t>diversity</w:t>
      </w:r>
      <w:r>
        <w:rPr>
          <w:spacing w:val="-19"/>
        </w:rPr>
        <w:t xml:space="preserve"> </w:t>
      </w:r>
      <w:r>
        <w:t>right. There is growing recognition that efforts on diversity</w:t>
      </w:r>
      <w:r>
        <w:rPr>
          <w:spacing w:val="-23"/>
        </w:rPr>
        <w:t xml:space="preserve"> </w:t>
      </w:r>
      <w:r>
        <w:t>and</w:t>
      </w:r>
      <w:r>
        <w:rPr>
          <w:spacing w:val="-23"/>
        </w:rPr>
        <w:t xml:space="preserve"> </w:t>
      </w:r>
      <w:r>
        <w:t>inclusion</w:t>
      </w:r>
      <w:r>
        <w:rPr>
          <w:spacing w:val="-23"/>
        </w:rPr>
        <w:t xml:space="preserve"> </w:t>
      </w:r>
      <w:r>
        <w:t>ha</w:t>
      </w:r>
      <w:r>
        <w:t>ve</w:t>
      </w:r>
      <w:r>
        <w:rPr>
          <w:spacing w:val="-23"/>
        </w:rPr>
        <w:t xml:space="preserve"> </w:t>
      </w:r>
      <w:r>
        <w:t>focused</w:t>
      </w:r>
      <w:r>
        <w:rPr>
          <w:spacing w:val="-23"/>
        </w:rPr>
        <w:t xml:space="preserve"> </w:t>
      </w:r>
      <w:r>
        <w:t xml:space="preserve">primarily on </w:t>
      </w:r>
      <w:r>
        <w:rPr>
          <w:spacing w:val="-3"/>
        </w:rPr>
        <w:t xml:space="preserve">gender, </w:t>
      </w:r>
      <w:r>
        <w:t xml:space="preserve">and have downplayed or ignored culture and race. This is a welcome, though </w:t>
      </w:r>
      <w:r>
        <w:rPr>
          <w:w w:val="95"/>
        </w:rPr>
        <w:t>overdue,</w:t>
      </w:r>
      <w:r>
        <w:rPr>
          <w:spacing w:val="41"/>
          <w:w w:val="95"/>
        </w:rPr>
        <w:t xml:space="preserve"> </w:t>
      </w:r>
      <w:r>
        <w:rPr>
          <w:w w:val="95"/>
        </w:rPr>
        <w:t>development.</w:t>
      </w:r>
    </w:p>
    <w:p w:rsidR="006E36E4" w:rsidRDefault="00301103">
      <w:pPr>
        <w:pStyle w:val="BodyText"/>
        <w:spacing w:before="86" w:line="249" w:lineRule="auto"/>
        <w:ind w:left="100" w:right="192"/>
      </w:pPr>
      <w:r>
        <w:t>At the same time, concerns about cultural diversity are still often assimilated into discussions about gender diversity. For ex</w:t>
      </w:r>
      <w:r>
        <w:t>ample, while there are some similarities in the obstacles for greater gender and cultural diversity in leadership, the issues are by no means identical. There is a need to give dedicated</w:t>
      </w:r>
      <w:r>
        <w:rPr>
          <w:spacing w:val="-20"/>
        </w:rPr>
        <w:t xml:space="preserve"> </w:t>
      </w:r>
      <w:r>
        <w:t>time</w:t>
      </w:r>
      <w:r>
        <w:rPr>
          <w:spacing w:val="-20"/>
        </w:rPr>
        <w:t xml:space="preserve"> </w:t>
      </w:r>
      <w:r>
        <w:t>and</w:t>
      </w:r>
      <w:r>
        <w:rPr>
          <w:spacing w:val="-20"/>
        </w:rPr>
        <w:t xml:space="preserve"> </w:t>
      </w:r>
      <w:r>
        <w:t>energy</w:t>
      </w:r>
      <w:r>
        <w:rPr>
          <w:spacing w:val="-20"/>
        </w:rPr>
        <w:t xml:space="preserve"> </w:t>
      </w:r>
      <w:r>
        <w:t>to</w:t>
      </w:r>
      <w:r>
        <w:rPr>
          <w:spacing w:val="-20"/>
        </w:rPr>
        <w:t xml:space="preserve"> </w:t>
      </w:r>
      <w:r>
        <w:t>cultural</w:t>
      </w:r>
      <w:r>
        <w:rPr>
          <w:spacing w:val="-20"/>
        </w:rPr>
        <w:t xml:space="preserve"> </w:t>
      </w:r>
      <w:r>
        <w:t>diversity in its own</w:t>
      </w:r>
      <w:r>
        <w:rPr>
          <w:spacing w:val="-31"/>
        </w:rPr>
        <w:t xml:space="preserve"> </w:t>
      </w:r>
      <w:r>
        <w:t>right.</w:t>
      </w:r>
    </w:p>
    <w:p w:rsidR="006E36E4" w:rsidRDefault="00301103">
      <w:pPr>
        <w:pStyle w:val="BodyText"/>
        <w:spacing w:before="86" w:line="249" w:lineRule="auto"/>
        <w:ind w:left="100" w:right="49"/>
      </w:pPr>
      <w:r>
        <w:t>This</w:t>
      </w:r>
      <w:r>
        <w:rPr>
          <w:spacing w:val="-19"/>
        </w:rPr>
        <w:t xml:space="preserve"> </w:t>
      </w:r>
      <w:r>
        <w:t>report</w:t>
      </w:r>
      <w:r>
        <w:rPr>
          <w:spacing w:val="-19"/>
        </w:rPr>
        <w:t xml:space="preserve"> </w:t>
      </w:r>
      <w:r>
        <w:t>provides</w:t>
      </w:r>
      <w:r>
        <w:rPr>
          <w:spacing w:val="-19"/>
        </w:rPr>
        <w:t xml:space="preserve"> </w:t>
      </w:r>
      <w:r>
        <w:t>an</w:t>
      </w:r>
      <w:r>
        <w:rPr>
          <w:spacing w:val="-19"/>
        </w:rPr>
        <w:t xml:space="preserve"> </w:t>
      </w:r>
      <w:r>
        <w:t>updated</w:t>
      </w:r>
      <w:r>
        <w:rPr>
          <w:spacing w:val="-19"/>
        </w:rPr>
        <w:t xml:space="preserve"> </w:t>
      </w:r>
      <w:r>
        <w:t>overview</w:t>
      </w:r>
      <w:r>
        <w:rPr>
          <w:spacing w:val="-19"/>
        </w:rPr>
        <w:t xml:space="preserve"> </w:t>
      </w:r>
      <w:r>
        <w:t>of</w:t>
      </w:r>
      <w:r>
        <w:rPr>
          <w:spacing w:val="-19"/>
        </w:rPr>
        <w:t xml:space="preserve"> </w:t>
      </w:r>
      <w:r>
        <w:t>the representation</w:t>
      </w:r>
      <w:r>
        <w:rPr>
          <w:spacing w:val="-20"/>
        </w:rPr>
        <w:t xml:space="preserve"> </w:t>
      </w:r>
      <w:r>
        <w:t>of</w:t>
      </w:r>
      <w:r>
        <w:rPr>
          <w:spacing w:val="-20"/>
        </w:rPr>
        <w:t xml:space="preserve"> </w:t>
      </w:r>
      <w:r>
        <w:t>cultural</w:t>
      </w:r>
      <w:r>
        <w:rPr>
          <w:spacing w:val="-20"/>
        </w:rPr>
        <w:t xml:space="preserve"> </w:t>
      </w:r>
      <w:r>
        <w:t>diversity</w:t>
      </w:r>
      <w:r>
        <w:rPr>
          <w:spacing w:val="-20"/>
        </w:rPr>
        <w:t xml:space="preserve"> </w:t>
      </w:r>
      <w:r>
        <w:t>in</w:t>
      </w:r>
      <w:r>
        <w:rPr>
          <w:spacing w:val="-20"/>
        </w:rPr>
        <w:t xml:space="preserve"> </w:t>
      </w:r>
      <w:r>
        <w:t>the</w:t>
      </w:r>
      <w:r>
        <w:rPr>
          <w:spacing w:val="-20"/>
        </w:rPr>
        <w:t xml:space="preserve"> </w:t>
      </w:r>
      <w:r>
        <w:t>senior leadership</w:t>
      </w:r>
      <w:r>
        <w:rPr>
          <w:spacing w:val="-34"/>
        </w:rPr>
        <w:t xml:space="preserve"> </w:t>
      </w:r>
      <w:r>
        <w:t>of</w:t>
      </w:r>
      <w:r>
        <w:rPr>
          <w:spacing w:val="-34"/>
        </w:rPr>
        <w:t xml:space="preserve"> </w:t>
      </w:r>
      <w:r>
        <w:t>Australian</w:t>
      </w:r>
      <w:r>
        <w:rPr>
          <w:spacing w:val="-34"/>
        </w:rPr>
        <w:t xml:space="preserve"> </w:t>
      </w:r>
      <w:proofErr w:type="spellStart"/>
      <w:r>
        <w:t>organisations</w:t>
      </w:r>
      <w:proofErr w:type="spellEnd"/>
      <w:r>
        <w:t>.</w:t>
      </w:r>
      <w:r>
        <w:rPr>
          <w:spacing w:val="-34"/>
        </w:rPr>
        <w:t xml:space="preserve"> </w:t>
      </w:r>
      <w:r>
        <w:t>Applying and</w:t>
      </w:r>
      <w:r>
        <w:rPr>
          <w:spacing w:val="-15"/>
        </w:rPr>
        <w:t xml:space="preserve"> </w:t>
      </w:r>
      <w:r>
        <w:t>updating</w:t>
      </w:r>
      <w:r>
        <w:rPr>
          <w:spacing w:val="-15"/>
        </w:rPr>
        <w:t xml:space="preserve"> </w:t>
      </w:r>
      <w:r>
        <w:t>the</w:t>
      </w:r>
      <w:r>
        <w:rPr>
          <w:spacing w:val="-15"/>
        </w:rPr>
        <w:t xml:space="preserve"> </w:t>
      </w:r>
      <w:r>
        <w:t>methodology</w:t>
      </w:r>
      <w:r>
        <w:rPr>
          <w:spacing w:val="-15"/>
        </w:rPr>
        <w:t xml:space="preserve"> </w:t>
      </w:r>
      <w:r>
        <w:t>used</w:t>
      </w:r>
      <w:r>
        <w:rPr>
          <w:spacing w:val="-15"/>
        </w:rPr>
        <w:t xml:space="preserve"> </w:t>
      </w:r>
      <w:r>
        <w:t>in</w:t>
      </w:r>
      <w:r>
        <w:rPr>
          <w:spacing w:val="-15"/>
        </w:rPr>
        <w:t xml:space="preserve"> </w:t>
      </w:r>
      <w:r>
        <w:rPr>
          <w:i/>
        </w:rPr>
        <w:t>Leading for</w:t>
      </w:r>
      <w:r>
        <w:rPr>
          <w:i/>
          <w:spacing w:val="-14"/>
        </w:rPr>
        <w:t xml:space="preserve"> </w:t>
      </w:r>
      <w:r>
        <w:rPr>
          <w:i/>
        </w:rPr>
        <w:t>Change</w:t>
      </w:r>
      <w:r>
        <w:rPr>
          <w:i/>
          <w:spacing w:val="-14"/>
        </w:rPr>
        <w:t xml:space="preserve"> </w:t>
      </w:r>
      <w:r>
        <w:t>(2016),</w:t>
      </w:r>
      <w:r>
        <w:rPr>
          <w:spacing w:val="-14"/>
        </w:rPr>
        <w:t xml:space="preserve"> </w:t>
      </w:r>
      <w:r>
        <w:t>it</w:t>
      </w:r>
      <w:r>
        <w:rPr>
          <w:spacing w:val="-14"/>
        </w:rPr>
        <w:t xml:space="preserve"> </w:t>
      </w:r>
      <w:r>
        <w:t>gives</w:t>
      </w:r>
      <w:r>
        <w:rPr>
          <w:spacing w:val="-14"/>
        </w:rPr>
        <w:t xml:space="preserve"> </w:t>
      </w:r>
      <w:r>
        <w:t>a</w:t>
      </w:r>
      <w:r>
        <w:rPr>
          <w:spacing w:val="-14"/>
        </w:rPr>
        <w:t xml:space="preserve"> </w:t>
      </w:r>
      <w:r>
        <w:t>breakdown</w:t>
      </w:r>
      <w:r>
        <w:rPr>
          <w:spacing w:val="-14"/>
        </w:rPr>
        <w:t xml:space="preserve"> </w:t>
      </w:r>
      <w:r>
        <w:t>of</w:t>
      </w:r>
      <w:r>
        <w:rPr>
          <w:spacing w:val="-14"/>
        </w:rPr>
        <w:t xml:space="preserve"> </w:t>
      </w:r>
      <w:r>
        <w:t>the cultural</w:t>
      </w:r>
      <w:r>
        <w:rPr>
          <w:spacing w:val="-12"/>
        </w:rPr>
        <w:t xml:space="preserve"> </w:t>
      </w:r>
      <w:r>
        <w:t>diversity</w:t>
      </w:r>
      <w:r>
        <w:rPr>
          <w:spacing w:val="-12"/>
        </w:rPr>
        <w:t xml:space="preserve"> </w:t>
      </w:r>
      <w:r>
        <w:t>of</w:t>
      </w:r>
      <w:r>
        <w:rPr>
          <w:spacing w:val="-12"/>
        </w:rPr>
        <w:t xml:space="preserve"> </w:t>
      </w:r>
      <w:r>
        <w:t>the</w:t>
      </w:r>
      <w:r>
        <w:rPr>
          <w:spacing w:val="-12"/>
        </w:rPr>
        <w:t xml:space="preserve"> </w:t>
      </w:r>
      <w:r>
        <w:t>tw</w:t>
      </w:r>
      <w:r>
        <w:t>o</w:t>
      </w:r>
      <w:r>
        <w:rPr>
          <w:spacing w:val="-12"/>
        </w:rPr>
        <w:t xml:space="preserve"> </w:t>
      </w:r>
      <w:r>
        <w:t>most</w:t>
      </w:r>
      <w:r>
        <w:rPr>
          <w:spacing w:val="-12"/>
        </w:rPr>
        <w:t xml:space="preserve"> </w:t>
      </w:r>
      <w:r>
        <w:t>senior</w:t>
      </w:r>
      <w:r>
        <w:rPr>
          <w:spacing w:val="-12"/>
        </w:rPr>
        <w:t xml:space="preserve"> </w:t>
      </w:r>
      <w:r>
        <w:t>tiers</w:t>
      </w:r>
      <w:r>
        <w:rPr>
          <w:spacing w:val="-12"/>
        </w:rPr>
        <w:t xml:space="preserve"> </w:t>
      </w:r>
      <w:r>
        <w:t>of senior</w:t>
      </w:r>
      <w:r>
        <w:rPr>
          <w:spacing w:val="-21"/>
        </w:rPr>
        <w:t xml:space="preserve"> </w:t>
      </w:r>
      <w:r>
        <w:t>management</w:t>
      </w:r>
      <w:r>
        <w:rPr>
          <w:spacing w:val="-21"/>
        </w:rPr>
        <w:t xml:space="preserve"> </w:t>
      </w:r>
      <w:r>
        <w:t>within</w:t>
      </w:r>
      <w:r>
        <w:rPr>
          <w:spacing w:val="-21"/>
        </w:rPr>
        <w:t xml:space="preserve"> </w:t>
      </w:r>
      <w:r>
        <w:t>the</w:t>
      </w:r>
      <w:r>
        <w:rPr>
          <w:spacing w:val="-21"/>
        </w:rPr>
        <w:t xml:space="preserve"> </w:t>
      </w:r>
      <w:r>
        <w:t>ASX</w:t>
      </w:r>
      <w:r>
        <w:rPr>
          <w:spacing w:val="-21"/>
        </w:rPr>
        <w:t xml:space="preserve"> </w:t>
      </w:r>
      <w:r>
        <w:t>200</w:t>
      </w:r>
      <w:r>
        <w:rPr>
          <w:spacing w:val="-21"/>
        </w:rPr>
        <w:t xml:space="preserve"> </w:t>
      </w:r>
      <w:r>
        <w:t>group</w:t>
      </w:r>
    </w:p>
    <w:p w:rsidR="006E36E4" w:rsidRDefault="00301103">
      <w:pPr>
        <w:pStyle w:val="BodyText"/>
        <w:spacing w:before="6"/>
      </w:pPr>
      <w:r>
        <w:br w:type="column"/>
      </w:r>
    </w:p>
    <w:p w:rsidR="006E36E4" w:rsidRDefault="00301103">
      <w:pPr>
        <w:pStyle w:val="BodyText"/>
        <w:spacing w:line="249" w:lineRule="auto"/>
        <w:ind w:left="100" w:right="220"/>
      </w:pPr>
      <w:proofErr w:type="gramStart"/>
      <w:r>
        <w:t>of</w:t>
      </w:r>
      <w:proofErr w:type="gramEnd"/>
      <w:r>
        <w:rPr>
          <w:spacing w:val="-19"/>
        </w:rPr>
        <w:t xml:space="preserve"> </w:t>
      </w:r>
      <w:r>
        <w:t>listed</w:t>
      </w:r>
      <w:r>
        <w:rPr>
          <w:spacing w:val="-19"/>
        </w:rPr>
        <w:t xml:space="preserve"> </w:t>
      </w:r>
      <w:r>
        <w:t>companies,</w:t>
      </w:r>
      <w:r>
        <w:rPr>
          <w:spacing w:val="-19"/>
        </w:rPr>
        <w:t xml:space="preserve"> </w:t>
      </w:r>
      <w:r>
        <w:t>Commonwealth</w:t>
      </w:r>
      <w:r>
        <w:rPr>
          <w:spacing w:val="-19"/>
        </w:rPr>
        <w:t xml:space="preserve"> </w:t>
      </w:r>
      <w:r>
        <w:t>and</w:t>
      </w:r>
      <w:r>
        <w:rPr>
          <w:spacing w:val="-19"/>
        </w:rPr>
        <w:t xml:space="preserve"> </w:t>
      </w:r>
      <w:r>
        <w:t>State government</w:t>
      </w:r>
      <w:r>
        <w:rPr>
          <w:spacing w:val="-28"/>
        </w:rPr>
        <w:t xml:space="preserve"> </w:t>
      </w:r>
      <w:r>
        <w:t>departments</w:t>
      </w:r>
      <w:r>
        <w:rPr>
          <w:spacing w:val="-28"/>
        </w:rPr>
        <w:t xml:space="preserve"> </w:t>
      </w:r>
      <w:r>
        <w:t>and</w:t>
      </w:r>
      <w:r>
        <w:rPr>
          <w:spacing w:val="-28"/>
        </w:rPr>
        <w:t xml:space="preserve"> </w:t>
      </w:r>
      <w:r>
        <w:t>universities.</w:t>
      </w:r>
      <w:r>
        <w:rPr>
          <w:spacing w:val="-28"/>
        </w:rPr>
        <w:t xml:space="preserve"> </w:t>
      </w:r>
      <w:r>
        <w:t>The report also provides statistics for the cultural diversity</w:t>
      </w:r>
      <w:r>
        <w:rPr>
          <w:spacing w:val="-37"/>
        </w:rPr>
        <w:t xml:space="preserve"> </w:t>
      </w:r>
      <w:r>
        <w:t>of</w:t>
      </w:r>
      <w:r>
        <w:rPr>
          <w:spacing w:val="-37"/>
        </w:rPr>
        <w:t xml:space="preserve"> </w:t>
      </w:r>
      <w:r>
        <w:t>the</w:t>
      </w:r>
      <w:r>
        <w:rPr>
          <w:spacing w:val="-37"/>
        </w:rPr>
        <w:t xml:space="preserve"> </w:t>
      </w:r>
      <w:r>
        <w:t>Australian</w:t>
      </w:r>
      <w:r>
        <w:rPr>
          <w:spacing w:val="-37"/>
        </w:rPr>
        <w:t xml:space="preserve"> </w:t>
      </w:r>
      <w:r>
        <w:t>Parliament.</w:t>
      </w:r>
    </w:p>
    <w:p w:rsidR="006E36E4" w:rsidRDefault="00301103">
      <w:pPr>
        <w:pStyle w:val="BodyText"/>
        <w:spacing w:before="85" w:line="249" w:lineRule="auto"/>
        <w:ind w:left="100" w:right="124"/>
      </w:pPr>
      <w:r>
        <w:t>The findings of this report suggest we have a long</w:t>
      </w:r>
      <w:r>
        <w:rPr>
          <w:spacing w:val="-15"/>
        </w:rPr>
        <w:t xml:space="preserve"> </w:t>
      </w:r>
      <w:r>
        <w:t>way</w:t>
      </w:r>
      <w:r>
        <w:rPr>
          <w:spacing w:val="-15"/>
        </w:rPr>
        <w:t xml:space="preserve"> </w:t>
      </w:r>
      <w:r>
        <w:t>to</w:t>
      </w:r>
      <w:r>
        <w:rPr>
          <w:spacing w:val="-15"/>
        </w:rPr>
        <w:t xml:space="preserve"> </w:t>
      </w:r>
      <w:r>
        <w:t>go</w:t>
      </w:r>
      <w:r>
        <w:rPr>
          <w:spacing w:val="-15"/>
        </w:rPr>
        <w:t xml:space="preserve"> </w:t>
      </w:r>
      <w:r>
        <w:t>before</w:t>
      </w:r>
      <w:r>
        <w:rPr>
          <w:spacing w:val="-15"/>
        </w:rPr>
        <w:t xml:space="preserve"> </w:t>
      </w:r>
      <w:proofErr w:type="spellStart"/>
      <w:r>
        <w:t>realising</w:t>
      </w:r>
      <w:proofErr w:type="spellEnd"/>
      <w:r>
        <w:rPr>
          <w:spacing w:val="-15"/>
        </w:rPr>
        <w:t xml:space="preserve"> </w:t>
      </w:r>
      <w:r>
        <w:t>the</w:t>
      </w:r>
      <w:r>
        <w:rPr>
          <w:spacing w:val="-15"/>
        </w:rPr>
        <w:t xml:space="preserve"> </w:t>
      </w:r>
      <w:r>
        <w:t>full</w:t>
      </w:r>
      <w:r>
        <w:rPr>
          <w:spacing w:val="-15"/>
        </w:rPr>
        <w:t xml:space="preserve"> </w:t>
      </w:r>
      <w:r>
        <w:t>potential of our multicultural population. If progress is being</w:t>
      </w:r>
      <w:r>
        <w:rPr>
          <w:spacing w:val="-23"/>
        </w:rPr>
        <w:t xml:space="preserve"> </w:t>
      </w:r>
      <w:r>
        <w:t>made</w:t>
      </w:r>
      <w:r>
        <w:rPr>
          <w:spacing w:val="-23"/>
        </w:rPr>
        <w:t xml:space="preserve"> </w:t>
      </w:r>
      <w:r>
        <w:t>on</w:t>
      </w:r>
      <w:r>
        <w:rPr>
          <w:spacing w:val="-23"/>
        </w:rPr>
        <w:t xml:space="preserve"> </w:t>
      </w:r>
      <w:r>
        <w:t>cultural</w:t>
      </w:r>
      <w:r>
        <w:rPr>
          <w:spacing w:val="-23"/>
        </w:rPr>
        <w:t xml:space="preserve"> </w:t>
      </w:r>
      <w:r>
        <w:t>diversity,</w:t>
      </w:r>
      <w:r>
        <w:rPr>
          <w:spacing w:val="-23"/>
        </w:rPr>
        <w:t xml:space="preserve"> </w:t>
      </w:r>
      <w:r>
        <w:t>it</w:t>
      </w:r>
      <w:r>
        <w:rPr>
          <w:spacing w:val="-23"/>
        </w:rPr>
        <w:t xml:space="preserve"> </w:t>
      </w:r>
      <w:r>
        <w:t>remains</w:t>
      </w:r>
      <w:r>
        <w:rPr>
          <w:spacing w:val="-23"/>
        </w:rPr>
        <w:t xml:space="preserve"> </w:t>
      </w:r>
      <w:r>
        <w:rPr>
          <w:spacing w:val="-3"/>
        </w:rPr>
        <w:t>slow.</w:t>
      </w:r>
    </w:p>
    <w:p w:rsidR="006E36E4" w:rsidRDefault="00301103">
      <w:pPr>
        <w:pStyle w:val="BodyText"/>
        <w:spacing w:before="85" w:line="249" w:lineRule="auto"/>
        <w:ind w:left="100" w:right="114"/>
      </w:pPr>
      <w:r>
        <w:t>We</w:t>
      </w:r>
      <w:r>
        <w:rPr>
          <w:spacing w:val="-26"/>
        </w:rPr>
        <w:t xml:space="preserve"> </w:t>
      </w:r>
      <w:r>
        <w:t>reiterate</w:t>
      </w:r>
      <w:r>
        <w:rPr>
          <w:spacing w:val="-26"/>
        </w:rPr>
        <w:t xml:space="preserve"> </w:t>
      </w:r>
      <w:r>
        <w:t>that</w:t>
      </w:r>
      <w:r>
        <w:rPr>
          <w:spacing w:val="-26"/>
        </w:rPr>
        <w:t xml:space="preserve"> </w:t>
      </w:r>
      <w:r>
        <w:t>improving</w:t>
      </w:r>
      <w:r>
        <w:rPr>
          <w:spacing w:val="-26"/>
        </w:rPr>
        <w:t xml:space="preserve"> </w:t>
      </w:r>
      <w:r>
        <w:t>the</w:t>
      </w:r>
      <w:r>
        <w:rPr>
          <w:spacing w:val="-26"/>
        </w:rPr>
        <w:t xml:space="preserve"> </w:t>
      </w:r>
      <w:r>
        <w:t>representation</w:t>
      </w:r>
      <w:r>
        <w:rPr>
          <w:spacing w:val="-26"/>
        </w:rPr>
        <w:t xml:space="preserve"> </w:t>
      </w:r>
      <w:r>
        <w:t>of cultural</w:t>
      </w:r>
      <w:r>
        <w:rPr>
          <w:spacing w:val="-21"/>
        </w:rPr>
        <w:t xml:space="preserve"> </w:t>
      </w:r>
      <w:r>
        <w:t>d</w:t>
      </w:r>
      <w:r>
        <w:t>iversity</w:t>
      </w:r>
      <w:r>
        <w:rPr>
          <w:spacing w:val="-21"/>
        </w:rPr>
        <w:t xml:space="preserve"> </w:t>
      </w:r>
      <w:r>
        <w:t>requires</w:t>
      </w:r>
      <w:r>
        <w:rPr>
          <w:spacing w:val="-21"/>
        </w:rPr>
        <w:t xml:space="preserve"> </w:t>
      </w:r>
      <w:r>
        <w:t>action</w:t>
      </w:r>
      <w:r>
        <w:rPr>
          <w:spacing w:val="-21"/>
        </w:rPr>
        <w:t xml:space="preserve"> </w:t>
      </w:r>
      <w:r>
        <w:t>at</w:t>
      </w:r>
      <w:r>
        <w:rPr>
          <w:spacing w:val="-21"/>
        </w:rPr>
        <w:t xml:space="preserve"> </w:t>
      </w:r>
      <w:r>
        <w:t>three</w:t>
      </w:r>
      <w:r>
        <w:rPr>
          <w:spacing w:val="-21"/>
        </w:rPr>
        <w:t xml:space="preserve"> </w:t>
      </w:r>
      <w:r>
        <w:t xml:space="preserve">levels: leadership, systems and culture. Through a series of case studies drawn from Australian </w:t>
      </w:r>
      <w:proofErr w:type="spellStart"/>
      <w:r>
        <w:t>organisations’</w:t>
      </w:r>
      <w:proofErr w:type="spellEnd"/>
      <w:r>
        <w:t xml:space="preserve"> experience, we highlight examples</w:t>
      </w:r>
      <w:r>
        <w:rPr>
          <w:spacing w:val="-13"/>
        </w:rPr>
        <w:t xml:space="preserve"> </w:t>
      </w:r>
      <w:r>
        <w:t>of</w:t>
      </w:r>
      <w:r>
        <w:rPr>
          <w:spacing w:val="-13"/>
        </w:rPr>
        <w:t xml:space="preserve"> </w:t>
      </w:r>
      <w:r>
        <w:t>how</w:t>
      </w:r>
      <w:r>
        <w:rPr>
          <w:spacing w:val="-13"/>
        </w:rPr>
        <w:t xml:space="preserve"> </w:t>
      </w:r>
      <w:r>
        <w:t>such</w:t>
      </w:r>
      <w:r>
        <w:rPr>
          <w:spacing w:val="-13"/>
        </w:rPr>
        <w:t xml:space="preserve"> </w:t>
      </w:r>
      <w:r>
        <w:t>concrete</w:t>
      </w:r>
      <w:r>
        <w:rPr>
          <w:spacing w:val="-13"/>
        </w:rPr>
        <w:t xml:space="preserve"> </w:t>
      </w:r>
      <w:r>
        <w:t>steps</w:t>
      </w:r>
      <w:r>
        <w:rPr>
          <w:spacing w:val="-13"/>
        </w:rPr>
        <w:t xml:space="preserve"> </w:t>
      </w:r>
      <w:r>
        <w:t>can</w:t>
      </w:r>
    </w:p>
    <w:p w:rsidR="006E36E4" w:rsidRDefault="00301103">
      <w:pPr>
        <w:pStyle w:val="BodyText"/>
        <w:ind w:left="100"/>
      </w:pPr>
      <w:proofErr w:type="gramStart"/>
      <w:r>
        <w:t>be</w:t>
      </w:r>
      <w:proofErr w:type="gramEnd"/>
      <w:r>
        <w:t xml:space="preserve"> taken.</w:t>
      </w:r>
    </w:p>
    <w:p w:rsidR="006E36E4" w:rsidRDefault="00301103">
      <w:pPr>
        <w:pStyle w:val="BodyText"/>
        <w:spacing w:before="94" w:line="249" w:lineRule="auto"/>
        <w:ind w:left="100" w:right="470"/>
      </w:pPr>
      <w:r>
        <w:t>This report does not purport to provide an exhaustive treatment of cultural diversity and</w:t>
      </w:r>
      <w:r>
        <w:rPr>
          <w:spacing w:val="-16"/>
        </w:rPr>
        <w:t xml:space="preserve"> </w:t>
      </w:r>
      <w:r>
        <w:t>leadership.</w:t>
      </w:r>
      <w:r>
        <w:rPr>
          <w:spacing w:val="-16"/>
        </w:rPr>
        <w:t xml:space="preserve"> </w:t>
      </w:r>
      <w:r>
        <w:t>It</w:t>
      </w:r>
      <w:r>
        <w:rPr>
          <w:spacing w:val="-16"/>
        </w:rPr>
        <w:t xml:space="preserve"> </w:t>
      </w:r>
      <w:r>
        <w:t>aims,</w:t>
      </w:r>
      <w:r>
        <w:rPr>
          <w:spacing w:val="-16"/>
        </w:rPr>
        <w:t xml:space="preserve"> </w:t>
      </w:r>
      <w:r>
        <w:t>though,</w:t>
      </w:r>
      <w:r>
        <w:rPr>
          <w:spacing w:val="-16"/>
        </w:rPr>
        <w:t xml:space="preserve"> </w:t>
      </w:r>
      <w:r>
        <w:t>to</w:t>
      </w:r>
      <w:r>
        <w:rPr>
          <w:spacing w:val="-16"/>
        </w:rPr>
        <w:t xml:space="preserve"> </w:t>
      </w:r>
      <w:r>
        <w:t>provide</w:t>
      </w:r>
      <w:r>
        <w:rPr>
          <w:spacing w:val="-16"/>
        </w:rPr>
        <w:t xml:space="preserve"> </w:t>
      </w:r>
      <w:r>
        <w:t>a</w:t>
      </w:r>
    </w:p>
    <w:p w:rsidR="006E36E4" w:rsidRDefault="00301103">
      <w:pPr>
        <w:pStyle w:val="BodyText"/>
        <w:spacing w:line="249" w:lineRule="auto"/>
        <w:ind w:left="100" w:right="225"/>
      </w:pPr>
      <w:proofErr w:type="gramStart"/>
      <w:r>
        <w:t>reference</w:t>
      </w:r>
      <w:proofErr w:type="gramEnd"/>
      <w:r>
        <w:t xml:space="preserve"> point for understanding how we are faring. This includes providing a classification that can assist in discussing </w:t>
      </w:r>
      <w:r>
        <w:t>cultural diversity.</w:t>
      </w:r>
    </w:p>
    <w:p w:rsidR="006E36E4" w:rsidRDefault="00301103">
      <w:pPr>
        <w:pStyle w:val="BodyText"/>
        <w:spacing w:before="85" w:line="249" w:lineRule="auto"/>
        <w:ind w:left="100" w:right="86"/>
      </w:pPr>
      <w:r>
        <w:t xml:space="preserve">This report also aims to provide some thematic guidance to </w:t>
      </w:r>
      <w:proofErr w:type="spellStart"/>
      <w:r>
        <w:t>organisations</w:t>
      </w:r>
      <w:proofErr w:type="spellEnd"/>
      <w:r>
        <w:t>, in light of current debates.</w:t>
      </w:r>
      <w:r>
        <w:rPr>
          <w:spacing w:val="-16"/>
        </w:rPr>
        <w:t xml:space="preserve"> </w:t>
      </w:r>
      <w:r>
        <w:t>In</w:t>
      </w:r>
      <w:r>
        <w:rPr>
          <w:spacing w:val="-16"/>
        </w:rPr>
        <w:t xml:space="preserve"> </w:t>
      </w:r>
      <w:r>
        <w:t>addition</w:t>
      </w:r>
      <w:r>
        <w:rPr>
          <w:spacing w:val="-16"/>
        </w:rPr>
        <w:t xml:space="preserve"> </w:t>
      </w:r>
      <w:r>
        <w:t>to</w:t>
      </w:r>
      <w:r>
        <w:rPr>
          <w:spacing w:val="-16"/>
        </w:rPr>
        <w:t xml:space="preserve"> </w:t>
      </w:r>
      <w:r>
        <w:t>the</w:t>
      </w:r>
      <w:r>
        <w:rPr>
          <w:spacing w:val="-16"/>
        </w:rPr>
        <w:t xml:space="preserve"> </w:t>
      </w:r>
      <w:r>
        <w:t>inherent</w:t>
      </w:r>
      <w:r>
        <w:rPr>
          <w:spacing w:val="-16"/>
        </w:rPr>
        <w:t xml:space="preserve"> </w:t>
      </w:r>
      <w:r>
        <w:t>challenge</w:t>
      </w:r>
      <w:r>
        <w:rPr>
          <w:spacing w:val="-16"/>
        </w:rPr>
        <w:t xml:space="preserve"> </w:t>
      </w:r>
      <w:r>
        <w:t>of dealing with race and culture, a contemporary backlash against diversity might also impede p</w:t>
      </w:r>
      <w:r>
        <w:t>rogress. In the United States, Britain and Europe, political debates have exhibited a hardening</w:t>
      </w:r>
      <w:r>
        <w:rPr>
          <w:spacing w:val="-30"/>
        </w:rPr>
        <w:t xml:space="preserve"> </w:t>
      </w:r>
      <w:r>
        <w:t>of</w:t>
      </w:r>
      <w:r>
        <w:rPr>
          <w:spacing w:val="-30"/>
        </w:rPr>
        <w:t xml:space="preserve"> </w:t>
      </w:r>
      <w:r>
        <w:t>sentiments</w:t>
      </w:r>
      <w:r>
        <w:rPr>
          <w:spacing w:val="-30"/>
        </w:rPr>
        <w:t xml:space="preserve"> </w:t>
      </w:r>
      <w:r>
        <w:t>against</w:t>
      </w:r>
      <w:r>
        <w:rPr>
          <w:spacing w:val="-30"/>
        </w:rPr>
        <w:t xml:space="preserve"> </w:t>
      </w:r>
      <w:r>
        <w:t>immigration</w:t>
      </w:r>
      <w:r>
        <w:rPr>
          <w:spacing w:val="-30"/>
        </w:rPr>
        <w:t xml:space="preserve"> </w:t>
      </w:r>
      <w:r>
        <w:t>and multiculturalism.</w:t>
      </w:r>
      <w:r>
        <w:rPr>
          <w:spacing w:val="-23"/>
        </w:rPr>
        <w:t xml:space="preserve"> </w:t>
      </w:r>
      <w:r>
        <w:t>This</w:t>
      </w:r>
      <w:r>
        <w:rPr>
          <w:spacing w:val="-23"/>
        </w:rPr>
        <w:t xml:space="preserve"> </w:t>
      </w:r>
      <w:r>
        <w:t>has</w:t>
      </w:r>
      <w:r>
        <w:rPr>
          <w:spacing w:val="-23"/>
        </w:rPr>
        <w:t xml:space="preserve"> </w:t>
      </w:r>
      <w:r>
        <w:t>been</w:t>
      </w:r>
      <w:r>
        <w:rPr>
          <w:spacing w:val="-23"/>
        </w:rPr>
        <w:t xml:space="preserve"> </w:t>
      </w:r>
      <w:r>
        <w:t>accompanied</w:t>
      </w:r>
      <w:r>
        <w:rPr>
          <w:spacing w:val="-23"/>
        </w:rPr>
        <w:t xml:space="preserve"> </w:t>
      </w:r>
      <w:r>
        <w:t>by notable campaigns against diversity initiatives within</w:t>
      </w:r>
      <w:r>
        <w:rPr>
          <w:spacing w:val="-29"/>
        </w:rPr>
        <w:t xml:space="preserve"> </w:t>
      </w:r>
      <w:r>
        <w:t>workplaces,</w:t>
      </w:r>
      <w:r>
        <w:rPr>
          <w:spacing w:val="-29"/>
        </w:rPr>
        <w:t xml:space="preserve"> </w:t>
      </w:r>
      <w:r>
        <w:t>includin</w:t>
      </w:r>
      <w:r>
        <w:t>g</w:t>
      </w:r>
      <w:r>
        <w:rPr>
          <w:spacing w:val="-29"/>
        </w:rPr>
        <w:t xml:space="preserve"> </w:t>
      </w:r>
      <w:r>
        <w:t>within</w:t>
      </w:r>
      <w:r>
        <w:rPr>
          <w:spacing w:val="-29"/>
        </w:rPr>
        <w:t xml:space="preserve"> </w:t>
      </w:r>
      <w:r>
        <w:t>Silicon</w:t>
      </w:r>
      <w:r>
        <w:rPr>
          <w:spacing w:val="-29"/>
        </w:rPr>
        <w:t xml:space="preserve"> </w:t>
      </w:r>
      <w:r>
        <w:rPr>
          <w:spacing w:val="-5"/>
        </w:rPr>
        <w:t xml:space="preserve">Valley. </w:t>
      </w:r>
      <w:r>
        <w:t>There are signs that such sentiments may also be</w:t>
      </w:r>
      <w:r>
        <w:rPr>
          <w:spacing w:val="-28"/>
        </w:rPr>
        <w:t xml:space="preserve"> </w:t>
      </w:r>
      <w:r>
        <w:t>gaining</w:t>
      </w:r>
      <w:r>
        <w:rPr>
          <w:spacing w:val="-28"/>
        </w:rPr>
        <w:t xml:space="preserve"> </w:t>
      </w:r>
      <w:r>
        <w:t>strength</w:t>
      </w:r>
      <w:r>
        <w:rPr>
          <w:spacing w:val="-28"/>
        </w:rPr>
        <w:t xml:space="preserve"> </w:t>
      </w:r>
      <w:r>
        <w:t>here</w:t>
      </w:r>
      <w:r>
        <w:rPr>
          <w:spacing w:val="-28"/>
        </w:rPr>
        <w:t xml:space="preserve"> </w:t>
      </w:r>
      <w:r>
        <w:t>in</w:t>
      </w:r>
      <w:r>
        <w:rPr>
          <w:spacing w:val="-28"/>
        </w:rPr>
        <w:t xml:space="preserve"> </w:t>
      </w:r>
      <w:r>
        <w:t>Australia.</w:t>
      </w:r>
    </w:p>
    <w:p w:rsidR="006E36E4" w:rsidRDefault="00301103">
      <w:pPr>
        <w:pStyle w:val="BodyText"/>
        <w:spacing w:before="85" w:line="249" w:lineRule="auto"/>
        <w:ind w:left="100" w:right="109"/>
      </w:pPr>
      <w:r>
        <w:t>None of this gives us a reason to abandon cultural</w:t>
      </w:r>
      <w:r>
        <w:rPr>
          <w:spacing w:val="-22"/>
        </w:rPr>
        <w:t xml:space="preserve"> </w:t>
      </w:r>
      <w:r>
        <w:t>diversity.</w:t>
      </w:r>
      <w:r>
        <w:rPr>
          <w:spacing w:val="-22"/>
        </w:rPr>
        <w:t xml:space="preserve"> </w:t>
      </w:r>
      <w:r>
        <w:t>The</w:t>
      </w:r>
      <w:r>
        <w:rPr>
          <w:spacing w:val="-22"/>
        </w:rPr>
        <w:t xml:space="preserve"> </w:t>
      </w:r>
      <w:r>
        <w:t>fact</w:t>
      </w:r>
      <w:r>
        <w:rPr>
          <w:spacing w:val="-22"/>
        </w:rPr>
        <w:t xml:space="preserve"> </w:t>
      </w:r>
      <w:r>
        <w:t>that</w:t>
      </w:r>
      <w:r>
        <w:rPr>
          <w:spacing w:val="-22"/>
        </w:rPr>
        <w:t xml:space="preserve"> </w:t>
      </w:r>
      <w:r>
        <w:t>something</w:t>
      </w:r>
      <w:r>
        <w:rPr>
          <w:spacing w:val="-22"/>
        </w:rPr>
        <w:t xml:space="preserve"> </w:t>
      </w:r>
      <w:r>
        <w:t>is</w:t>
      </w:r>
      <w:r>
        <w:rPr>
          <w:spacing w:val="-22"/>
        </w:rPr>
        <w:t xml:space="preserve"> </w:t>
      </w:r>
      <w:r>
        <w:t>hard to</w:t>
      </w:r>
      <w:r>
        <w:rPr>
          <w:spacing w:val="-8"/>
        </w:rPr>
        <w:t xml:space="preserve"> </w:t>
      </w:r>
      <w:r>
        <w:t>do</w:t>
      </w:r>
      <w:r>
        <w:rPr>
          <w:spacing w:val="-8"/>
        </w:rPr>
        <w:t xml:space="preserve"> </w:t>
      </w:r>
      <w:r>
        <w:t>does</w:t>
      </w:r>
      <w:r>
        <w:rPr>
          <w:spacing w:val="-8"/>
        </w:rPr>
        <w:t xml:space="preserve"> </w:t>
      </w:r>
      <w:r>
        <w:t>not</w:t>
      </w:r>
      <w:r>
        <w:rPr>
          <w:spacing w:val="-8"/>
        </w:rPr>
        <w:t xml:space="preserve"> </w:t>
      </w:r>
      <w:r>
        <w:t>in</w:t>
      </w:r>
      <w:r>
        <w:rPr>
          <w:spacing w:val="-8"/>
        </w:rPr>
        <w:t xml:space="preserve"> </w:t>
      </w:r>
      <w:r>
        <w:t>any</w:t>
      </w:r>
      <w:r>
        <w:rPr>
          <w:spacing w:val="-8"/>
        </w:rPr>
        <w:t xml:space="preserve"> </w:t>
      </w:r>
      <w:r>
        <w:t>way</w:t>
      </w:r>
      <w:r>
        <w:rPr>
          <w:spacing w:val="-8"/>
        </w:rPr>
        <w:t xml:space="preserve"> </w:t>
      </w:r>
      <w:r>
        <w:t>mean</w:t>
      </w:r>
      <w:r>
        <w:rPr>
          <w:spacing w:val="-8"/>
        </w:rPr>
        <w:t xml:space="preserve"> </w:t>
      </w:r>
      <w:r>
        <w:t>that</w:t>
      </w:r>
      <w:r>
        <w:rPr>
          <w:spacing w:val="-8"/>
        </w:rPr>
        <w:t xml:space="preserve"> </w:t>
      </w:r>
      <w:r>
        <w:t>it</w:t>
      </w:r>
      <w:r>
        <w:rPr>
          <w:spacing w:val="-8"/>
        </w:rPr>
        <w:t xml:space="preserve"> </w:t>
      </w:r>
      <w:r>
        <w:t>is</w:t>
      </w:r>
      <w:r>
        <w:rPr>
          <w:spacing w:val="-8"/>
        </w:rPr>
        <w:t xml:space="preserve"> </w:t>
      </w:r>
      <w:r>
        <w:t>not</w:t>
      </w:r>
      <w:r>
        <w:rPr>
          <w:spacing w:val="-8"/>
        </w:rPr>
        <w:t xml:space="preserve"> </w:t>
      </w:r>
      <w:r>
        <w:t>the right thing to do. But it does mean advocates for</w:t>
      </w:r>
      <w:r>
        <w:rPr>
          <w:spacing w:val="-15"/>
        </w:rPr>
        <w:t xml:space="preserve"> </w:t>
      </w:r>
      <w:r>
        <w:t>cultural</w:t>
      </w:r>
      <w:r>
        <w:rPr>
          <w:spacing w:val="-15"/>
        </w:rPr>
        <w:t xml:space="preserve"> </w:t>
      </w:r>
      <w:r>
        <w:t>diversity</w:t>
      </w:r>
      <w:r>
        <w:rPr>
          <w:spacing w:val="-15"/>
        </w:rPr>
        <w:t xml:space="preserve"> </w:t>
      </w:r>
      <w:r>
        <w:t>must</w:t>
      </w:r>
      <w:r>
        <w:rPr>
          <w:spacing w:val="-15"/>
        </w:rPr>
        <w:t xml:space="preserve"> </w:t>
      </w:r>
      <w:r>
        <w:t>be</w:t>
      </w:r>
      <w:r>
        <w:rPr>
          <w:spacing w:val="-15"/>
        </w:rPr>
        <w:t xml:space="preserve"> </w:t>
      </w:r>
      <w:r>
        <w:t>prepared</w:t>
      </w:r>
      <w:r>
        <w:rPr>
          <w:spacing w:val="-15"/>
        </w:rPr>
        <w:t xml:space="preserve"> </w:t>
      </w:r>
      <w:r>
        <w:t>to</w:t>
      </w:r>
      <w:r>
        <w:rPr>
          <w:spacing w:val="-15"/>
        </w:rPr>
        <w:t xml:space="preserve"> </w:t>
      </w:r>
      <w:r>
        <w:t>update their</w:t>
      </w:r>
      <w:r>
        <w:rPr>
          <w:spacing w:val="-33"/>
        </w:rPr>
        <w:t xml:space="preserve"> </w:t>
      </w:r>
      <w:r>
        <w:t>thinking</w:t>
      </w:r>
      <w:r>
        <w:rPr>
          <w:spacing w:val="-33"/>
        </w:rPr>
        <w:t xml:space="preserve"> </w:t>
      </w:r>
      <w:r>
        <w:t>and</w:t>
      </w:r>
      <w:r>
        <w:rPr>
          <w:spacing w:val="-33"/>
        </w:rPr>
        <w:t xml:space="preserve"> </w:t>
      </w:r>
      <w:r>
        <w:t>reinvigorate</w:t>
      </w:r>
      <w:r>
        <w:rPr>
          <w:spacing w:val="-33"/>
        </w:rPr>
        <w:t xml:space="preserve"> </w:t>
      </w:r>
      <w:r>
        <w:t>their</w:t>
      </w:r>
      <w:r>
        <w:rPr>
          <w:spacing w:val="-33"/>
        </w:rPr>
        <w:t xml:space="preserve"> </w:t>
      </w:r>
      <w:r>
        <w:t>language.</w:t>
      </w:r>
    </w:p>
    <w:p w:rsidR="006E36E4" w:rsidRDefault="006E36E4">
      <w:pPr>
        <w:spacing w:line="249" w:lineRule="auto"/>
        <w:sectPr w:rsidR="006E36E4">
          <w:type w:val="continuous"/>
          <w:pgSz w:w="9980" w:h="14180"/>
          <w:pgMar w:top="740" w:right="580" w:bottom="0" w:left="580" w:header="720" w:footer="720" w:gutter="0"/>
          <w:cols w:num="2" w:space="720" w:equalWidth="0">
            <w:col w:w="4261" w:space="189"/>
            <w:col w:w="4370"/>
          </w:cols>
        </w:sectPr>
      </w:pPr>
    </w:p>
    <w:p w:rsidR="006E36E4" w:rsidRDefault="006E36E4">
      <w:pPr>
        <w:pStyle w:val="BodyText"/>
        <w:spacing w:before="1"/>
        <w:rPr>
          <w:sz w:val="11"/>
        </w:rPr>
      </w:pPr>
    </w:p>
    <w:p w:rsidR="006E36E4" w:rsidRDefault="00301103">
      <w:pPr>
        <w:spacing w:before="105"/>
        <w:ind w:right="98"/>
        <w:jc w:val="right"/>
        <w:rPr>
          <w:sz w:val="18"/>
        </w:rPr>
      </w:pPr>
      <w:r>
        <w:rPr>
          <w:w w:val="105"/>
          <w:sz w:val="18"/>
        </w:rPr>
        <w:t xml:space="preserve">Leading for Change </w:t>
      </w:r>
      <w:r>
        <w:rPr>
          <w:color w:val="BD273F"/>
          <w:w w:val="115"/>
          <w:sz w:val="18"/>
        </w:rPr>
        <w:t xml:space="preserve">• </w:t>
      </w:r>
      <w:r>
        <w:rPr>
          <w:w w:val="105"/>
          <w:sz w:val="18"/>
        </w:rPr>
        <w:t>03</w:t>
      </w:r>
    </w:p>
    <w:p w:rsidR="006E36E4" w:rsidRDefault="006E36E4">
      <w:pPr>
        <w:jc w:val="right"/>
        <w:rPr>
          <w:sz w:val="18"/>
        </w:rPr>
        <w:sectPr w:rsidR="006E36E4">
          <w:type w:val="continuous"/>
          <w:pgSz w:w="9980" w:h="14180"/>
          <w:pgMar w:top="740" w:right="580" w:bottom="0" w:left="580" w:header="720" w:footer="720" w:gutter="0"/>
          <w:cols w:space="720"/>
        </w:sectPr>
      </w:pPr>
    </w:p>
    <w:p w:rsidR="006E36E4" w:rsidRDefault="00301103">
      <w:pPr>
        <w:pStyle w:val="Heading1"/>
        <w:numPr>
          <w:ilvl w:val="0"/>
          <w:numId w:val="10"/>
        </w:numPr>
        <w:tabs>
          <w:tab w:val="left" w:pos="479"/>
        </w:tabs>
        <w:ind w:hanging="378"/>
      </w:pPr>
      <w:r>
        <w:rPr>
          <w:color w:val="BD273F"/>
          <w:w w:val="105"/>
        </w:rPr>
        <w:lastRenderedPageBreak/>
        <w:t>Methodology</w:t>
      </w:r>
    </w:p>
    <w:p w:rsidR="006E36E4" w:rsidRDefault="006E36E4">
      <w:pPr>
        <w:pStyle w:val="BodyText"/>
        <w:rPr>
          <w:b/>
        </w:rPr>
      </w:pPr>
    </w:p>
    <w:p w:rsidR="006E36E4" w:rsidRDefault="006E36E4">
      <w:pPr>
        <w:pStyle w:val="BodyText"/>
        <w:rPr>
          <w:b/>
        </w:rPr>
      </w:pPr>
    </w:p>
    <w:p w:rsidR="006E36E4" w:rsidRDefault="006E36E4">
      <w:pPr>
        <w:sectPr w:rsidR="006E36E4">
          <w:pgSz w:w="9980" w:h="14180"/>
          <w:pgMar w:top="740" w:right="600" w:bottom="280" w:left="580" w:header="720" w:footer="720" w:gutter="0"/>
          <w:cols w:space="720"/>
        </w:sectPr>
      </w:pPr>
    </w:p>
    <w:p w:rsidR="006E36E4" w:rsidRDefault="006E36E4">
      <w:pPr>
        <w:pStyle w:val="BodyText"/>
        <w:spacing w:before="6"/>
        <w:rPr>
          <w:b/>
        </w:rPr>
      </w:pPr>
    </w:p>
    <w:p w:rsidR="006E36E4" w:rsidRDefault="00301103">
      <w:pPr>
        <w:pStyle w:val="BodyText"/>
        <w:spacing w:before="1" w:line="249" w:lineRule="auto"/>
        <w:ind w:left="100" w:right="7"/>
      </w:pPr>
      <w:r>
        <w:t>Our</w:t>
      </w:r>
      <w:r>
        <w:rPr>
          <w:spacing w:val="-19"/>
        </w:rPr>
        <w:t xml:space="preserve"> </w:t>
      </w:r>
      <w:r>
        <w:t>study</w:t>
      </w:r>
      <w:r>
        <w:rPr>
          <w:spacing w:val="-19"/>
        </w:rPr>
        <w:t xml:space="preserve"> </w:t>
      </w:r>
      <w:r>
        <w:t>examined</w:t>
      </w:r>
      <w:r>
        <w:rPr>
          <w:spacing w:val="-19"/>
        </w:rPr>
        <w:t xml:space="preserve"> </w:t>
      </w:r>
      <w:r>
        <w:t>the</w:t>
      </w:r>
      <w:r>
        <w:rPr>
          <w:spacing w:val="-19"/>
        </w:rPr>
        <w:t xml:space="preserve"> </w:t>
      </w:r>
      <w:r>
        <w:t>cultural</w:t>
      </w:r>
      <w:r>
        <w:rPr>
          <w:spacing w:val="-19"/>
        </w:rPr>
        <w:t xml:space="preserve"> </w:t>
      </w:r>
      <w:r>
        <w:t>backgrounds</w:t>
      </w:r>
      <w:r>
        <w:rPr>
          <w:spacing w:val="-19"/>
        </w:rPr>
        <w:t xml:space="preserve"> </w:t>
      </w:r>
      <w:r>
        <w:t>of chief</w:t>
      </w:r>
      <w:r>
        <w:rPr>
          <w:spacing w:val="-18"/>
        </w:rPr>
        <w:t xml:space="preserve"> </w:t>
      </w:r>
      <w:r>
        <w:t>executive</w:t>
      </w:r>
      <w:r>
        <w:rPr>
          <w:spacing w:val="-18"/>
        </w:rPr>
        <w:t xml:space="preserve"> </w:t>
      </w:r>
      <w:r>
        <w:t>officers</w:t>
      </w:r>
      <w:r>
        <w:rPr>
          <w:spacing w:val="-18"/>
        </w:rPr>
        <w:t xml:space="preserve"> </w:t>
      </w:r>
      <w:r>
        <w:t>of</w:t>
      </w:r>
      <w:r>
        <w:rPr>
          <w:spacing w:val="-18"/>
        </w:rPr>
        <w:t xml:space="preserve"> </w:t>
      </w:r>
      <w:r>
        <w:t>ASX</w:t>
      </w:r>
      <w:r>
        <w:rPr>
          <w:spacing w:val="-18"/>
        </w:rPr>
        <w:t xml:space="preserve"> </w:t>
      </w:r>
      <w:r>
        <w:t>200</w:t>
      </w:r>
      <w:r>
        <w:rPr>
          <w:spacing w:val="-18"/>
        </w:rPr>
        <w:t xml:space="preserve"> </w:t>
      </w:r>
      <w:r>
        <w:t>companies, federal government ministers, heads of federal and state government departments, and vice- chancellors</w:t>
      </w:r>
      <w:r>
        <w:rPr>
          <w:spacing w:val="-21"/>
        </w:rPr>
        <w:t xml:space="preserve"> </w:t>
      </w:r>
      <w:r>
        <w:t>of</w:t>
      </w:r>
      <w:r>
        <w:rPr>
          <w:spacing w:val="-21"/>
        </w:rPr>
        <w:t xml:space="preserve"> </w:t>
      </w:r>
      <w:r>
        <w:t>universities.</w:t>
      </w:r>
      <w:r>
        <w:rPr>
          <w:spacing w:val="-21"/>
        </w:rPr>
        <w:t xml:space="preserve"> </w:t>
      </w:r>
      <w:r>
        <w:t>It</w:t>
      </w:r>
      <w:r>
        <w:rPr>
          <w:spacing w:val="-21"/>
        </w:rPr>
        <w:t xml:space="preserve"> </w:t>
      </w:r>
      <w:r>
        <w:t>also</w:t>
      </w:r>
      <w:r>
        <w:rPr>
          <w:spacing w:val="-21"/>
        </w:rPr>
        <w:t xml:space="preserve"> </w:t>
      </w:r>
      <w:r>
        <w:t>examined</w:t>
      </w:r>
      <w:r>
        <w:rPr>
          <w:spacing w:val="-21"/>
        </w:rPr>
        <w:t xml:space="preserve"> </w:t>
      </w:r>
      <w:r>
        <w:t>the cultural</w:t>
      </w:r>
      <w:r>
        <w:rPr>
          <w:spacing w:val="-27"/>
        </w:rPr>
        <w:t xml:space="preserve"> </w:t>
      </w:r>
      <w:r>
        <w:t>backgrounds</w:t>
      </w:r>
      <w:r>
        <w:rPr>
          <w:spacing w:val="-27"/>
        </w:rPr>
        <w:t xml:space="preserve"> </w:t>
      </w:r>
      <w:r>
        <w:t>of</w:t>
      </w:r>
      <w:r>
        <w:rPr>
          <w:spacing w:val="-27"/>
        </w:rPr>
        <w:t xml:space="preserve"> </w:t>
      </w:r>
      <w:r>
        <w:t>senior</w:t>
      </w:r>
      <w:r>
        <w:rPr>
          <w:spacing w:val="-27"/>
        </w:rPr>
        <w:t xml:space="preserve"> </w:t>
      </w:r>
      <w:r>
        <w:t>management</w:t>
      </w:r>
    </w:p>
    <w:p w:rsidR="006E36E4" w:rsidRDefault="00301103">
      <w:pPr>
        <w:pStyle w:val="BodyText"/>
        <w:spacing w:before="1" w:line="249" w:lineRule="auto"/>
        <w:ind w:left="100" w:right="234"/>
        <w:rPr>
          <w:sz w:val="11"/>
        </w:rPr>
      </w:pPr>
      <w:proofErr w:type="gramStart"/>
      <w:r>
        <w:t>at</w:t>
      </w:r>
      <w:proofErr w:type="gramEnd"/>
      <w:r>
        <w:t xml:space="preserve"> the level directly below chief executives and</w:t>
      </w:r>
      <w:r>
        <w:rPr>
          <w:spacing w:val="-21"/>
        </w:rPr>
        <w:t xml:space="preserve"> </w:t>
      </w:r>
      <w:r>
        <w:t>equivalent</w:t>
      </w:r>
      <w:r>
        <w:rPr>
          <w:spacing w:val="-21"/>
        </w:rPr>
        <w:t xml:space="preserve"> </w:t>
      </w:r>
      <w:r>
        <w:t>–</w:t>
      </w:r>
      <w:r>
        <w:rPr>
          <w:spacing w:val="-21"/>
        </w:rPr>
        <w:t xml:space="preserve"> </w:t>
      </w:r>
      <w:r>
        <w:rPr>
          <w:spacing w:val="-3"/>
        </w:rPr>
        <w:t>namely,</w:t>
      </w:r>
      <w:r>
        <w:rPr>
          <w:spacing w:val="-21"/>
        </w:rPr>
        <w:t xml:space="preserve"> </w:t>
      </w:r>
      <w:r>
        <w:t>group</w:t>
      </w:r>
      <w:r>
        <w:rPr>
          <w:spacing w:val="-21"/>
        </w:rPr>
        <w:t xml:space="preserve"> </w:t>
      </w:r>
      <w:r>
        <w:t>executives</w:t>
      </w:r>
      <w:r>
        <w:rPr>
          <w:spacing w:val="-21"/>
        </w:rPr>
        <w:t xml:space="preserve"> </w:t>
      </w:r>
      <w:r>
        <w:t>of ASX</w:t>
      </w:r>
      <w:r>
        <w:rPr>
          <w:spacing w:val="-18"/>
        </w:rPr>
        <w:t xml:space="preserve"> </w:t>
      </w:r>
      <w:r>
        <w:t>200</w:t>
      </w:r>
      <w:r>
        <w:rPr>
          <w:spacing w:val="-18"/>
        </w:rPr>
        <w:t xml:space="preserve"> </w:t>
      </w:r>
      <w:r>
        <w:t>companies,</w:t>
      </w:r>
      <w:r>
        <w:rPr>
          <w:spacing w:val="-18"/>
        </w:rPr>
        <w:t xml:space="preserve"> </w:t>
      </w:r>
      <w:r>
        <w:t>elected</w:t>
      </w:r>
      <w:r>
        <w:rPr>
          <w:spacing w:val="-18"/>
        </w:rPr>
        <w:t xml:space="preserve"> </w:t>
      </w:r>
      <w:r>
        <w:t>members</w:t>
      </w:r>
      <w:r>
        <w:rPr>
          <w:spacing w:val="-18"/>
        </w:rPr>
        <w:t xml:space="preserve"> </w:t>
      </w:r>
      <w:r>
        <w:t>of</w:t>
      </w:r>
      <w:r>
        <w:rPr>
          <w:spacing w:val="-18"/>
        </w:rPr>
        <w:t xml:space="preserve"> </w:t>
      </w:r>
      <w:r>
        <w:t>the Commonwealth</w:t>
      </w:r>
      <w:r>
        <w:rPr>
          <w:spacing w:val="-20"/>
        </w:rPr>
        <w:t xml:space="preserve"> </w:t>
      </w:r>
      <w:r>
        <w:t>Parliament,</w:t>
      </w:r>
      <w:r>
        <w:rPr>
          <w:spacing w:val="-20"/>
        </w:rPr>
        <w:t xml:space="preserve"> </w:t>
      </w:r>
      <w:r>
        <w:t>deputy</w:t>
      </w:r>
      <w:r>
        <w:rPr>
          <w:spacing w:val="-20"/>
        </w:rPr>
        <w:t xml:space="preserve"> </w:t>
      </w:r>
      <w:r>
        <w:t>heads</w:t>
      </w:r>
      <w:r>
        <w:rPr>
          <w:spacing w:val="-20"/>
        </w:rPr>
        <w:t xml:space="preserve"> </w:t>
      </w:r>
      <w:r>
        <w:t xml:space="preserve">of government departments and deputy vice- </w:t>
      </w:r>
      <w:r>
        <w:rPr>
          <w:w w:val="95"/>
        </w:rPr>
        <w:t>chancellors of</w:t>
      </w:r>
      <w:r>
        <w:rPr>
          <w:spacing w:val="22"/>
          <w:w w:val="95"/>
        </w:rPr>
        <w:t xml:space="preserve"> </w:t>
      </w:r>
      <w:r>
        <w:rPr>
          <w:w w:val="95"/>
        </w:rPr>
        <w:t>universities.</w:t>
      </w:r>
      <w:r>
        <w:rPr>
          <w:color w:val="BD273F"/>
          <w:w w:val="95"/>
          <w:position w:val="7"/>
          <w:sz w:val="11"/>
        </w:rPr>
        <w:t>1</w:t>
      </w:r>
    </w:p>
    <w:p w:rsidR="006E36E4" w:rsidRDefault="00301103">
      <w:pPr>
        <w:pStyle w:val="BodyText"/>
        <w:spacing w:before="86" w:line="249" w:lineRule="auto"/>
        <w:ind w:left="100" w:right="38"/>
      </w:pPr>
      <w:r>
        <w:t>These cohorts were chosen to illustrate the representation of cultural diversity among leaders</w:t>
      </w:r>
      <w:r>
        <w:rPr>
          <w:spacing w:val="-29"/>
        </w:rPr>
        <w:t xml:space="preserve"> </w:t>
      </w:r>
      <w:r>
        <w:t>in</w:t>
      </w:r>
      <w:r>
        <w:rPr>
          <w:spacing w:val="-29"/>
        </w:rPr>
        <w:t xml:space="preserve"> </w:t>
      </w:r>
      <w:r>
        <w:t>business,</w:t>
      </w:r>
      <w:r>
        <w:rPr>
          <w:spacing w:val="-29"/>
        </w:rPr>
        <w:t xml:space="preserve"> </w:t>
      </w:r>
      <w:r>
        <w:t>politics,</w:t>
      </w:r>
      <w:r>
        <w:rPr>
          <w:spacing w:val="-29"/>
        </w:rPr>
        <w:t xml:space="preserve"> </w:t>
      </w:r>
      <w:r>
        <w:t>government</w:t>
      </w:r>
      <w:r>
        <w:rPr>
          <w:spacing w:val="-29"/>
        </w:rPr>
        <w:t xml:space="preserve"> </w:t>
      </w:r>
      <w:r>
        <w:t>(public</w:t>
      </w:r>
      <w:r>
        <w:rPr>
          <w:w w:val="95"/>
        </w:rPr>
        <w:t xml:space="preserve"> </w:t>
      </w:r>
      <w:r>
        <w:t>service)</w:t>
      </w:r>
      <w:r>
        <w:rPr>
          <w:spacing w:val="-33"/>
        </w:rPr>
        <w:t xml:space="preserve"> </w:t>
      </w:r>
      <w:r>
        <w:t>and</w:t>
      </w:r>
      <w:r>
        <w:rPr>
          <w:spacing w:val="-33"/>
        </w:rPr>
        <w:t xml:space="preserve"> </w:t>
      </w:r>
      <w:r>
        <w:t>civil</w:t>
      </w:r>
      <w:r>
        <w:rPr>
          <w:spacing w:val="-33"/>
        </w:rPr>
        <w:t xml:space="preserve"> </w:t>
      </w:r>
      <w:r>
        <w:rPr>
          <w:spacing w:val="-3"/>
        </w:rPr>
        <w:t>society.</w:t>
      </w:r>
    </w:p>
    <w:p w:rsidR="006E36E4" w:rsidRDefault="00301103">
      <w:pPr>
        <w:pStyle w:val="Heading2"/>
        <w:numPr>
          <w:ilvl w:val="1"/>
          <w:numId w:val="10"/>
        </w:numPr>
        <w:tabs>
          <w:tab w:val="left" w:pos="501"/>
        </w:tabs>
        <w:spacing w:before="153" w:line="249" w:lineRule="auto"/>
        <w:ind w:right="1569" w:firstLine="0"/>
      </w:pPr>
      <w:r>
        <w:rPr>
          <w:color w:val="BD273F"/>
        </w:rPr>
        <w:t>Cultural background and</w:t>
      </w:r>
      <w:r>
        <w:rPr>
          <w:color w:val="BD273F"/>
          <w:spacing w:val="30"/>
        </w:rPr>
        <w:t xml:space="preserve"> </w:t>
      </w:r>
      <w:r>
        <w:rPr>
          <w:color w:val="BD273F"/>
        </w:rPr>
        <w:t>classification</w:t>
      </w:r>
    </w:p>
    <w:p w:rsidR="006E36E4" w:rsidRDefault="00301103">
      <w:pPr>
        <w:pStyle w:val="BodyText"/>
        <w:spacing w:before="75" w:line="249" w:lineRule="auto"/>
        <w:ind w:left="100" w:right="173"/>
      </w:pPr>
      <w:r>
        <w:t>We consider cultural background to refer primarily t</w:t>
      </w:r>
      <w:r>
        <w:t xml:space="preserve">o a </w:t>
      </w:r>
      <w:r>
        <w:rPr>
          <w:spacing w:val="-3"/>
        </w:rPr>
        <w:t xml:space="preserve">person’s </w:t>
      </w:r>
      <w:r>
        <w:t xml:space="preserve">ethnicity and </w:t>
      </w:r>
      <w:r>
        <w:rPr>
          <w:spacing w:val="-3"/>
        </w:rPr>
        <w:t xml:space="preserve">ancestry. </w:t>
      </w:r>
      <w:r>
        <w:t>The concept of ethnicity can be understood to relate to a human group or population that has a common origin, and which may exhibit shared defining features such as homeland, language,</w:t>
      </w:r>
      <w:r>
        <w:rPr>
          <w:spacing w:val="-34"/>
        </w:rPr>
        <w:t xml:space="preserve"> </w:t>
      </w:r>
      <w:r>
        <w:t>customs,</w:t>
      </w:r>
      <w:r>
        <w:rPr>
          <w:spacing w:val="-34"/>
        </w:rPr>
        <w:t xml:space="preserve"> </w:t>
      </w:r>
      <w:r>
        <w:t>historical</w:t>
      </w:r>
      <w:r>
        <w:rPr>
          <w:spacing w:val="-34"/>
        </w:rPr>
        <w:t xml:space="preserve"> </w:t>
      </w:r>
      <w:r>
        <w:t>tradition,</w:t>
      </w:r>
      <w:r>
        <w:rPr>
          <w:spacing w:val="-34"/>
        </w:rPr>
        <w:t xml:space="preserve"> </w:t>
      </w:r>
      <w:r>
        <w:t>rel</w:t>
      </w:r>
      <w:r>
        <w:t>igion</w:t>
      </w:r>
    </w:p>
    <w:p w:rsidR="006E36E4" w:rsidRDefault="00301103">
      <w:pPr>
        <w:pStyle w:val="BodyText"/>
        <w:spacing w:line="249" w:lineRule="auto"/>
        <w:ind w:left="100" w:right="-14"/>
      </w:pPr>
      <w:proofErr w:type="gramStart"/>
      <w:r>
        <w:t>and</w:t>
      </w:r>
      <w:proofErr w:type="gramEnd"/>
      <w:r>
        <w:rPr>
          <w:spacing w:val="-25"/>
        </w:rPr>
        <w:t xml:space="preserve"> </w:t>
      </w:r>
      <w:r>
        <w:t>physical</w:t>
      </w:r>
      <w:r>
        <w:rPr>
          <w:spacing w:val="-25"/>
        </w:rPr>
        <w:t xml:space="preserve"> </w:t>
      </w:r>
      <w:r>
        <w:t>appearance.</w:t>
      </w:r>
      <w:r>
        <w:rPr>
          <w:color w:val="BD273F"/>
          <w:position w:val="7"/>
          <w:sz w:val="11"/>
        </w:rPr>
        <w:t>2</w:t>
      </w:r>
      <w:r>
        <w:rPr>
          <w:color w:val="BD273F"/>
          <w:spacing w:val="-14"/>
          <w:position w:val="7"/>
          <w:sz w:val="11"/>
        </w:rPr>
        <w:t xml:space="preserve"> </w:t>
      </w:r>
      <w:r>
        <w:t>We</w:t>
      </w:r>
      <w:r>
        <w:rPr>
          <w:spacing w:val="-25"/>
        </w:rPr>
        <w:t xml:space="preserve"> </w:t>
      </w:r>
      <w:r>
        <w:t>regard</w:t>
      </w:r>
      <w:r>
        <w:rPr>
          <w:spacing w:val="-25"/>
        </w:rPr>
        <w:t xml:space="preserve"> </w:t>
      </w:r>
      <w:r>
        <w:t>ancestry</w:t>
      </w:r>
      <w:r>
        <w:rPr>
          <w:spacing w:val="-25"/>
        </w:rPr>
        <w:t xml:space="preserve"> </w:t>
      </w:r>
      <w:r>
        <w:t xml:space="preserve">– a </w:t>
      </w:r>
      <w:r>
        <w:rPr>
          <w:spacing w:val="-3"/>
        </w:rPr>
        <w:t xml:space="preserve">person’s </w:t>
      </w:r>
      <w:r>
        <w:t>descent and family background – as inextricably</w:t>
      </w:r>
      <w:r>
        <w:rPr>
          <w:spacing w:val="-32"/>
        </w:rPr>
        <w:t xml:space="preserve"> </w:t>
      </w:r>
      <w:r>
        <w:t>tied</w:t>
      </w:r>
      <w:r>
        <w:rPr>
          <w:spacing w:val="-32"/>
        </w:rPr>
        <w:t xml:space="preserve"> </w:t>
      </w:r>
      <w:r>
        <w:t>to</w:t>
      </w:r>
      <w:r>
        <w:rPr>
          <w:spacing w:val="-32"/>
        </w:rPr>
        <w:t xml:space="preserve"> </w:t>
      </w:r>
      <w:r>
        <w:t>ethnicity.</w:t>
      </w:r>
    </w:p>
    <w:p w:rsidR="006E36E4" w:rsidRDefault="00301103">
      <w:pPr>
        <w:pStyle w:val="BodyText"/>
        <w:spacing w:before="85" w:line="249" w:lineRule="auto"/>
        <w:ind w:left="100" w:right="11"/>
      </w:pPr>
      <w:r>
        <w:rPr>
          <w:spacing w:val="-3"/>
        </w:rPr>
        <w:t>Our</w:t>
      </w:r>
      <w:r>
        <w:rPr>
          <w:spacing w:val="-23"/>
        </w:rPr>
        <w:t xml:space="preserve"> </w:t>
      </w:r>
      <w:r>
        <w:rPr>
          <w:spacing w:val="-4"/>
        </w:rPr>
        <w:t>study</w:t>
      </w:r>
      <w:r>
        <w:rPr>
          <w:spacing w:val="-23"/>
        </w:rPr>
        <w:t xml:space="preserve"> </w:t>
      </w:r>
      <w:r>
        <w:rPr>
          <w:spacing w:val="-4"/>
        </w:rPr>
        <w:t>adopts</w:t>
      </w:r>
      <w:r>
        <w:rPr>
          <w:spacing w:val="-23"/>
        </w:rPr>
        <w:t xml:space="preserve"> </w:t>
      </w:r>
      <w:r>
        <w:t>a</w:t>
      </w:r>
      <w:r>
        <w:rPr>
          <w:spacing w:val="-23"/>
        </w:rPr>
        <w:t xml:space="preserve"> </w:t>
      </w:r>
      <w:r>
        <w:rPr>
          <w:spacing w:val="-4"/>
        </w:rPr>
        <w:t>classification</w:t>
      </w:r>
      <w:r>
        <w:rPr>
          <w:spacing w:val="-23"/>
        </w:rPr>
        <w:t xml:space="preserve"> </w:t>
      </w:r>
      <w:r>
        <w:rPr>
          <w:spacing w:val="-3"/>
        </w:rPr>
        <w:t>that</w:t>
      </w:r>
      <w:r>
        <w:rPr>
          <w:spacing w:val="-23"/>
        </w:rPr>
        <w:t xml:space="preserve"> </w:t>
      </w:r>
      <w:r>
        <w:rPr>
          <w:spacing w:val="-4"/>
        </w:rPr>
        <w:t>includes</w:t>
      </w:r>
      <w:r>
        <w:rPr>
          <w:spacing w:val="-23"/>
        </w:rPr>
        <w:t xml:space="preserve"> </w:t>
      </w:r>
      <w:r>
        <w:rPr>
          <w:spacing w:val="-4"/>
        </w:rPr>
        <w:t xml:space="preserve">four </w:t>
      </w:r>
      <w:r>
        <w:rPr>
          <w:spacing w:val="-3"/>
        </w:rPr>
        <w:t xml:space="preserve">wide </w:t>
      </w:r>
      <w:r>
        <w:rPr>
          <w:spacing w:val="-4"/>
        </w:rPr>
        <w:t xml:space="preserve">groups </w:t>
      </w:r>
      <w:r>
        <w:t xml:space="preserve">of </w:t>
      </w:r>
      <w:r>
        <w:rPr>
          <w:spacing w:val="-4"/>
        </w:rPr>
        <w:t xml:space="preserve">cultural backgrounds, which was </w:t>
      </w:r>
      <w:r>
        <w:rPr>
          <w:spacing w:val="-3"/>
        </w:rPr>
        <w:t>first</w:t>
      </w:r>
      <w:r>
        <w:rPr>
          <w:spacing w:val="-26"/>
        </w:rPr>
        <w:t xml:space="preserve"> </w:t>
      </w:r>
      <w:r>
        <w:rPr>
          <w:spacing w:val="-3"/>
        </w:rPr>
        <w:t>used</w:t>
      </w:r>
      <w:r>
        <w:rPr>
          <w:spacing w:val="-26"/>
        </w:rPr>
        <w:t xml:space="preserve"> </w:t>
      </w:r>
      <w:r>
        <w:t>in</w:t>
      </w:r>
      <w:r>
        <w:rPr>
          <w:spacing w:val="-26"/>
        </w:rPr>
        <w:t xml:space="preserve"> </w:t>
      </w:r>
      <w:r>
        <w:rPr>
          <w:spacing w:val="-3"/>
        </w:rPr>
        <w:t>the</w:t>
      </w:r>
      <w:r>
        <w:rPr>
          <w:spacing w:val="-26"/>
        </w:rPr>
        <w:t xml:space="preserve"> </w:t>
      </w:r>
      <w:r>
        <w:rPr>
          <w:i/>
          <w:spacing w:val="-4"/>
        </w:rPr>
        <w:t>Leading</w:t>
      </w:r>
      <w:r>
        <w:rPr>
          <w:i/>
          <w:spacing w:val="-26"/>
        </w:rPr>
        <w:t xml:space="preserve"> </w:t>
      </w:r>
      <w:r>
        <w:rPr>
          <w:i/>
          <w:spacing w:val="-3"/>
        </w:rPr>
        <w:t>for</w:t>
      </w:r>
      <w:r>
        <w:rPr>
          <w:i/>
          <w:spacing w:val="-26"/>
        </w:rPr>
        <w:t xml:space="preserve"> </w:t>
      </w:r>
      <w:r>
        <w:rPr>
          <w:i/>
          <w:spacing w:val="-4"/>
        </w:rPr>
        <w:t>Change</w:t>
      </w:r>
      <w:r>
        <w:rPr>
          <w:i/>
          <w:spacing w:val="-26"/>
        </w:rPr>
        <w:t xml:space="preserve"> </w:t>
      </w:r>
      <w:r>
        <w:rPr>
          <w:spacing w:val="-4"/>
        </w:rPr>
        <w:t>report</w:t>
      </w:r>
      <w:r>
        <w:rPr>
          <w:spacing w:val="-26"/>
        </w:rPr>
        <w:t xml:space="preserve"> </w:t>
      </w:r>
      <w:r>
        <w:rPr>
          <w:spacing w:val="-4"/>
        </w:rPr>
        <w:t>(2016):</w:t>
      </w:r>
    </w:p>
    <w:p w:rsidR="006E36E4" w:rsidRDefault="00301103">
      <w:pPr>
        <w:pStyle w:val="ListParagraph"/>
        <w:numPr>
          <w:ilvl w:val="0"/>
          <w:numId w:val="9"/>
        </w:numPr>
        <w:tabs>
          <w:tab w:val="left" w:pos="328"/>
        </w:tabs>
        <w:spacing w:before="85"/>
        <w:rPr>
          <w:sz w:val="20"/>
        </w:rPr>
      </w:pPr>
      <w:r>
        <w:rPr>
          <w:w w:val="95"/>
          <w:sz w:val="20"/>
        </w:rPr>
        <w:t xml:space="preserve">Indigenous </w:t>
      </w:r>
      <w:r>
        <w:rPr>
          <w:spacing w:val="4"/>
          <w:w w:val="95"/>
          <w:sz w:val="20"/>
        </w:rPr>
        <w:t xml:space="preserve"> </w:t>
      </w:r>
      <w:r>
        <w:rPr>
          <w:w w:val="95"/>
          <w:sz w:val="20"/>
        </w:rPr>
        <w:t>background;</w:t>
      </w:r>
    </w:p>
    <w:p w:rsidR="006E36E4" w:rsidRDefault="00301103">
      <w:pPr>
        <w:pStyle w:val="ListParagraph"/>
        <w:numPr>
          <w:ilvl w:val="0"/>
          <w:numId w:val="9"/>
        </w:numPr>
        <w:tabs>
          <w:tab w:val="left" w:pos="328"/>
        </w:tabs>
        <w:spacing w:before="94"/>
        <w:rPr>
          <w:sz w:val="20"/>
        </w:rPr>
      </w:pPr>
      <w:r>
        <w:rPr>
          <w:w w:val="95"/>
          <w:sz w:val="20"/>
        </w:rPr>
        <w:t xml:space="preserve">Anglo-Celtic </w:t>
      </w:r>
      <w:r>
        <w:rPr>
          <w:spacing w:val="17"/>
          <w:w w:val="95"/>
          <w:sz w:val="20"/>
        </w:rPr>
        <w:t xml:space="preserve"> </w:t>
      </w:r>
      <w:r>
        <w:rPr>
          <w:w w:val="95"/>
          <w:sz w:val="20"/>
        </w:rPr>
        <w:t>background;</w:t>
      </w:r>
    </w:p>
    <w:p w:rsidR="006E36E4" w:rsidRDefault="00301103">
      <w:pPr>
        <w:pStyle w:val="ListParagraph"/>
        <w:numPr>
          <w:ilvl w:val="0"/>
          <w:numId w:val="9"/>
        </w:numPr>
        <w:tabs>
          <w:tab w:val="left" w:pos="328"/>
        </w:tabs>
        <w:spacing w:before="94"/>
        <w:rPr>
          <w:sz w:val="20"/>
        </w:rPr>
      </w:pPr>
      <w:r>
        <w:rPr>
          <w:sz w:val="20"/>
        </w:rPr>
        <w:t>European</w:t>
      </w:r>
      <w:r>
        <w:rPr>
          <w:spacing w:val="-31"/>
          <w:sz w:val="20"/>
        </w:rPr>
        <w:t xml:space="preserve"> </w:t>
      </w:r>
      <w:r>
        <w:rPr>
          <w:sz w:val="20"/>
        </w:rPr>
        <w:t>background;</w:t>
      </w:r>
      <w:r>
        <w:rPr>
          <w:spacing w:val="-31"/>
          <w:sz w:val="20"/>
        </w:rPr>
        <w:t xml:space="preserve"> </w:t>
      </w:r>
      <w:r>
        <w:rPr>
          <w:sz w:val="20"/>
        </w:rPr>
        <w:t>and</w:t>
      </w:r>
    </w:p>
    <w:p w:rsidR="006E36E4" w:rsidRDefault="00301103">
      <w:pPr>
        <w:pStyle w:val="ListParagraph"/>
        <w:numPr>
          <w:ilvl w:val="0"/>
          <w:numId w:val="9"/>
        </w:numPr>
        <w:tabs>
          <w:tab w:val="left" w:pos="328"/>
        </w:tabs>
        <w:spacing w:before="94"/>
        <w:rPr>
          <w:sz w:val="20"/>
        </w:rPr>
      </w:pPr>
      <w:r>
        <w:rPr>
          <w:w w:val="95"/>
          <w:sz w:val="20"/>
        </w:rPr>
        <w:t>non-</w:t>
      </w:r>
      <w:proofErr w:type="gramStart"/>
      <w:r>
        <w:rPr>
          <w:w w:val="95"/>
          <w:sz w:val="20"/>
        </w:rPr>
        <w:t xml:space="preserve">European </w:t>
      </w:r>
      <w:r>
        <w:rPr>
          <w:spacing w:val="15"/>
          <w:w w:val="95"/>
          <w:sz w:val="20"/>
        </w:rPr>
        <w:t xml:space="preserve"> </w:t>
      </w:r>
      <w:r>
        <w:rPr>
          <w:w w:val="95"/>
          <w:sz w:val="20"/>
        </w:rPr>
        <w:t>background</w:t>
      </w:r>
      <w:proofErr w:type="gramEnd"/>
      <w:r>
        <w:rPr>
          <w:w w:val="95"/>
          <w:sz w:val="20"/>
        </w:rPr>
        <w:t>.</w:t>
      </w:r>
    </w:p>
    <w:p w:rsidR="006E36E4" w:rsidRDefault="00301103">
      <w:pPr>
        <w:pStyle w:val="BodyText"/>
        <w:spacing w:before="6"/>
      </w:pPr>
      <w:r>
        <w:br w:type="column"/>
      </w:r>
    </w:p>
    <w:p w:rsidR="006E36E4" w:rsidRDefault="00301103">
      <w:pPr>
        <w:pStyle w:val="BodyText"/>
        <w:spacing w:line="249" w:lineRule="auto"/>
        <w:ind w:left="100" w:right="228"/>
      </w:pPr>
      <w:r>
        <w:t>The use of this classification, and the way in which</w:t>
      </w:r>
      <w:r>
        <w:rPr>
          <w:spacing w:val="-18"/>
        </w:rPr>
        <w:t xml:space="preserve"> </w:t>
      </w:r>
      <w:r>
        <w:t>cultural</w:t>
      </w:r>
      <w:r>
        <w:rPr>
          <w:spacing w:val="-18"/>
        </w:rPr>
        <w:t xml:space="preserve"> </w:t>
      </w:r>
      <w:r>
        <w:t>backgrounds</w:t>
      </w:r>
      <w:r>
        <w:rPr>
          <w:spacing w:val="-18"/>
        </w:rPr>
        <w:t xml:space="preserve"> </w:t>
      </w:r>
      <w:r>
        <w:t>are</w:t>
      </w:r>
      <w:r>
        <w:rPr>
          <w:spacing w:val="-18"/>
        </w:rPr>
        <w:t xml:space="preserve"> </w:t>
      </w:r>
      <w:r>
        <w:t>grouped,</w:t>
      </w:r>
      <w:r>
        <w:rPr>
          <w:spacing w:val="-18"/>
        </w:rPr>
        <w:t xml:space="preserve"> </w:t>
      </w:r>
      <w:r>
        <w:t>does not imply the expression of an opi</w:t>
      </w:r>
      <w:r>
        <w:t>nion on the part of the authors about the recognition of such backgrounds by governments or the status accorded to them. It does not imply that</w:t>
      </w:r>
      <w:r>
        <w:rPr>
          <w:spacing w:val="-14"/>
        </w:rPr>
        <w:t xml:space="preserve"> </w:t>
      </w:r>
      <w:r>
        <w:t>there</w:t>
      </w:r>
      <w:r>
        <w:rPr>
          <w:spacing w:val="-14"/>
        </w:rPr>
        <w:t xml:space="preserve"> </w:t>
      </w:r>
      <w:r>
        <w:t>are</w:t>
      </w:r>
      <w:r>
        <w:rPr>
          <w:spacing w:val="-14"/>
        </w:rPr>
        <w:t xml:space="preserve"> </w:t>
      </w:r>
      <w:r>
        <w:t>only</w:t>
      </w:r>
      <w:r>
        <w:rPr>
          <w:spacing w:val="-14"/>
        </w:rPr>
        <w:t xml:space="preserve"> </w:t>
      </w:r>
      <w:r>
        <w:t>four</w:t>
      </w:r>
      <w:r>
        <w:rPr>
          <w:spacing w:val="-14"/>
        </w:rPr>
        <w:t xml:space="preserve"> </w:t>
      </w:r>
      <w:r>
        <w:t>ways</w:t>
      </w:r>
      <w:r>
        <w:rPr>
          <w:spacing w:val="-14"/>
        </w:rPr>
        <w:t xml:space="preserve"> </w:t>
      </w:r>
      <w:r>
        <w:t>in</w:t>
      </w:r>
      <w:r>
        <w:rPr>
          <w:spacing w:val="-14"/>
        </w:rPr>
        <w:t xml:space="preserve"> </w:t>
      </w:r>
      <w:r>
        <w:t>which</w:t>
      </w:r>
      <w:r>
        <w:rPr>
          <w:spacing w:val="-14"/>
        </w:rPr>
        <w:t xml:space="preserve"> </w:t>
      </w:r>
      <w:r>
        <w:rPr>
          <w:spacing w:val="-3"/>
        </w:rPr>
        <w:t xml:space="preserve">people’s </w:t>
      </w:r>
      <w:r>
        <w:t>cultural</w:t>
      </w:r>
      <w:r>
        <w:rPr>
          <w:spacing w:val="-19"/>
        </w:rPr>
        <w:t xml:space="preserve"> </w:t>
      </w:r>
      <w:r>
        <w:t>backgrounds</w:t>
      </w:r>
      <w:r>
        <w:rPr>
          <w:spacing w:val="-19"/>
        </w:rPr>
        <w:t xml:space="preserve"> </w:t>
      </w:r>
      <w:r>
        <w:t>can</w:t>
      </w:r>
      <w:r>
        <w:rPr>
          <w:spacing w:val="-19"/>
        </w:rPr>
        <w:t xml:space="preserve"> </w:t>
      </w:r>
      <w:r>
        <w:t>be</w:t>
      </w:r>
      <w:r>
        <w:rPr>
          <w:spacing w:val="-19"/>
        </w:rPr>
        <w:t xml:space="preserve"> </w:t>
      </w:r>
      <w:r>
        <w:t>expressed</w:t>
      </w:r>
      <w:r>
        <w:rPr>
          <w:spacing w:val="-19"/>
        </w:rPr>
        <w:t xml:space="preserve"> </w:t>
      </w:r>
      <w:r>
        <w:t>or</w:t>
      </w:r>
    </w:p>
    <w:p w:rsidR="006E36E4" w:rsidRDefault="00301103">
      <w:pPr>
        <w:pStyle w:val="BodyText"/>
        <w:spacing w:line="249" w:lineRule="auto"/>
        <w:ind w:left="100" w:right="120"/>
      </w:pPr>
      <w:proofErr w:type="gramStart"/>
      <w:r>
        <w:t>captured</w:t>
      </w:r>
      <w:proofErr w:type="gramEnd"/>
      <w:r>
        <w:rPr>
          <w:spacing w:val="-21"/>
        </w:rPr>
        <w:t xml:space="preserve"> </w:t>
      </w:r>
      <w:r>
        <w:t>–</w:t>
      </w:r>
      <w:r>
        <w:rPr>
          <w:spacing w:val="-21"/>
        </w:rPr>
        <w:t xml:space="preserve"> </w:t>
      </w:r>
      <w:r>
        <w:t>using</w:t>
      </w:r>
      <w:r>
        <w:rPr>
          <w:spacing w:val="-21"/>
        </w:rPr>
        <w:t xml:space="preserve"> </w:t>
      </w:r>
      <w:r>
        <w:t>this</w:t>
      </w:r>
      <w:r>
        <w:rPr>
          <w:spacing w:val="-21"/>
        </w:rPr>
        <w:t xml:space="preserve"> </w:t>
      </w:r>
      <w:r>
        <w:t>classification</w:t>
      </w:r>
      <w:r>
        <w:rPr>
          <w:spacing w:val="-21"/>
        </w:rPr>
        <w:t xml:space="preserve"> </w:t>
      </w:r>
      <w:r>
        <w:t>does</w:t>
      </w:r>
      <w:r>
        <w:rPr>
          <w:spacing w:val="-21"/>
        </w:rPr>
        <w:t xml:space="preserve"> </w:t>
      </w:r>
      <w:r>
        <w:t>nothing to</w:t>
      </w:r>
      <w:r>
        <w:rPr>
          <w:spacing w:val="-19"/>
        </w:rPr>
        <w:t xml:space="preserve"> </w:t>
      </w:r>
      <w:r>
        <w:t>prevent</w:t>
      </w:r>
      <w:r>
        <w:rPr>
          <w:spacing w:val="-19"/>
        </w:rPr>
        <w:t xml:space="preserve"> </w:t>
      </w:r>
      <w:r>
        <w:t>or</w:t>
      </w:r>
      <w:r>
        <w:rPr>
          <w:spacing w:val="-19"/>
        </w:rPr>
        <w:t xml:space="preserve"> </w:t>
      </w:r>
      <w:r>
        <w:t>deny</w:t>
      </w:r>
      <w:r>
        <w:rPr>
          <w:spacing w:val="-19"/>
        </w:rPr>
        <w:t xml:space="preserve"> </w:t>
      </w:r>
      <w:r>
        <w:t>people</w:t>
      </w:r>
      <w:r>
        <w:rPr>
          <w:spacing w:val="-19"/>
        </w:rPr>
        <w:t xml:space="preserve"> </w:t>
      </w:r>
      <w:r>
        <w:t>from</w:t>
      </w:r>
      <w:r>
        <w:rPr>
          <w:spacing w:val="-19"/>
        </w:rPr>
        <w:t xml:space="preserve"> </w:t>
      </w:r>
      <w:r>
        <w:t>expressing</w:t>
      </w:r>
    </w:p>
    <w:p w:rsidR="006E36E4" w:rsidRDefault="00301103">
      <w:pPr>
        <w:pStyle w:val="BodyText"/>
        <w:spacing w:line="249" w:lineRule="auto"/>
        <w:ind w:left="100" w:right="269"/>
      </w:pPr>
      <w:proofErr w:type="gramStart"/>
      <w:r>
        <w:t>their</w:t>
      </w:r>
      <w:proofErr w:type="gramEnd"/>
      <w:r>
        <w:rPr>
          <w:spacing w:val="-17"/>
        </w:rPr>
        <w:t xml:space="preserve"> </w:t>
      </w:r>
      <w:r>
        <w:t>cultural</w:t>
      </w:r>
      <w:r>
        <w:rPr>
          <w:spacing w:val="-17"/>
        </w:rPr>
        <w:t xml:space="preserve"> </w:t>
      </w:r>
      <w:r>
        <w:t>background</w:t>
      </w:r>
      <w:r>
        <w:rPr>
          <w:spacing w:val="-17"/>
        </w:rPr>
        <w:t xml:space="preserve"> </w:t>
      </w:r>
      <w:r>
        <w:t>or</w:t>
      </w:r>
      <w:r>
        <w:rPr>
          <w:spacing w:val="-17"/>
        </w:rPr>
        <w:t xml:space="preserve"> </w:t>
      </w:r>
      <w:r>
        <w:t>heritage.</w:t>
      </w:r>
      <w:r>
        <w:rPr>
          <w:spacing w:val="-17"/>
        </w:rPr>
        <w:t xml:space="preserve"> </w:t>
      </w:r>
      <w:r>
        <w:t>We</w:t>
      </w:r>
      <w:r>
        <w:rPr>
          <w:spacing w:val="-17"/>
        </w:rPr>
        <w:t xml:space="preserve"> </w:t>
      </w:r>
      <w:r>
        <w:t>use this classification simply as a conceptual aid to</w:t>
      </w:r>
      <w:r>
        <w:rPr>
          <w:spacing w:val="-24"/>
        </w:rPr>
        <w:t xml:space="preserve"> </w:t>
      </w:r>
      <w:r>
        <w:t>understanding</w:t>
      </w:r>
      <w:r>
        <w:rPr>
          <w:spacing w:val="-24"/>
        </w:rPr>
        <w:t xml:space="preserve"> </w:t>
      </w:r>
      <w:r>
        <w:t>the</w:t>
      </w:r>
      <w:r>
        <w:rPr>
          <w:spacing w:val="-24"/>
        </w:rPr>
        <w:t xml:space="preserve"> </w:t>
      </w:r>
      <w:r>
        <w:t>representation</w:t>
      </w:r>
      <w:r>
        <w:rPr>
          <w:spacing w:val="-24"/>
        </w:rPr>
        <w:t xml:space="preserve"> </w:t>
      </w:r>
      <w:r>
        <w:t>of</w:t>
      </w:r>
      <w:r>
        <w:rPr>
          <w:spacing w:val="-24"/>
        </w:rPr>
        <w:t xml:space="preserve"> </w:t>
      </w:r>
      <w:r>
        <w:t>cultural diversity.</w:t>
      </w:r>
      <w:r>
        <w:rPr>
          <w:spacing w:val="-27"/>
        </w:rPr>
        <w:t xml:space="preserve"> </w:t>
      </w:r>
      <w:r>
        <w:t>It</w:t>
      </w:r>
      <w:r>
        <w:rPr>
          <w:spacing w:val="-27"/>
        </w:rPr>
        <w:t xml:space="preserve"> </w:t>
      </w:r>
      <w:r>
        <w:t>provides</w:t>
      </w:r>
      <w:r>
        <w:rPr>
          <w:spacing w:val="-27"/>
        </w:rPr>
        <w:t xml:space="preserve"> </w:t>
      </w:r>
      <w:r>
        <w:t>a</w:t>
      </w:r>
      <w:r>
        <w:rPr>
          <w:spacing w:val="-27"/>
        </w:rPr>
        <w:t xml:space="preserve"> </w:t>
      </w:r>
      <w:r>
        <w:t>means</w:t>
      </w:r>
      <w:r>
        <w:rPr>
          <w:spacing w:val="-27"/>
        </w:rPr>
        <w:t xml:space="preserve"> </w:t>
      </w:r>
      <w:r>
        <w:t>of</w:t>
      </w:r>
      <w:r>
        <w:rPr>
          <w:spacing w:val="-27"/>
        </w:rPr>
        <w:t xml:space="preserve"> </w:t>
      </w:r>
      <w:r>
        <w:t>aggregating</w:t>
      </w:r>
    </w:p>
    <w:p w:rsidR="006E36E4" w:rsidRDefault="00301103">
      <w:pPr>
        <w:pStyle w:val="BodyText"/>
        <w:spacing w:line="249" w:lineRule="auto"/>
        <w:ind w:left="100" w:right="88"/>
      </w:pPr>
      <w:proofErr w:type="gramStart"/>
      <w:r>
        <w:t>cultural</w:t>
      </w:r>
      <w:proofErr w:type="gramEnd"/>
      <w:r>
        <w:rPr>
          <w:spacing w:val="-15"/>
        </w:rPr>
        <w:t xml:space="preserve"> </w:t>
      </w:r>
      <w:r>
        <w:t>backgrounds</w:t>
      </w:r>
      <w:r>
        <w:rPr>
          <w:spacing w:val="-15"/>
        </w:rPr>
        <w:t xml:space="preserve"> </w:t>
      </w:r>
      <w:r>
        <w:t>in</w:t>
      </w:r>
      <w:r>
        <w:rPr>
          <w:spacing w:val="-15"/>
        </w:rPr>
        <w:t xml:space="preserve"> </w:t>
      </w:r>
      <w:r>
        <w:t>a</w:t>
      </w:r>
      <w:r>
        <w:rPr>
          <w:spacing w:val="-15"/>
        </w:rPr>
        <w:t xml:space="preserve"> </w:t>
      </w:r>
      <w:r>
        <w:t>way</w:t>
      </w:r>
      <w:r>
        <w:rPr>
          <w:spacing w:val="-15"/>
        </w:rPr>
        <w:t xml:space="preserve"> </w:t>
      </w:r>
      <w:r>
        <w:t>that</w:t>
      </w:r>
      <w:r>
        <w:rPr>
          <w:spacing w:val="-15"/>
        </w:rPr>
        <w:t xml:space="preserve"> </w:t>
      </w:r>
      <w:r>
        <w:t>permits</w:t>
      </w:r>
      <w:r>
        <w:rPr>
          <w:spacing w:val="-15"/>
        </w:rPr>
        <w:t xml:space="preserve"> </w:t>
      </w:r>
      <w:r>
        <w:t>more sophisticated</w:t>
      </w:r>
      <w:r>
        <w:rPr>
          <w:spacing w:val="-33"/>
        </w:rPr>
        <w:t xml:space="preserve"> </w:t>
      </w:r>
      <w:r>
        <w:t>analysis</w:t>
      </w:r>
      <w:r>
        <w:rPr>
          <w:spacing w:val="-33"/>
        </w:rPr>
        <w:t xml:space="preserve"> </w:t>
      </w:r>
      <w:r>
        <w:t>than</w:t>
      </w:r>
      <w:r>
        <w:rPr>
          <w:spacing w:val="-33"/>
        </w:rPr>
        <w:t xml:space="preserve"> </w:t>
      </w:r>
      <w:r>
        <w:t>otherwise</w:t>
      </w:r>
      <w:r>
        <w:rPr>
          <w:spacing w:val="-33"/>
        </w:rPr>
        <w:t xml:space="preserve"> </w:t>
      </w:r>
      <w:r>
        <w:t>possible.</w:t>
      </w:r>
    </w:p>
    <w:p w:rsidR="006E36E4" w:rsidRDefault="00301103">
      <w:pPr>
        <w:pStyle w:val="BodyText"/>
        <w:spacing w:before="85" w:line="249" w:lineRule="auto"/>
        <w:ind w:left="100" w:right="787"/>
      </w:pPr>
      <w:r>
        <w:t>The</w:t>
      </w:r>
      <w:r>
        <w:rPr>
          <w:spacing w:val="-21"/>
        </w:rPr>
        <w:t xml:space="preserve"> </w:t>
      </w:r>
      <w:r>
        <w:t>meaning</w:t>
      </w:r>
      <w:r>
        <w:rPr>
          <w:spacing w:val="-21"/>
        </w:rPr>
        <w:t xml:space="preserve"> </w:t>
      </w:r>
      <w:r>
        <w:t>of</w:t>
      </w:r>
      <w:r>
        <w:rPr>
          <w:spacing w:val="-21"/>
        </w:rPr>
        <w:t xml:space="preserve"> </w:t>
      </w:r>
      <w:r>
        <w:t>the</w:t>
      </w:r>
      <w:r>
        <w:rPr>
          <w:spacing w:val="-21"/>
        </w:rPr>
        <w:t xml:space="preserve"> </w:t>
      </w:r>
      <w:r>
        <w:t>classification</w:t>
      </w:r>
      <w:r>
        <w:rPr>
          <w:spacing w:val="-21"/>
        </w:rPr>
        <w:t xml:space="preserve"> </w:t>
      </w:r>
      <w:r>
        <w:t>can</w:t>
      </w:r>
      <w:r>
        <w:rPr>
          <w:spacing w:val="-21"/>
        </w:rPr>
        <w:t xml:space="preserve"> </w:t>
      </w:r>
      <w:r>
        <w:t>be explained</w:t>
      </w:r>
      <w:r>
        <w:rPr>
          <w:spacing w:val="-24"/>
        </w:rPr>
        <w:t xml:space="preserve"> </w:t>
      </w:r>
      <w:r>
        <w:t>in</w:t>
      </w:r>
      <w:r>
        <w:rPr>
          <w:spacing w:val="-24"/>
        </w:rPr>
        <w:t xml:space="preserve"> </w:t>
      </w:r>
      <w:r>
        <w:t>the</w:t>
      </w:r>
      <w:r>
        <w:rPr>
          <w:spacing w:val="-24"/>
        </w:rPr>
        <w:t xml:space="preserve"> </w:t>
      </w:r>
      <w:r>
        <w:t>following</w:t>
      </w:r>
      <w:r>
        <w:rPr>
          <w:spacing w:val="-24"/>
        </w:rPr>
        <w:t xml:space="preserve"> </w:t>
      </w:r>
      <w:r>
        <w:rPr>
          <w:spacing w:val="-5"/>
        </w:rPr>
        <w:t>way.</w:t>
      </w:r>
    </w:p>
    <w:p w:rsidR="006E36E4" w:rsidRDefault="00301103">
      <w:pPr>
        <w:pStyle w:val="BodyText"/>
        <w:spacing w:before="85" w:line="249" w:lineRule="auto"/>
        <w:ind w:left="100" w:right="505"/>
      </w:pPr>
      <w:r>
        <w:t>‘Indigenous’</w:t>
      </w:r>
      <w:r>
        <w:rPr>
          <w:spacing w:val="-20"/>
        </w:rPr>
        <w:t xml:space="preserve"> </w:t>
      </w:r>
      <w:r>
        <w:t>designates</w:t>
      </w:r>
      <w:r>
        <w:rPr>
          <w:spacing w:val="-20"/>
        </w:rPr>
        <w:t xml:space="preserve"> </w:t>
      </w:r>
      <w:r>
        <w:t>those</w:t>
      </w:r>
      <w:r>
        <w:rPr>
          <w:spacing w:val="-20"/>
        </w:rPr>
        <w:t xml:space="preserve"> </w:t>
      </w:r>
      <w:r>
        <w:t>who</w:t>
      </w:r>
      <w:r>
        <w:rPr>
          <w:spacing w:val="-20"/>
        </w:rPr>
        <w:t xml:space="preserve"> </w:t>
      </w:r>
      <w:r>
        <w:t>have</w:t>
      </w:r>
      <w:r>
        <w:rPr>
          <w:spacing w:val="-20"/>
        </w:rPr>
        <w:t xml:space="preserve"> </w:t>
      </w:r>
      <w:r>
        <w:t xml:space="preserve">an Aboriginal or </w:t>
      </w:r>
      <w:r>
        <w:rPr>
          <w:spacing w:val="-5"/>
        </w:rPr>
        <w:t xml:space="preserve">Torres </w:t>
      </w:r>
      <w:r>
        <w:t>Strait Islander cultural background.</w:t>
      </w:r>
    </w:p>
    <w:p w:rsidR="006E36E4" w:rsidRDefault="00301103">
      <w:pPr>
        <w:pStyle w:val="BodyText"/>
        <w:spacing w:before="85" w:line="249" w:lineRule="auto"/>
        <w:ind w:left="100" w:right="103"/>
      </w:pPr>
      <w:r>
        <w:t>‘Anglo-Celtic’ describes those cultural backgrounds that are English, Scottish, Welsh and Irish.</w:t>
      </w:r>
      <w:r>
        <w:rPr>
          <w:color w:val="BD273F"/>
          <w:position w:val="7"/>
          <w:sz w:val="11"/>
        </w:rPr>
        <w:t xml:space="preserve">3 </w:t>
      </w:r>
      <w:r>
        <w:t>‘European’ includes all European backgrounds</w:t>
      </w:r>
      <w:r>
        <w:rPr>
          <w:spacing w:val="-21"/>
        </w:rPr>
        <w:t xml:space="preserve"> </w:t>
      </w:r>
      <w:r>
        <w:t>other</w:t>
      </w:r>
      <w:r>
        <w:rPr>
          <w:spacing w:val="-21"/>
        </w:rPr>
        <w:t xml:space="preserve"> </w:t>
      </w:r>
      <w:r>
        <w:t>than</w:t>
      </w:r>
      <w:r>
        <w:rPr>
          <w:spacing w:val="-21"/>
        </w:rPr>
        <w:t xml:space="preserve"> </w:t>
      </w:r>
      <w:r>
        <w:t>Anglo-Celtic</w:t>
      </w:r>
      <w:r>
        <w:rPr>
          <w:spacing w:val="-21"/>
        </w:rPr>
        <w:t xml:space="preserve"> </w:t>
      </w:r>
      <w:r>
        <w:t>–</w:t>
      </w:r>
      <w:r>
        <w:rPr>
          <w:spacing w:val="-21"/>
        </w:rPr>
        <w:t xml:space="preserve"> </w:t>
      </w:r>
      <w:r>
        <w:t>including North-West European (e.g. German, French</w:t>
      </w:r>
      <w:r>
        <w:t xml:space="preserve">, Dutch) and Southern and Eastern European </w:t>
      </w:r>
      <w:r>
        <w:rPr>
          <w:w w:val="95"/>
        </w:rPr>
        <w:t>(e.g. Italian, Greek,</w:t>
      </w:r>
      <w:r>
        <w:rPr>
          <w:spacing w:val="-24"/>
          <w:w w:val="95"/>
        </w:rPr>
        <w:t xml:space="preserve"> </w:t>
      </w:r>
      <w:r>
        <w:rPr>
          <w:w w:val="95"/>
        </w:rPr>
        <w:t>Polish).</w:t>
      </w:r>
    </w:p>
    <w:p w:rsidR="006E36E4" w:rsidRDefault="00301103">
      <w:pPr>
        <w:pStyle w:val="BodyText"/>
        <w:spacing w:before="85" w:line="249" w:lineRule="auto"/>
        <w:ind w:left="100" w:right="191"/>
      </w:pPr>
      <w:r>
        <w:t>‘Non-European’</w:t>
      </w:r>
      <w:r>
        <w:rPr>
          <w:spacing w:val="-27"/>
        </w:rPr>
        <w:t xml:space="preserve"> </w:t>
      </w:r>
      <w:r>
        <w:t>encompasses</w:t>
      </w:r>
      <w:r>
        <w:rPr>
          <w:spacing w:val="-27"/>
        </w:rPr>
        <w:t xml:space="preserve"> </w:t>
      </w:r>
      <w:r>
        <w:t>all</w:t>
      </w:r>
      <w:r>
        <w:rPr>
          <w:spacing w:val="-27"/>
        </w:rPr>
        <w:t xml:space="preserve"> </w:t>
      </w:r>
      <w:r>
        <w:t>other</w:t>
      </w:r>
      <w:r>
        <w:rPr>
          <w:spacing w:val="-27"/>
        </w:rPr>
        <w:t xml:space="preserve"> </w:t>
      </w:r>
      <w:r>
        <w:t>cultural backgrounds,</w:t>
      </w:r>
      <w:r>
        <w:rPr>
          <w:spacing w:val="-33"/>
        </w:rPr>
        <w:t xml:space="preserve"> </w:t>
      </w:r>
      <w:r>
        <w:t>including</w:t>
      </w:r>
      <w:r>
        <w:rPr>
          <w:spacing w:val="-33"/>
        </w:rPr>
        <w:t xml:space="preserve"> </w:t>
      </w:r>
      <w:r>
        <w:t>South-East</w:t>
      </w:r>
      <w:r>
        <w:rPr>
          <w:spacing w:val="-33"/>
        </w:rPr>
        <w:t xml:space="preserve"> </w:t>
      </w:r>
      <w:r>
        <w:t>Asian</w:t>
      </w:r>
    </w:p>
    <w:p w:rsidR="006E36E4" w:rsidRDefault="00301103">
      <w:pPr>
        <w:pStyle w:val="BodyText"/>
        <w:spacing w:line="249" w:lineRule="auto"/>
        <w:ind w:left="100" w:right="94"/>
        <w:rPr>
          <w:sz w:val="11"/>
        </w:rPr>
      </w:pPr>
      <w:r>
        <w:t>(</w:t>
      </w:r>
      <w:proofErr w:type="gramStart"/>
      <w:r>
        <w:t>e.g</w:t>
      </w:r>
      <w:proofErr w:type="gramEnd"/>
      <w:r>
        <w:t>.</w:t>
      </w:r>
      <w:r>
        <w:rPr>
          <w:spacing w:val="-32"/>
        </w:rPr>
        <w:t xml:space="preserve"> </w:t>
      </w:r>
      <w:r>
        <w:t>Vietnamese,</w:t>
      </w:r>
      <w:r>
        <w:rPr>
          <w:spacing w:val="-32"/>
        </w:rPr>
        <w:t xml:space="preserve"> </w:t>
      </w:r>
      <w:r>
        <w:t>Malaysian),</w:t>
      </w:r>
      <w:r>
        <w:rPr>
          <w:spacing w:val="-32"/>
        </w:rPr>
        <w:t xml:space="preserve"> </w:t>
      </w:r>
      <w:r>
        <w:t>North-East</w:t>
      </w:r>
      <w:r>
        <w:rPr>
          <w:spacing w:val="-32"/>
        </w:rPr>
        <w:t xml:space="preserve"> </w:t>
      </w:r>
      <w:r>
        <w:t>Asian (e.g.</w:t>
      </w:r>
      <w:r>
        <w:rPr>
          <w:spacing w:val="-34"/>
        </w:rPr>
        <w:t xml:space="preserve"> </w:t>
      </w:r>
      <w:r>
        <w:t>Chinese,</w:t>
      </w:r>
      <w:r>
        <w:rPr>
          <w:spacing w:val="-34"/>
        </w:rPr>
        <w:t xml:space="preserve"> </w:t>
      </w:r>
      <w:r>
        <w:t>Japanese,</w:t>
      </w:r>
      <w:r>
        <w:rPr>
          <w:spacing w:val="-34"/>
        </w:rPr>
        <w:t xml:space="preserve"> </w:t>
      </w:r>
      <w:r>
        <w:t>Korean),</w:t>
      </w:r>
      <w:r>
        <w:rPr>
          <w:spacing w:val="-34"/>
        </w:rPr>
        <w:t xml:space="preserve"> </w:t>
      </w:r>
      <w:r>
        <w:t>Southern</w:t>
      </w:r>
      <w:r>
        <w:rPr>
          <w:spacing w:val="-34"/>
        </w:rPr>
        <w:t xml:space="preserve"> </w:t>
      </w:r>
      <w:r>
        <w:t>and Central</w:t>
      </w:r>
      <w:r>
        <w:rPr>
          <w:spacing w:val="-31"/>
        </w:rPr>
        <w:t xml:space="preserve"> </w:t>
      </w:r>
      <w:r>
        <w:t>Asian</w:t>
      </w:r>
      <w:r>
        <w:rPr>
          <w:spacing w:val="-31"/>
        </w:rPr>
        <w:t xml:space="preserve"> </w:t>
      </w:r>
      <w:r>
        <w:t>(e.g.</w:t>
      </w:r>
      <w:r>
        <w:rPr>
          <w:spacing w:val="-31"/>
        </w:rPr>
        <w:t xml:space="preserve"> </w:t>
      </w:r>
      <w:r>
        <w:t>Indian,</w:t>
      </w:r>
      <w:r>
        <w:rPr>
          <w:spacing w:val="-31"/>
        </w:rPr>
        <w:t xml:space="preserve"> </w:t>
      </w:r>
      <w:r>
        <w:t>Sri-Lankan,</w:t>
      </w:r>
      <w:r>
        <w:rPr>
          <w:spacing w:val="-31"/>
        </w:rPr>
        <w:t xml:space="preserve"> </w:t>
      </w:r>
      <w:r>
        <w:t>Afghani), Latin American (e.g. Mexican, Colombian), Middle</w:t>
      </w:r>
      <w:r>
        <w:rPr>
          <w:spacing w:val="-26"/>
        </w:rPr>
        <w:t xml:space="preserve"> </w:t>
      </w:r>
      <w:r>
        <w:t>Eastern</w:t>
      </w:r>
      <w:r>
        <w:rPr>
          <w:spacing w:val="-26"/>
        </w:rPr>
        <w:t xml:space="preserve"> </w:t>
      </w:r>
      <w:r>
        <w:t>and</w:t>
      </w:r>
      <w:r>
        <w:rPr>
          <w:spacing w:val="-26"/>
        </w:rPr>
        <w:t xml:space="preserve"> </w:t>
      </w:r>
      <w:r>
        <w:t>North</w:t>
      </w:r>
      <w:r>
        <w:rPr>
          <w:spacing w:val="-26"/>
        </w:rPr>
        <w:t xml:space="preserve"> </w:t>
      </w:r>
      <w:r>
        <w:t>African</w:t>
      </w:r>
      <w:r>
        <w:rPr>
          <w:spacing w:val="-26"/>
        </w:rPr>
        <w:t xml:space="preserve"> </w:t>
      </w:r>
      <w:r>
        <w:t>(e.g.</w:t>
      </w:r>
      <w:r>
        <w:rPr>
          <w:spacing w:val="-26"/>
        </w:rPr>
        <w:t xml:space="preserve"> </w:t>
      </w:r>
      <w:r>
        <w:t xml:space="preserve">Egyptian, </w:t>
      </w:r>
      <w:r>
        <w:rPr>
          <w:spacing w:val="-3"/>
        </w:rPr>
        <w:t xml:space="preserve">Turkish), </w:t>
      </w:r>
      <w:r>
        <w:t>Sub-Saharan African (e.g. Nigerian, Zimbabwean)</w:t>
      </w:r>
      <w:r>
        <w:rPr>
          <w:spacing w:val="-23"/>
        </w:rPr>
        <w:t xml:space="preserve"> </w:t>
      </w:r>
      <w:r>
        <w:t>and</w:t>
      </w:r>
      <w:r>
        <w:rPr>
          <w:spacing w:val="-23"/>
        </w:rPr>
        <w:t xml:space="preserve"> </w:t>
      </w:r>
      <w:r>
        <w:t>Oceanic</w:t>
      </w:r>
      <w:r>
        <w:rPr>
          <w:spacing w:val="-23"/>
        </w:rPr>
        <w:t xml:space="preserve"> </w:t>
      </w:r>
      <w:r>
        <w:t>and</w:t>
      </w:r>
      <w:r>
        <w:rPr>
          <w:spacing w:val="-23"/>
        </w:rPr>
        <w:t xml:space="preserve"> </w:t>
      </w:r>
      <w:r>
        <w:t>Pacific</w:t>
      </w:r>
      <w:r>
        <w:rPr>
          <w:spacing w:val="-23"/>
        </w:rPr>
        <w:t xml:space="preserve"> </w:t>
      </w:r>
      <w:r>
        <w:t xml:space="preserve">Islander </w:t>
      </w:r>
      <w:r>
        <w:rPr>
          <w:w w:val="95"/>
        </w:rPr>
        <w:t>(e.g. Maori,</w:t>
      </w:r>
      <w:r>
        <w:rPr>
          <w:spacing w:val="14"/>
          <w:w w:val="95"/>
        </w:rPr>
        <w:t xml:space="preserve"> </w:t>
      </w:r>
      <w:r>
        <w:rPr>
          <w:spacing w:val="-3"/>
          <w:w w:val="95"/>
        </w:rPr>
        <w:t>Tongan)</w:t>
      </w:r>
      <w:r>
        <w:rPr>
          <w:spacing w:val="-3"/>
          <w:w w:val="95"/>
        </w:rPr>
        <w:t>.</w:t>
      </w:r>
      <w:r>
        <w:rPr>
          <w:color w:val="BD273F"/>
          <w:spacing w:val="-3"/>
          <w:w w:val="95"/>
          <w:position w:val="7"/>
          <w:sz w:val="11"/>
        </w:rPr>
        <w:t>4</w:t>
      </w:r>
    </w:p>
    <w:p w:rsidR="006E36E4" w:rsidRDefault="006E36E4">
      <w:pPr>
        <w:spacing w:line="249" w:lineRule="auto"/>
        <w:rPr>
          <w:sz w:val="11"/>
        </w:rPr>
        <w:sectPr w:rsidR="006E36E4">
          <w:type w:val="continuous"/>
          <w:pgSz w:w="9980" w:h="14180"/>
          <w:pgMar w:top="740" w:right="600" w:bottom="0" w:left="580" w:header="720" w:footer="720" w:gutter="0"/>
          <w:cols w:num="2" w:space="720" w:equalWidth="0">
            <w:col w:w="4260" w:space="190"/>
            <w:col w:w="4350"/>
          </w:cols>
        </w:sectPr>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spacing w:before="6"/>
        <w:rPr>
          <w:sz w:val="24"/>
        </w:rPr>
      </w:pPr>
    </w:p>
    <w:p w:rsidR="006E36E4" w:rsidRDefault="00301103">
      <w:pPr>
        <w:spacing w:before="105"/>
        <w:ind w:left="100"/>
        <w:rPr>
          <w:sz w:val="18"/>
        </w:rPr>
      </w:pPr>
      <w:r>
        <w:rPr>
          <w:sz w:val="18"/>
        </w:rPr>
        <w:t>04</w:t>
      </w:r>
    </w:p>
    <w:p w:rsidR="006E36E4" w:rsidRDefault="006E36E4">
      <w:pPr>
        <w:rPr>
          <w:sz w:val="18"/>
        </w:rPr>
        <w:sectPr w:rsidR="006E36E4">
          <w:type w:val="continuous"/>
          <w:pgSz w:w="9980" w:h="14180"/>
          <w:pgMar w:top="740" w:right="600" w:bottom="0" w:left="580" w:header="720" w:footer="720" w:gutter="0"/>
          <w:cols w:space="720"/>
        </w:sectPr>
      </w:pPr>
    </w:p>
    <w:p w:rsidR="006E36E4" w:rsidRDefault="00301103">
      <w:pPr>
        <w:pStyle w:val="BodyText"/>
        <w:spacing w:before="89" w:line="249" w:lineRule="auto"/>
        <w:ind w:left="100" w:right="75"/>
      </w:pPr>
      <w:r>
        <w:lastRenderedPageBreak/>
        <w:t>The use of any such categories necessarily reflects the history of a particular society and the preponderance of groups within it. We believe</w:t>
      </w:r>
      <w:r>
        <w:rPr>
          <w:spacing w:val="-24"/>
        </w:rPr>
        <w:t xml:space="preserve"> </w:t>
      </w:r>
      <w:r>
        <w:t>the</w:t>
      </w:r>
      <w:r>
        <w:rPr>
          <w:spacing w:val="-24"/>
        </w:rPr>
        <w:t xml:space="preserve"> </w:t>
      </w:r>
      <w:r>
        <w:t>above</w:t>
      </w:r>
      <w:r>
        <w:rPr>
          <w:spacing w:val="-24"/>
        </w:rPr>
        <w:t xml:space="preserve"> </w:t>
      </w:r>
      <w:r>
        <w:t>four</w:t>
      </w:r>
      <w:r>
        <w:rPr>
          <w:spacing w:val="-24"/>
        </w:rPr>
        <w:t xml:space="preserve"> </w:t>
      </w:r>
      <w:r>
        <w:t>categories</w:t>
      </w:r>
      <w:r>
        <w:rPr>
          <w:spacing w:val="-24"/>
        </w:rPr>
        <w:t xml:space="preserve"> </w:t>
      </w:r>
      <w:r>
        <w:t>–</w:t>
      </w:r>
      <w:r>
        <w:rPr>
          <w:spacing w:val="-24"/>
        </w:rPr>
        <w:t xml:space="preserve"> </w:t>
      </w:r>
      <w:r>
        <w:t xml:space="preserve">Indigenous, Anglo-Celtic, European, non-European – are appropriate in light of </w:t>
      </w:r>
      <w:r>
        <w:rPr>
          <w:spacing w:val="-3"/>
        </w:rPr>
        <w:t xml:space="preserve">Australia’s </w:t>
      </w:r>
      <w:r>
        <w:t xml:space="preserve">demographic </w:t>
      </w:r>
      <w:r>
        <w:rPr>
          <w:spacing w:val="-3"/>
        </w:rPr>
        <w:t>history.</w:t>
      </w:r>
      <w:r>
        <w:rPr>
          <w:spacing w:val="-25"/>
        </w:rPr>
        <w:t xml:space="preserve"> </w:t>
      </w:r>
      <w:r>
        <w:t>In</w:t>
      </w:r>
      <w:r>
        <w:rPr>
          <w:spacing w:val="-25"/>
        </w:rPr>
        <w:t xml:space="preserve"> </w:t>
      </w:r>
      <w:r>
        <w:t>particular,</w:t>
      </w:r>
      <w:r>
        <w:rPr>
          <w:spacing w:val="-25"/>
        </w:rPr>
        <w:t xml:space="preserve"> </w:t>
      </w:r>
      <w:r>
        <w:t>they</w:t>
      </w:r>
      <w:r>
        <w:rPr>
          <w:spacing w:val="-25"/>
        </w:rPr>
        <w:t xml:space="preserve"> </w:t>
      </w:r>
      <w:r>
        <w:t>reflect</w:t>
      </w:r>
      <w:r>
        <w:rPr>
          <w:spacing w:val="-25"/>
        </w:rPr>
        <w:t xml:space="preserve"> </w:t>
      </w:r>
      <w:r>
        <w:t>the</w:t>
      </w:r>
      <w:r>
        <w:rPr>
          <w:spacing w:val="-25"/>
        </w:rPr>
        <w:t xml:space="preserve"> </w:t>
      </w:r>
      <w:r>
        <w:t>main</w:t>
      </w:r>
      <w:r>
        <w:rPr>
          <w:spacing w:val="-25"/>
        </w:rPr>
        <w:t xml:space="preserve"> </w:t>
      </w:r>
      <w:r>
        <w:t>waves of immigration that have primarily shaped the composition</w:t>
      </w:r>
      <w:r>
        <w:rPr>
          <w:spacing w:val="-22"/>
        </w:rPr>
        <w:t xml:space="preserve"> </w:t>
      </w:r>
      <w:r>
        <w:t>of</w:t>
      </w:r>
      <w:r>
        <w:rPr>
          <w:spacing w:val="-22"/>
        </w:rPr>
        <w:t xml:space="preserve"> </w:t>
      </w:r>
      <w:r>
        <w:t>Australian</w:t>
      </w:r>
      <w:r>
        <w:rPr>
          <w:spacing w:val="-22"/>
        </w:rPr>
        <w:t xml:space="preserve"> </w:t>
      </w:r>
      <w:r>
        <w:t>society</w:t>
      </w:r>
      <w:r>
        <w:rPr>
          <w:spacing w:val="-22"/>
        </w:rPr>
        <w:t xml:space="preserve"> </w:t>
      </w:r>
      <w:r>
        <w:rPr>
          <w:spacing w:val="-4"/>
        </w:rPr>
        <w:t>today.</w:t>
      </w:r>
    </w:p>
    <w:p w:rsidR="006E36E4" w:rsidRDefault="00301103">
      <w:pPr>
        <w:pStyle w:val="BodyText"/>
        <w:spacing w:before="86" w:line="249" w:lineRule="auto"/>
        <w:ind w:left="100" w:right="67"/>
      </w:pPr>
      <w:r>
        <w:t>For some 60 00</w:t>
      </w:r>
      <w:r>
        <w:t xml:space="preserve">0 years Australia was solely occupied by Aboriginal and </w:t>
      </w:r>
      <w:r>
        <w:rPr>
          <w:spacing w:val="-5"/>
        </w:rPr>
        <w:t xml:space="preserve">Torres </w:t>
      </w:r>
      <w:r>
        <w:t>Strait Islander peoples, until the arrival of the First Fleet</w:t>
      </w:r>
      <w:r>
        <w:rPr>
          <w:spacing w:val="-21"/>
        </w:rPr>
        <w:t xml:space="preserve"> </w:t>
      </w:r>
      <w:r>
        <w:t>in</w:t>
      </w:r>
      <w:r>
        <w:rPr>
          <w:spacing w:val="-21"/>
        </w:rPr>
        <w:t xml:space="preserve"> </w:t>
      </w:r>
      <w:r>
        <w:t>1788.</w:t>
      </w:r>
      <w:r>
        <w:rPr>
          <w:spacing w:val="-21"/>
        </w:rPr>
        <w:t xml:space="preserve"> </w:t>
      </w:r>
      <w:r>
        <w:t>With</w:t>
      </w:r>
      <w:r>
        <w:rPr>
          <w:spacing w:val="-21"/>
        </w:rPr>
        <w:t xml:space="preserve"> </w:t>
      </w:r>
      <w:r>
        <w:t>the</w:t>
      </w:r>
      <w:r>
        <w:rPr>
          <w:spacing w:val="-21"/>
        </w:rPr>
        <w:t xml:space="preserve"> </w:t>
      </w:r>
      <w:proofErr w:type="spellStart"/>
      <w:r>
        <w:t>colonisation</w:t>
      </w:r>
      <w:proofErr w:type="spellEnd"/>
      <w:r>
        <w:rPr>
          <w:spacing w:val="-21"/>
        </w:rPr>
        <w:t xml:space="preserve"> </w:t>
      </w:r>
      <w:r>
        <w:t>of</w:t>
      </w:r>
      <w:r>
        <w:rPr>
          <w:spacing w:val="-21"/>
        </w:rPr>
        <w:t xml:space="preserve"> </w:t>
      </w:r>
      <w:r>
        <w:t>Australia, the population would become predominantly British</w:t>
      </w:r>
      <w:r>
        <w:rPr>
          <w:spacing w:val="-37"/>
        </w:rPr>
        <w:t xml:space="preserve"> </w:t>
      </w:r>
      <w:r>
        <w:t>(English,</w:t>
      </w:r>
      <w:r>
        <w:rPr>
          <w:spacing w:val="-37"/>
        </w:rPr>
        <w:t xml:space="preserve"> </w:t>
      </w:r>
      <w:r>
        <w:t>Scottish,</w:t>
      </w:r>
      <w:r>
        <w:rPr>
          <w:spacing w:val="-37"/>
        </w:rPr>
        <w:t xml:space="preserve"> </w:t>
      </w:r>
      <w:r>
        <w:t>Welsh)</w:t>
      </w:r>
      <w:r>
        <w:rPr>
          <w:spacing w:val="-37"/>
        </w:rPr>
        <w:t xml:space="preserve"> </w:t>
      </w:r>
      <w:r>
        <w:t>and</w:t>
      </w:r>
      <w:r>
        <w:rPr>
          <w:spacing w:val="-37"/>
        </w:rPr>
        <w:t xml:space="preserve"> </w:t>
      </w:r>
      <w:r>
        <w:t>Irish</w:t>
      </w:r>
    </w:p>
    <w:p w:rsidR="006E36E4" w:rsidRDefault="00301103">
      <w:pPr>
        <w:pStyle w:val="BodyText"/>
        <w:spacing w:before="1" w:line="249" w:lineRule="auto"/>
        <w:ind w:left="100" w:right="41"/>
        <w:rPr>
          <w:sz w:val="11"/>
        </w:rPr>
      </w:pPr>
      <w:proofErr w:type="gramStart"/>
      <w:r>
        <w:t>in</w:t>
      </w:r>
      <w:proofErr w:type="gramEnd"/>
      <w:r>
        <w:t xml:space="preserve"> background. Scholars refer to Australian national</w:t>
      </w:r>
      <w:r>
        <w:rPr>
          <w:spacing w:val="-24"/>
        </w:rPr>
        <w:t xml:space="preserve"> </w:t>
      </w:r>
      <w:r>
        <w:t>identity</w:t>
      </w:r>
      <w:r>
        <w:rPr>
          <w:spacing w:val="-24"/>
        </w:rPr>
        <w:t xml:space="preserve"> </w:t>
      </w:r>
      <w:r>
        <w:t>being</w:t>
      </w:r>
      <w:r>
        <w:rPr>
          <w:spacing w:val="-24"/>
        </w:rPr>
        <w:t xml:space="preserve"> </w:t>
      </w:r>
      <w:r>
        <w:t>shaped</w:t>
      </w:r>
      <w:r>
        <w:rPr>
          <w:spacing w:val="-24"/>
        </w:rPr>
        <w:t xml:space="preserve"> </w:t>
      </w:r>
      <w:r>
        <w:t>during</w:t>
      </w:r>
      <w:r>
        <w:rPr>
          <w:spacing w:val="-24"/>
        </w:rPr>
        <w:t xml:space="preserve"> </w:t>
      </w:r>
      <w:r>
        <w:t>its</w:t>
      </w:r>
      <w:r>
        <w:rPr>
          <w:spacing w:val="-24"/>
        </w:rPr>
        <w:t xml:space="preserve"> </w:t>
      </w:r>
      <w:r>
        <w:t>colonial</w:t>
      </w:r>
      <w:r>
        <w:rPr>
          <w:w w:val="95"/>
        </w:rPr>
        <w:t xml:space="preserve"> </w:t>
      </w:r>
      <w:r>
        <w:t>era</w:t>
      </w:r>
      <w:r>
        <w:rPr>
          <w:spacing w:val="-16"/>
        </w:rPr>
        <w:t xml:space="preserve"> </w:t>
      </w:r>
      <w:r>
        <w:t>by</w:t>
      </w:r>
      <w:r>
        <w:rPr>
          <w:spacing w:val="-16"/>
        </w:rPr>
        <w:t xml:space="preserve"> </w:t>
      </w:r>
      <w:r>
        <w:t>an</w:t>
      </w:r>
      <w:r>
        <w:rPr>
          <w:spacing w:val="-16"/>
        </w:rPr>
        <w:t xml:space="preserve"> </w:t>
      </w:r>
      <w:r>
        <w:t>‘Anglo-Celtic’</w:t>
      </w:r>
      <w:r>
        <w:rPr>
          <w:spacing w:val="-16"/>
        </w:rPr>
        <w:t xml:space="preserve"> </w:t>
      </w:r>
      <w:r>
        <w:t>hybrid</w:t>
      </w:r>
      <w:r>
        <w:rPr>
          <w:spacing w:val="-16"/>
        </w:rPr>
        <w:t xml:space="preserve"> </w:t>
      </w:r>
      <w:r>
        <w:t>culture.</w:t>
      </w:r>
      <w:r>
        <w:rPr>
          <w:color w:val="BD273F"/>
          <w:position w:val="7"/>
          <w:sz w:val="11"/>
        </w:rPr>
        <w:t>5</w:t>
      </w:r>
    </w:p>
    <w:p w:rsidR="006E36E4" w:rsidRDefault="00301103">
      <w:pPr>
        <w:pStyle w:val="BodyText"/>
        <w:spacing w:before="86" w:line="249" w:lineRule="auto"/>
        <w:ind w:left="100"/>
      </w:pPr>
      <w:r>
        <w:t>Such composition in the Australian colonial population was reinforced by cumulative immigration from the British Isles. Significant numbers of Chinese and other immigrants arrived</w:t>
      </w:r>
      <w:r>
        <w:rPr>
          <w:spacing w:val="-16"/>
        </w:rPr>
        <w:t xml:space="preserve"> </w:t>
      </w:r>
      <w:r>
        <w:t>during</w:t>
      </w:r>
      <w:r>
        <w:rPr>
          <w:spacing w:val="-16"/>
        </w:rPr>
        <w:t xml:space="preserve"> </w:t>
      </w:r>
      <w:r>
        <w:t>the</w:t>
      </w:r>
      <w:r>
        <w:rPr>
          <w:spacing w:val="-16"/>
        </w:rPr>
        <w:t xml:space="preserve"> </w:t>
      </w:r>
      <w:r>
        <w:t>gold</w:t>
      </w:r>
      <w:r>
        <w:rPr>
          <w:spacing w:val="-16"/>
        </w:rPr>
        <w:t xml:space="preserve"> </w:t>
      </w:r>
      <w:r>
        <w:t>rushes</w:t>
      </w:r>
      <w:r>
        <w:rPr>
          <w:spacing w:val="-16"/>
        </w:rPr>
        <w:t xml:space="preserve"> </w:t>
      </w:r>
      <w:r>
        <w:t>in</w:t>
      </w:r>
      <w:r>
        <w:rPr>
          <w:spacing w:val="-16"/>
        </w:rPr>
        <w:t xml:space="preserve"> </w:t>
      </w:r>
      <w:r>
        <w:t>the</w:t>
      </w:r>
      <w:r>
        <w:rPr>
          <w:spacing w:val="-16"/>
        </w:rPr>
        <w:t xml:space="preserve"> </w:t>
      </w:r>
      <w:r>
        <w:t>second</w:t>
      </w:r>
      <w:r>
        <w:rPr>
          <w:spacing w:val="-16"/>
        </w:rPr>
        <w:t xml:space="preserve"> </w:t>
      </w:r>
      <w:r>
        <w:t>half of the 19th century; there would a</w:t>
      </w:r>
      <w:r>
        <w:t>lso be many thousands</w:t>
      </w:r>
      <w:r>
        <w:rPr>
          <w:spacing w:val="-20"/>
        </w:rPr>
        <w:t xml:space="preserve"> </w:t>
      </w:r>
      <w:r>
        <w:t>of</w:t>
      </w:r>
      <w:r>
        <w:rPr>
          <w:spacing w:val="-20"/>
        </w:rPr>
        <w:t xml:space="preserve"> </w:t>
      </w:r>
      <w:r>
        <w:t>Pacific</w:t>
      </w:r>
      <w:r>
        <w:rPr>
          <w:spacing w:val="-20"/>
        </w:rPr>
        <w:t xml:space="preserve"> </w:t>
      </w:r>
      <w:r>
        <w:t>Islander</w:t>
      </w:r>
      <w:r>
        <w:rPr>
          <w:spacing w:val="-20"/>
        </w:rPr>
        <w:t xml:space="preserve"> </w:t>
      </w:r>
      <w:r>
        <w:t>workers</w:t>
      </w:r>
      <w:r>
        <w:rPr>
          <w:spacing w:val="-20"/>
        </w:rPr>
        <w:t xml:space="preserve"> </w:t>
      </w:r>
      <w:r>
        <w:t>who</w:t>
      </w:r>
      <w:r>
        <w:rPr>
          <w:spacing w:val="-20"/>
        </w:rPr>
        <w:t xml:space="preserve"> </w:t>
      </w:r>
      <w:r>
        <w:t>came</w:t>
      </w:r>
      <w:r>
        <w:rPr>
          <w:w w:val="97"/>
        </w:rPr>
        <w:t xml:space="preserve"> </w:t>
      </w:r>
      <w:r>
        <w:t xml:space="preserve">to Australia as indentured </w:t>
      </w:r>
      <w:proofErr w:type="spellStart"/>
      <w:r>
        <w:t>labourers</w:t>
      </w:r>
      <w:proofErr w:type="spellEnd"/>
      <w:r>
        <w:t xml:space="preserve"> in the 19th </w:t>
      </w:r>
      <w:r>
        <w:rPr>
          <w:spacing w:val="-3"/>
        </w:rPr>
        <w:t>century,</w:t>
      </w:r>
      <w:r>
        <w:rPr>
          <w:spacing w:val="-20"/>
        </w:rPr>
        <w:t xml:space="preserve"> </w:t>
      </w:r>
      <w:r>
        <w:t>largely</w:t>
      </w:r>
      <w:r>
        <w:rPr>
          <w:spacing w:val="-20"/>
        </w:rPr>
        <w:t xml:space="preserve"> </w:t>
      </w:r>
      <w:r>
        <w:t>in</w:t>
      </w:r>
      <w:r>
        <w:rPr>
          <w:spacing w:val="-20"/>
        </w:rPr>
        <w:t xml:space="preserve"> </w:t>
      </w:r>
      <w:r>
        <w:t>Queensland.</w:t>
      </w:r>
      <w:r>
        <w:rPr>
          <w:spacing w:val="-20"/>
        </w:rPr>
        <w:t xml:space="preserve"> </w:t>
      </w:r>
      <w:r>
        <w:t>But</w:t>
      </w:r>
      <w:r>
        <w:rPr>
          <w:spacing w:val="-20"/>
        </w:rPr>
        <w:t xml:space="preserve"> </w:t>
      </w:r>
      <w:r>
        <w:t>immigration restrictions imposed by colonial and later the Commonwealth</w:t>
      </w:r>
      <w:r>
        <w:rPr>
          <w:spacing w:val="-24"/>
        </w:rPr>
        <w:t xml:space="preserve"> </w:t>
      </w:r>
      <w:r>
        <w:t>governments</w:t>
      </w:r>
      <w:r>
        <w:rPr>
          <w:spacing w:val="-24"/>
        </w:rPr>
        <w:t xml:space="preserve"> </w:t>
      </w:r>
      <w:r>
        <w:t>meant</w:t>
      </w:r>
      <w:r>
        <w:rPr>
          <w:spacing w:val="-24"/>
        </w:rPr>
        <w:t xml:space="preserve"> </w:t>
      </w:r>
      <w:r>
        <w:t>the</w:t>
      </w:r>
      <w:r>
        <w:rPr>
          <w:spacing w:val="-24"/>
        </w:rPr>
        <w:t xml:space="preserve"> </w:t>
      </w:r>
      <w:r>
        <w:t>cultural impact of</w:t>
      </w:r>
      <w:r>
        <w:t xml:space="preserve"> such immigration – </w:t>
      </w:r>
      <w:r>
        <w:rPr>
          <w:spacing w:val="-3"/>
        </w:rPr>
        <w:t xml:space="preserve">namely, </w:t>
      </w:r>
      <w:r>
        <w:t>of non- Anglo-Celtic</w:t>
      </w:r>
      <w:r>
        <w:rPr>
          <w:spacing w:val="-24"/>
        </w:rPr>
        <w:t xml:space="preserve"> </w:t>
      </w:r>
      <w:r>
        <w:t>origin</w:t>
      </w:r>
      <w:r>
        <w:rPr>
          <w:spacing w:val="-24"/>
        </w:rPr>
        <w:t xml:space="preserve"> </w:t>
      </w:r>
      <w:r>
        <w:t>–</w:t>
      </w:r>
      <w:r>
        <w:rPr>
          <w:spacing w:val="-24"/>
        </w:rPr>
        <w:t xml:space="preserve"> </w:t>
      </w:r>
      <w:r>
        <w:t>was</w:t>
      </w:r>
      <w:r>
        <w:rPr>
          <w:spacing w:val="-24"/>
        </w:rPr>
        <w:t xml:space="preserve"> </w:t>
      </w:r>
      <w:r>
        <w:t>limited.</w:t>
      </w:r>
    </w:p>
    <w:p w:rsidR="006E36E4" w:rsidRDefault="00301103">
      <w:pPr>
        <w:pStyle w:val="BodyText"/>
        <w:spacing w:before="86" w:line="249" w:lineRule="auto"/>
        <w:ind w:left="100" w:right="53"/>
      </w:pPr>
      <w:r>
        <w:t>The maintenance of the White Australia policy for most of the 20th century meant that immigration</w:t>
      </w:r>
      <w:r>
        <w:rPr>
          <w:spacing w:val="-17"/>
        </w:rPr>
        <w:t xml:space="preserve"> </w:t>
      </w:r>
      <w:r>
        <w:t>was</w:t>
      </w:r>
      <w:r>
        <w:rPr>
          <w:spacing w:val="-17"/>
        </w:rPr>
        <w:t xml:space="preserve"> </w:t>
      </w:r>
      <w:r>
        <w:t>mainly</w:t>
      </w:r>
      <w:r>
        <w:rPr>
          <w:spacing w:val="-17"/>
        </w:rPr>
        <w:t xml:space="preserve"> </w:t>
      </w:r>
      <w:r>
        <w:t>from</w:t>
      </w:r>
      <w:r>
        <w:rPr>
          <w:spacing w:val="-17"/>
        </w:rPr>
        <w:t xml:space="preserve"> </w:t>
      </w:r>
      <w:r>
        <w:t>the</w:t>
      </w:r>
      <w:r>
        <w:rPr>
          <w:spacing w:val="-17"/>
        </w:rPr>
        <w:t xml:space="preserve"> </w:t>
      </w:r>
      <w:r>
        <w:t>British</w:t>
      </w:r>
      <w:r>
        <w:rPr>
          <w:spacing w:val="-17"/>
        </w:rPr>
        <w:t xml:space="preserve"> </w:t>
      </w:r>
      <w:r>
        <w:t>Isles</w:t>
      </w:r>
      <w:r>
        <w:rPr>
          <w:spacing w:val="-17"/>
        </w:rPr>
        <w:t xml:space="preserve"> </w:t>
      </w:r>
      <w:r>
        <w:t>– that</w:t>
      </w:r>
      <w:r>
        <w:rPr>
          <w:spacing w:val="-13"/>
        </w:rPr>
        <w:t xml:space="preserve"> </w:t>
      </w:r>
      <w:r>
        <w:t>is,</w:t>
      </w:r>
      <w:r>
        <w:rPr>
          <w:spacing w:val="-13"/>
        </w:rPr>
        <w:t xml:space="preserve"> </w:t>
      </w:r>
      <w:r>
        <w:t>until</w:t>
      </w:r>
      <w:r>
        <w:rPr>
          <w:spacing w:val="-13"/>
        </w:rPr>
        <w:t xml:space="preserve"> </w:t>
      </w:r>
      <w:r>
        <w:t>the</w:t>
      </w:r>
      <w:r>
        <w:rPr>
          <w:spacing w:val="-13"/>
        </w:rPr>
        <w:t xml:space="preserve"> </w:t>
      </w:r>
      <w:r>
        <w:t>post-Second</w:t>
      </w:r>
      <w:r>
        <w:rPr>
          <w:spacing w:val="-13"/>
        </w:rPr>
        <w:t xml:space="preserve"> </w:t>
      </w:r>
      <w:r>
        <w:t>World</w:t>
      </w:r>
      <w:r>
        <w:rPr>
          <w:spacing w:val="-13"/>
        </w:rPr>
        <w:t xml:space="preserve"> </w:t>
      </w:r>
      <w:r>
        <w:rPr>
          <w:spacing w:val="-3"/>
        </w:rPr>
        <w:t>War</w:t>
      </w:r>
      <w:r>
        <w:rPr>
          <w:spacing w:val="-13"/>
        </w:rPr>
        <w:t xml:space="preserve"> </w:t>
      </w:r>
      <w:r>
        <w:t>period. The</w:t>
      </w:r>
      <w:r>
        <w:rPr>
          <w:spacing w:val="-19"/>
        </w:rPr>
        <w:t xml:space="preserve"> </w:t>
      </w:r>
      <w:r>
        <w:t>1950s</w:t>
      </w:r>
      <w:r>
        <w:rPr>
          <w:spacing w:val="-19"/>
        </w:rPr>
        <w:t xml:space="preserve"> </w:t>
      </w:r>
      <w:r>
        <w:t>and</w:t>
      </w:r>
      <w:r>
        <w:rPr>
          <w:spacing w:val="-19"/>
        </w:rPr>
        <w:t xml:space="preserve"> </w:t>
      </w:r>
      <w:r>
        <w:t>60s</w:t>
      </w:r>
      <w:r>
        <w:rPr>
          <w:spacing w:val="-19"/>
        </w:rPr>
        <w:t xml:space="preserve"> </w:t>
      </w:r>
      <w:r>
        <w:t>were</w:t>
      </w:r>
      <w:r>
        <w:rPr>
          <w:spacing w:val="-19"/>
        </w:rPr>
        <w:t xml:space="preserve"> </w:t>
      </w:r>
      <w:r>
        <w:t>years</w:t>
      </w:r>
      <w:r>
        <w:rPr>
          <w:spacing w:val="-19"/>
        </w:rPr>
        <w:t xml:space="preserve"> </w:t>
      </w:r>
      <w:r>
        <w:t>when</w:t>
      </w:r>
      <w:r>
        <w:rPr>
          <w:spacing w:val="-19"/>
        </w:rPr>
        <w:t xml:space="preserve"> </w:t>
      </w:r>
      <w:r>
        <w:t xml:space="preserve">significant numbers of immigrants from Europe settled in Australia. This would inject a new (non-Anglo- Celtic) European cultural component to the </w:t>
      </w:r>
      <w:r>
        <w:rPr>
          <w:w w:val="95"/>
        </w:rPr>
        <w:t>Australian</w:t>
      </w:r>
      <w:r>
        <w:rPr>
          <w:spacing w:val="28"/>
          <w:w w:val="95"/>
        </w:rPr>
        <w:t xml:space="preserve"> </w:t>
      </w:r>
      <w:r>
        <w:rPr>
          <w:w w:val="95"/>
        </w:rPr>
        <w:t>population.</w:t>
      </w:r>
    </w:p>
    <w:p w:rsidR="006E36E4" w:rsidRDefault="00301103">
      <w:pPr>
        <w:pStyle w:val="BodyText"/>
        <w:spacing w:before="86" w:line="249" w:lineRule="auto"/>
        <w:ind w:left="100" w:right="2"/>
      </w:pPr>
      <w:r>
        <w:t>The next waves of immigration have been of a</w:t>
      </w:r>
      <w:r>
        <w:t xml:space="preserve"> non-European</w:t>
      </w:r>
      <w:r>
        <w:rPr>
          <w:spacing w:val="-27"/>
        </w:rPr>
        <w:t xml:space="preserve"> </w:t>
      </w:r>
      <w:r>
        <w:t>origin,</w:t>
      </w:r>
      <w:r>
        <w:rPr>
          <w:spacing w:val="-27"/>
        </w:rPr>
        <w:t xml:space="preserve"> </w:t>
      </w:r>
      <w:r>
        <w:t>with</w:t>
      </w:r>
      <w:r>
        <w:rPr>
          <w:spacing w:val="-27"/>
        </w:rPr>
        <w:t xml:space="preserve"> </w:t>
      </w:r>
      <w:r>
        <w:t>the</w:t>
      </w:r>
      <w:r>
        <w:rPr>
          <w:spacing w:val="-27"/>
        </w:rPr>
        <w:t xml:space="preserve"> </w:t>
      </w:r>
      <w:r>
        <w:t>formal</w:t>
      </w:r>
      <w:r>
        <w:rPr>
          <w:spacing w:val="-27"/>
        </w:rPr>
        <w:t xml:space="preserve"> </w:t>
      </w:r>
      <w:r>
        <w:t>dismantling</w:t>
      </w:r>
      <w:r>
        <w:rPr>
          <w:w w:val="96"/>
        </w:rPr>
        <w:t xml:space="preserve"> </w:t>
      </w:r>
      <w:r>
        <w:t>of the White Australia policy in 1973, and the arrival of refugees following the conclusion of the</w:t>
      </w:r>
      <w:r>
        <w:rPr>
          <w:spacing w:val="-17"/>
        </w:rPr>
        <w:t xml:space="preserve"> </w:t>
      </w:r>
      <w:r>
        <w:t>Vietnam</w:t>
      </w:r>
      <w:r>
        <w:rPr>
          <w:spacing w:val="-17"/>
        </w:rPr>
        <w:t xml:space="preserve"> </w:t>
      </w:r>
      <w:r>
        <w:rPr>
          <w:spacing w:val="-3"/>
        </w:rPr>
        <w:t>War</w:t>
      </w:r>
      <w:r>
        <w:rPr>
          <w:spacing w:val="-17"/>
        </w:rPr>
        <w:t xml:space="preserve"> </w:t>
      </w:r>
      <w:r>
        <w:t>and</w:t>
      </w:r>
      <w:r>
        <w:rPr>
          <w:spacing w:val="-17"/>
        </w:rPr>
        <w:t xml:space="preserve"> </w:t>
      </w:r>
      <w:r>
        <w:t>related</w:t>
      </w:r>
      <w:r>
        <w:rPr>
          <w:spacing w:val="-17"/>
        </w:rPr>
        <w:t xml:space="preserve"> </w:t>
      </w:r>
      <w:r>
        <w:t>strife</w:t>
      </w:r>
      <w:r>
        <w:rPr>
          <w:spacing w:val="-17"/>
        </w:rPr>
        <w:t xml:space="preserve"> </w:t>
      </w:r>
      <w:r>
        <w:t>in</w:t>
      </w:r>
      <w:r>
        <w:rPr>
          <w:spacing w:val="-17"/>
        </w:rPr>
        <w:t xml:space="preserve"> </w:t>
      </w:r>
      <w:r>
        <w:t>Cambodia and</w:t>
      </w:r>
      <w:r>
        <w:rPr>
          <w:spacing w:val="-23"/>
        </w:rPr>
        <w:t xml:space="preserve"> </w:t>
      </w:r>
      <w:r>
        <w:t>Laos.</w:t>
      </w:r>
    </w:p>
    <w:p w:rsidR="006E36E4" w:rsidRDefault="00301103">
      <w:pPr>
        <w:pStyle w:val="BodyText"/>
        <w:spacing w:before="89" w:line="249" w:lineRule="auto"/>
        <w:ind w:left="100" w:right="326"/>
      </w:pPr>
      <w:r>
        <w:br w:type="column"/>
      </w:r>
      <w:r>
        <w:t>The</w:t>
      </w:r>
      <w:r>
        <w:rPr>
          <w:spacing w:val="-14"/>
        </w:rPr>
        <w:t xml:space="preserve"> </w:t>
      </w:r>
      <w:r>
        <w:t>late</w:t>
      </w:r>
      <w:r>
        <w:rPr>
          <w:spacing w:val="-14"/>
        </w:rPr>
        <w:t xml:space="preserve"> </w:t>
      </w:r>
      <w:r>
        <w:t>1970s</w:t>
      </w:r>
      <w:r>
        <w:rPr>
          <w:spacing w:val="-14"/>
        </w:rPr>
        <w:t xml:space="preserve"> </w:t>
      </w:r>
      <w:r>
        <w:t>and</w:t>
      </w:r>
      <w:r>
        <w:rPr>
          <w:spacing w:val="-14"/>
        </w:rPr>
        <w:t xml:space="preserve"> </w:t>
      </w:r>
      <w:r>
        <w:t>early</w:t>
      </w:r>
      <w:r>
        <w:rPr>
          <w:spacing w:val="-14"/>
        </w:rPr>
        <w:t xml:space="preserve"> </w:t>
      </w:r>
      <w:r>
        <w:t>1980s</w:t>
      </w:r>
      <w:r>
        <w:rPr>
          <w:spacing w:val="-14"/>
        </w:rPr>
        <w:t xml:space="preserve"> </w:t>
      </w:r>
      <w:r>
        <w:t>saw</w:t>
      </w:r>
      <w:r>
        <w:rPr>
          <w:spacing w:val="-14"/>
        </w:rPr>
        <w:t xml:space="preserve"> </w:t>
      </w:r>
      <w:r>
        <w:t>some</w:t>
      </w:r>
      <w:r>
        <w:rPr>
          <w:spacing w:val="-15"/>
        </w:rPr>
        <w:t xml:space="preserve"> </w:t>
      </w:r>
      <w:r>
        <w:t>70 000 Indoch</w:t>
      </w:r>
      <w:r>
        <w:t>inese refugees resettled in Australia,</w:t>
      </w:r>
      <w:r>
        <w:rPr>
          <w:spacing w:val="-21"/>
        </w:rPr>
        <w:t xml:space="preserve"> </w:t>
      </w:r>
      <w:r>
        <w:t>with</w:t>
      </w:r>
      <w:r>
        <w:rPr>
          <w:spacing w:val="-21"/>
        </w:rPr>
        <w:t xml:space="preserve"> </w:t>
      </w:r>
      <w:r>
        <w:t>many</w:t>
      </w:r>
      <w:r>
        <w:rPr>
          <w:spacing w:val="-21"/>
        </w:rPr>
        <w:t xml:space="preserve"> </w:t>
      </w:r>
      <w:r>
        <w:t>more</w:t>
      </w:r>
      <w:r>
        <w:rPr>
          <w:spacing w:val="-21"/>
        </w:rPr>
        <w:t xml:space="preserve"> </w:t>
      </w:r>
      <w:r>
        <w:t>thousands</w:t>
      </w:r>
      <w:r>
        <w:rPr>
          <w:spacing w:val="-21"/>
        </w:rPr>
        <w:t xml:space="preserve"> </w:t>
      </w:r>
      <w:r>
        <w:t>of</w:t>
      </w:r>
      <w:r>
        <w:rPr>
          <w:spacing w:val="-21"/>
        </w:rPr>
        <w:t xml:space="preserve"> </w:t>
      </w:r>
      <w:r>
        <w:t>these</w:t>
      </w:r>
    </w:p>
    <w:p w:rsidR="006E36E4" w:rsidRDefault="00301103">
      <w:pPr>
        <w:pStyle w:val="BodyText"/>
        <w:spacing w:before="1" w:line="249" w:lineRule="auto"/>
        <w:ind w:left="100" w:right="184"/>
        <w:rPr>
          <w:sz w:val="11"/>
        </w:rPr>
      </w:pPr>
      <w:proofErr w:type="gramStart"/>
      <w:r>
        <w:t>refugees</w:t>
      </w:r>
      <w:proofErr w:type="gramEnd"/>
      <w:r>
        <w:t>’</w:t>
      </w:r>
      <w:r>
        <w:rPr>
          <w:spacing w:val="-34"/>
        </w:rPr>
        <w:t xml:space="preserve"> </w:t>
      </w:r>
      <w:r>
        <w:t>relatives</w:t>
      </w:r>
      <w:r>
        <w:rPr>
          <w:spacing w:val="-34"/>
        </w:rPr>
        <w:t xml:space="preserve"> </w:t>
      </w:r>
      <w:r>
        <w:t>arriving</w:t>
      </w:r>
      <w:r>
        <w:rPr>
          <w:spacing w:val="-34"/>
        </w:rPr>
        <w:t xml:space="preserve"> </w:t>
      </w:r>
      <w:r>
        <w:t>in</w:t>
      </w:r>
      <w:r>
        <w:rPr>
          <w:spacing w:val="-34"/>
        </w:rPr>
        <w:t xml:space="preserve"> </w:t>
      </w:r>
      <w:r>
        <w:t>later</w:t>
      </w:r>
      <w:r>
        <w:rPr>
          <w:spacing w:val="-34"/>
        </w:rPr>
        <w:t xml:space="preserve"> </w:t>
      </w:r>
      <w:r>
        <w:t>years</w:t>
      </w:r>
      <w:r>
        <w:rPr>
          <w:spacing w:val="-34"/>
        </w:rPr>
        <w:t xml:space="preserve"> </w:t>
      </w:r>
      <w:r>
        <w:t>through family reunion programs. This has also been accompanied</w:t>
      </w:r>
      <w:r>
        <w:rPr>
          <w:spacing w:val="-16"/>
        </w:rPr>
        <w:t xml:space="preserve"> </w:t>
      </w:r>
      <w:r>
        <w:t>by</w:t>
      </w:r>
      <w:r>
        <w:rPr>
          <w:spacing w:val="-16"/>
        </w:rPr>
        <w:t xml:space="preserve"> </w:t>
      </w:r>
      <w:r>
        <w:t>the</w:t>
      </w:r>
      <w:r>
        <w:rPr>
          <w:spacing w:val="-16"/>
        </w:rPr>
        <w:t xml:space="preserve"> </w:t>
      </w:r>
      <w:r>
        <w:t>arrival</w:t>
      </w:r>
      <w:r>
        <w:rPr>
          <w:spacing w:val="-16"/>
        </w:rPr>
        <w:t xml:space="preserve"> </w:t>
      </w:r>
      <w:r>
        <w:t>of</w:t>
      </w:r>
      <w:r>
        <w:rPr>
          <w:spacing w:val="-16"/>
        </w:rPr>
        <w:t xml:space="preserve"> </w:t>
      </w:r>
      <w:r>
        <w:t>immigrants</w:t>
      </w:r>
      <w:r>
        <w:rPr>
          <w:spacing w:val="-16"/>
        </w:rPr>
        <w:t xml:space="preserve"> </w:t>
      </w:r>
      <w:r>
        <w:t>from other countries in Asia, as well as the Middle East,</w:t>
      </w:r>
      <w:r>
        <w:rPr>
          <w:spacing w:val="-24"/>
        </w:rPr>
        <w:t xml:space="preserve"> </w:t>
      </w:r>
      <w:r>
        <w:t>South</w:t>
      </w:r>
      <w:r>
        <w:rPr>
          <w:spacing w:val="-24"/>
        </w:rPr>
        <w:t xml:space="preserve"> </w:t>
      </w:r>
      <w:r>
        <w:t>America</w:t>
      </w:r>
      <w:r>
        <w:rPr>
          <w:spacing w:val="-24"/>
        </w:rPr>
        <w:t xml:space="preserve"> </w:t>
      </w:r>
      <w:r>
        <w:t>and</w:t>
      </w:r>
      <w:r>
        <w:rPr>
          <w:spacing w:val="-24"/>
        </w:rPr>
        <w:t xml:space="preserve"> </w:t>
      </w:r>
      <w:r>
        <w:t>Africa.</w:t>
      </w:r>
      <w:r>
        <w:rPr>
          <w:color w:val="BD273F"/>
          <w:position w:val="7"/>
          <w:sz w:val="11"/>
        </w:rPr>
        <w:t>6</w:t>
      </w:r>
    </w:p>
    <w:p w:rsidR="006E36E4" w:rsidRDefault="00301103">
      <w:pPr>
        <w:pStyle w:val="Heading2"/>
        <w:numPr>
          <w:ilvl w:val="1"/>
          <w:numId w:val="10"/>
        </w:numPr>
        <w:tabs>
          <w:tab w:val="left" w:pos="501"/>
        </w:tabs>
        <w:spacing w:before="153"/>
        <w:ind w:left="500" w:hanging="400"/>
      </w:pPr>
      <w:r>
        <w:rPr>
          <w:color w:val="BD273F"/>
        </w:rPr>
        <w:t>Our process of</w:t>
      </w:r>
      <w:r>
        <w:rPr>
          <w:color w:val="BD273F"/>
          <w:spacing w:val="47"/>
        </w:rPr>
        <w:t xml:space="preserve"> </w:t>
      </w:r>
      <w:r>
        <w:rPr>
          <w:color w:val="BD273F"/>
        </w:rPr>
        <w:t>classification</w:t>
      </w:r>
    </w:p>
    <w:p w:rsidR="006E36E4" w:rsidRDefault="00301103">
      <w:pPr>
        <w:pStyle w:val="BodyText"/>
        <w:spacing w:before="86" w:line="249" w:lineRule="auto"/>
        <w:ind w:left="100" w:right="736"/>
      </w:pPr>
      <w:r>
        <w:t>In determining the cultural background of</w:t>
      </w:r>
      <w:r>
        <w:rPr>
          <w:spacing w:val="-29"/>
        </w:rPr>
        <w:t xml:space="preserve"> </w:t>
      </w:r>
      <w:r>
        <w:t>Australian</w:t>
      </w:r>
      <w:r>
        <w:rPr>
          <w:spacing w:val="-29"/>
        </w:rPr>
        <w:t xml:space="preserve"> </w:t>
      </w:r>
      <w:r>
        <w:t>leaders</w:t>
      </w:r>
      <w:r>
        <w:rPr>
          <w:spacing w:val="-29"/>
        </w:rPr>
        <w:t xml:space="preserve"> </w:t>
      </w:r>
      <w:r>
        <w:t>in</w:t>
      </w:r>
      <w:r>
        <w:rPr>
          <w:spacing w:val="-29"/>
        </w:rPr>
        <w:t xml:space="preserve"> </w:t>
      </w:r>
      <w:r>
        <w:t>business,</w:t>
      </w:r>
      <w:r>
        <w:rPr>
          <w:spacing w:val="-29"/>
        </w:rPr>
        <w:t xml:space="preserve"> </w:t>
      </w:r>
      <w:r>
        <w:t>politics, government, and higher education, we examined</w:t>
      </w:r>
      <w:r>
        <w:rPr>
          <w:spacing w:val="-34"/>
        </w:rPr>
        <w:t xml:space="preserve"> </w:t>
      </w:r>
      <w:r>
        <w:t>the</w:t>
      </w:r>
      <w:r>
        <w:rPr>
          <w:spacing w:val="-34"/>
        </w:rPr>
        <w:t xml:space="preserve"> </w:t>
      </w:r>
      <w:r>
        <w:t>following:</w:t>
      </w:r>
    </w:p>
    <w:p w:rsidR="006E36E4" w:rsidRDefault="00301103">
      <w:pPr>
        <w:pStyle w:val="ListParagraph"/>
        <w:numPr>
          <w:ilvl w:val="0"/>
          <w:numId w:val="8"/>
        </w:numPr>
        <w:tabs>
          <w:tab w:val="left" w:pos="328"/>
        </w:tabs>
        <w:spacing w:before="85" w:line="249" w:lineRule="auto"/>
        <w:ind w:right="119"/>
        <w:rPr>
          <w:sz w:val="20"/>
        </w:rPr>
      </w:pPr>
      <w:r>
        <w:rPr>
          <w:sz w:val="20"/>
        </w:rPr>
        <w:t>publicly available biographical information about</w:t>
      </w:r>
      <w:r>
        <w:rPr>
          <w:spacing w:val="-28"/>
          <w:sz w:val="20"/>
        </w:rPr>
        <w:t xml:space="preserve"> </w:t>
      </w:r>
      <w:r>
        <w:rPr>
          <w:sz w:val="20"/>
        </w:rPr>
        <w:t>the</w:t>
      </w:r>
      <w:r>
        <w:rPr>
          <w:spacing w:val="-28"/>
          <w:sz w:val="20"/>
        </w:rPr>
        <w:t xml:space="preserve"> </w:t>
      </w:r>
      <w:r>
        <w:rPr>
          <w:sz w:val="20"/>
        </w:rPr>
        <w:t>individual</w:t>
      </w:r>
      <w:r>
        <w:rPr>
          <w:spacing w:val="-28"/>
          <w:sz w:val="20"/>
        </w:rPr>
        <w:t xml:space="preserve"> </w:t>
      </w:r>
      <w:r>
        <w:rPr>
          <w:sz w:val="20"/>
        </w:rPr>
        <w:t>(e.g.</w:t>
      </w:r>
      <w:r>
        <w:rPr>
          <w:spacing w:val="-28"/>
          <w:sz w:val="20"/>
        </w:rPr>
        <w:t xml:space="preserve"> </w:t>
      </w:r>
      <w:proofErr w:type="spellStart"/>
      <w:r>
        <w:rPr>
          <w:sz w:val="20"/>
        </w:rPr>
        <w:t>organisation</w:t>
      </w:r>
      <w:proofErr w:type="spellEnd"/>
      <w:r>
        <w:rPr>
          <w:spacing w:val="-28"/>
          <w:sz w:val="20"/>
        </w:rPr>
        <w:t xml:space="preserve"> </w:t>
      </w:r>
      <w:r>
        <w:rPr>
          <w:sz w:val="20"/>
        </w:rPr>
        <w:t>website</w:t>
      </w:r>
      <w:r>
        <w:rPr>
          <w:w w:val="97"/>
          <w:sz w:val="20"/>
        </w:rPr>
        <w:t xml:space="preserve"> </w:t>
      </w:r>
      <w:r>
        <w:rPr>
          <w:sz w:val="20"/>
        </w:rPr>
        <w:t>and</w:t>
      </w:r>
      <w:r>
        <w:rPr>
          <w:spacing w:val="-19"/>
          <w:sz w:val="20"/>
        </w:rPr>
        <w:t xml:space="preserve"> </w:t>
      </w:r>
      <w:r>
        <w:rPr>
          <w:i/>
          <w:spacing w:val="-3"/>
          <w:sz w:val="20"/>
        </w:rPr>
        <w:t>Who’s</w:t>
      </w:r>
      <w:r>
        <w:rPr>
          <w:i/>
          <w:spacing w:val="-19"/>
          <w:sz w:val="20"/>
        </w:rPr>
        <w:t xml:space="preserve"> </w:t>
      </w:r>
      <w:r>
        <w:rPr>
          <w:i/>
          <w:sz w:val="20"/>
        </w:rPr>
        <w:t>Who</w:t>
      </w:r>
      <w:r>
        <w:rPr>
          <w:i/>
          <w:spacing w:val="-19"/>
          <w:sz w:val="20"/>
        </w:rPr>
        <w:t xml:space="preserve"> </w:t>
      </w:r>
      <w:r>
        <w:rPr>
          <w:sz w:val="20"/>
        </w:rPr>
        <w:t>entry);</w:t>
      </w:r>
    </w:p>
    <w:p w:rsidR="006E36E4" w:rsidRDefault="00301103">
      <w:pPr>
        <w:pStyle w:val="ListParagraph"/>
        <w:numPr>
          <w:ilvl w:val="0"/>
          <w:numId w:val="8"/>
        </w:numPr>
        <w:tabs>
          <w:tab w:val="left" w:pos="328"/>
        </w:tabs>
        <w:spacing w:before="85" w:line="249" w:lineRule="auto"/>
        <w:ind w:right="486"/>
        <w:rPr>
          <w:sz w:val="20"/>
        </w:rPr>
      </w:pPr>
      <w:r>
        <w:rPr>
          <w:sz w:val="20"/>
        </w:rPr>
        <w:t>other</w:t>
      </w:r>
      <w:r>
        <w:rPr>
          <w:spacing w:val="-21"/>
          <w:sz w:val="20"/>
        </w:rPr>
        <w:t xml:space="preserve"> </w:t>
      </w:r>
      <w:r>
        <w:rPr>
          <w:sz w:val="20"/>
        </w:rPr>
        <w:t>relevant</w:t>
      </w:r>
      <w:r>
        <w:rPr>
          <w:spacing w:val="-21"/>
          <w:sz w:val="20"/>
        </w:rPr>
        <w:t xml:space="preserve"> </w:t>
      </w:r>
      <w:r>
        <w:rPr>
          <w:sz w:val="20"/>
        </w:rPr>
        <w:t>public</w:t>
      </w:r>
      <w:r>
        <w:rPr>
          <w:spacing w:val="-21"/>
          <w:sz w:val="20"/>
        </w:rPr>
        <w:t xml:space="preserve"> </w:t>
      </w:r>
      <w:r>
        <w:rPr>
          <w:sz w:val="20"/>
        </w:rPr>
        <w:t>statements</w:t>
      </w:r>
      <w:r>
        <w:rPr>
          <w:spacing w:val="-21"/>
          <w:sz w:val="20"/>
        </w:rPr>
        <w:t xml:space="preserve"> </w:t>
      </w:r>
      <w:r>
        <w:rPr>
          <w:sz w:val="20"/>
        </w:rPr>
        <w:t>that</w:t>
      </w:r>
      <w:r>
        <w:rPr>
          <w:spacing w:val="-21"/>
          <w:sz w:val="20"/>
        </w:rPr>
        <w:t xml:space="preserve"> </w:t>
      </w:r>
      <w:r>
        <w:rPr>
          <w:sz w:val="20"/>
        </w:rPr>
        <w:t>may include</w:t>
      </w:r>
      <w:r>
        <w:rPr>
          <w:spacing w:val="-24"/>
          <w:sz w:val="20"/>
        </w:rPr>
        <w:t xml:space="preserve"> </w:t>
      </w:r>
      <w:r>
        <w:rPr>
          <w:sz w:val="20"/>
        </w:rPr>
        <w:t>information</w:t>
      </w:r>
      <w:r>
        <w:rPr>
          <w:spacing w:val="-24"/>
          <w:sz w:val="20"/>
        </w:rPr>
        <w:t xml:space="preserve"> </w:t>
      </w:r>
      <w:r>
        <w:rPr>
          <w:sz w:val="20"/>
        </w:rPr>
        <w:t>about</w:t>
      </w:r>
      <w:r>
        <w:rPr>
          <w:spacing w:val="-24"/>
          <w:sz w:val="20"/>
        </w:rPr>
        <w:t xml:space="preserve"> </w:t>
      </w:r>
      <w:r>
        <w:rPr>
          <w:sz w:val="20"/>
        </w:rPr>
        <w:t>the</w:t>
      </w:r>
      <w:r>
        <w:rPr>
          <w:spacing w:val="-24"/>
          <w:sz w:val="20"/>
        </w:rPr>
        <w:t xml:space="preserve"> </w:t>
      </w:r>
      <w:r>
        <w:rPr>
          <w:sz w:val="20"/>
        </w:rPr>
        <w:t xml:space="preserve">individual’s cultural background (e.g. speeches and </w:t>
      </w:r>
      <w:r>
        <w:rPr>
          <w:w w:val="95"/>
          <w:sz w:val="20"/>
        </w:rPr>
        <w:t>media</w:t>
      </w:r>
      <w:r>
        <w:rPr>
          <w:spacing w:val="14"/>
          <w:w w:val="95"/>
          <w:sz w:val="20"/>
        </w:rPr>
        <w:t xml:space="preserve"> </w:t>
      </w:r>
      <w:r>
        <w:rPr>
          <w:w w:val="95"/>
          <w:sz w:val="20"/>
        </w:rPr>
        <w:t>reports);</w:t>
      </w:r>
    </w:p>
    <w:p w:rsidR="006E36E4" w:rsidRDefault="00301103">
      <w:pPr>
        <w:pStyle w:val="ListParagraph"/>
        <w:numPr>
          <w:ilvl w:val="0"/>
          <w:numId w:val="7"/>
        </w:numPr>
        <w:tabs>
          <w:tab w:val="left" w:pos="328"/>
        </w:tabs>
        <w:spacing w:before="85"/>
        <w:rPr>
          <w:sz w:val="20"/>
        </w:rPr>
      </w:pPr>
      <w:r>
        <w:rPr>
          <w:sz w:val="20"/>
        </w:rPr>
        <w:t>an</w:t>
      </w:r>
      <w:r>
        <w:rPr>
          <w:spacing w:val="-26"/>
          <w:sz w:val="20"/>
        </w:rPr>
        <w:t xml:space="preserve"> </w:t>
      </w:r>
      <w:r>
        <w:rPr>
          <w:sz w:val="20"/>
        </w:rPr>
        <w:t>individual’s</w:t>
      </w:r>
      <w:r>
        <w:rPr>
          <w:spacing w:val="-26"/>
          <w:sz w:val="20"/>
        </w:rPr>
        <w:t xml:space="preserve"> </w:t>
      </w:r>
      <w:r>
        <w:rPr>
          <w:sz w:val="20"/>
        </w:rPr>
        <w:t>full</w:t>
      </w:r>
      <w:r>
        <w:rPr>
          <w:spacing w:val="-26"/>
          <w:sz w:val="20"/>
        </w:rPr>
        <w:t xml:space="preserve"> </w:t>
      </w:r>
      <w:r>
        <w:rPr>
          <w:sz w:val="20"/>
        </w:rPr>
        <w:t>name</w:t>
      </w:r>
      <w:r>
        <w:rPr>
          <w:spacing w:val="-26"/>
          <w:sz w:val="20"/>
        </w:rPr>
        <w:t xml:space="preserve"> </w:t>
      </w:r>
      <w:r>
        <w:rPr>
          <w:sz w:val="20"/>
        </w:rPr>
        <w:t>and</w:t>
      </w:r>
      <w:r>
        <w:rPr>
          <w:spacing w:val="-26"/>
          <w:sz w:val="20"/>
        </w:rPr>
        <w:t xml:space="preserve"> </w:t>
      </w:r>
      <w:r>
        <w:rPr>
          <w:sz w:val="20"/>
        </w:rPr>
        <w:t>its</w:t>
      </w:r>
      <w:r>
        <w:rPr>
          <w:spacing w:val="-26"/>
          <w:sz w:val="20"/>
        </w:rPr>
        <w:t xml:space="preserve"> </w:t>
      </w:r>
      <w:r>
        <w:rPr>
          <w:sz w:val="20"/>
        </w:rPr>
        <w:t>origins;</w:t>
      </w:r>
    </w:p>
    <w:p w:rsidR="006E36E4" w:rsidRDefault="00301103">
      <w:pPr>
        <w:pStyle w:val="ListParagraph"/>
        <w:numPr>
          <w:ilvl w:val="0"/>
          <w:numId w:val="7"/>
        </w:numPr>
        <w:tabs>
          <w:tab w:val="left" w:pos="328"/>
        </w:tabs>
        <w:spacing w:before="94"/>
        <w:rPr>
          <w:sz w:val="20"/>
        </w:rPr>
      </w:pPr>
      <w:r>
        <w:rPr>
          <w:sz w:val="20"/>
        </w:rPr>
        <w:t>an</w:t>
      </w:r>
      <w:r>
        <w:rPr>
          <w:spacing w:val="-22"/>
          <w:sz w:val="20"/>
        </w:rPr>
        <w:t xml:space="preserve"> </w:t>
      </w:r>
      <w:r>
        <w:rPr>
          <w:sz w:val="20"/>
        </w:rPr>
        <w:t>individual’s</w:t>
      </w:r>
      <w:r>
        <w:rPr>
          <w:spacing w:val="-22"/>
          <w:sz w:val="20"/>
        </w:rPr>
        <w:t xml:space="preserve"> </w:t>
      </w:r>
      <w:r>
        <w:rPr>
          <w:sz w:val="20"/>
        </w:rPr>
        <w:t>place</w:t>
      </w:r>
      <w:r>
        <w:rPr>
          <w:spacing w:val="-22"/>
          <w:sz w:val="20"/>
        </w:rPr>
        <w:t xml:space="preserve"> </w:t>
      </w:r>
      <w:r>
        <w:rPr>
          <w:sz w:val="20"/>
        </w:rPr>
        <w:t>of</w:t>
      </w:r>
      <w:r>
        <w:rPr>
          <w:spacing w:val="-22"/>
          <w:sz w:val="20"/>
        </w:rPr>
        <w:t xml:space="preserve"> </w:t>
      </w:r>
      <w:r>
        <w:rPr>
          <w:sz w:val="20"/>
        </w:rPr>
        <w:t>birth;</w:t>
      </w:r>
      <w:r>
        <w:rPr>
          <w:spacing w:val="-22"/>
          <w:sz w:val="20"/>
        </w:rPr>
        <w:t xml:space="preserve"> </w:t>
      </w:r>
      <w:r>
        <w:rPr>
          <w:sz w:val="20"/>
        </w:rPr>
        <w:t>and</w:t>
      </w:r>
    </w:p>
    <w:p w:rsidR="006E36E4" w:rsidRDefault="00301103">
      <w:pPr>
        <w:pStyle w:val="ListParagraph"/>
        <w:numPr>
          <w:ilvl w:val="0"/>
          <w:numId w:val="7"/>
        </w:numPr>
        <w:tabs>
          <w:tab w:val="left" w:pos="328"/>
        </w:tabs>
        <w:spacing w:before="94"/>
        <w:rPr>
          <w:sz w:val="20"/>
        </w:rPr>
      </w:pPr>
      <w:proofErr w:type="gramStart"/>
      <w:r>
        <w:rPr>
          <w:sz w:val="20"/>
        </w:rPr>
        <w:t>photographs</w:t>
      </w:r>
      <w:proofErr w:type="gramEnd"/>
      <w:r>
        <w:rPr>
          <w:spacing w:val="-23"/>
          <w:sz w:val="20"/>
        </w:rPr>
        <w:t xml:space="preserve"> </w:t>
      </w:r>
      <w:r>
        <w:rPr>
          <w:sz w:val="20"/>
        </w:rPr>
        <w:t>of</w:t>
      </w:r>
      <w:r>
        <w:rPr>
          <w:spacing w:val="-23"/>
          <w:sz w:val="20"/>
        </w:rPr>
        <w:t xml:space="preserve"> </w:t>
      </w:r>
      <w:r>
        <w:rPr>
          <w:sz w:val="20"/>
        </w:rPr>
        <w:t>the</w:t>
      </w:r>
      <w:r>
        <w:rPr>
          <w:spacing w:val="-23"/>
          <w:sz w:val="20"/>
        </w:rPr>
        <w:t xml:space="preserve"> </w:t>
      </w:r>
      <w:r>
        <w:rPr>
          <w:sz w:val="20"/>
        </w:rPr>
        <w:t>individual.</w:t>
      </w:r>
    </w:p>
    <w:p w:rsidR="006E36E4" w:rsidRDefault="00301103">
      <w:pPr>
        <w:pStyle w:val="BodyText"/>
        <w:spacing w:before="94" w:line="249" w:lineRule="auto"/>
        <w:ind w:left="100" w:right="167"/>
      </w:pPr>
      <w:r>
        <w:t>Where possible, we have sought to find references</w:t>
      </w:r>
      <w:r>
        <w:rPr>
          <w:spacing w:val="-21"/>
        </w:rPr>
        <w:t xml:space="preserve"> </w:t>
      </w:r>
      <w:r>
        <w:t>to</w:t>
      </w:r>
      <w:r>
        <w:rPr>
          <w:spacing w:val="-21"/>
        </w:rPr>
        <w:t xml:space="preserve"> </w:t>
      </w:r>
      <w:r>
        <w:t>ancestry</w:t>
      </w:r>
      <w:r>
        <w:rPr>
          <w:spacing w:val="-21"/>
        </w:rPr>
        <w:t xml:space="preserve"> </w:t>
      </w:r>
      <w:r>
        <w:t>and</w:t>
      </w:r>
      <w:r>
        <w:rPr>
          <w:spacing w:val="-21"/>
        </w:rPr>
        <w:t xml:space="preserve"> </w:t>
      </w:r>
      <w:r>
        <w:t>cultural</w:t>
      </w:r>
      <w:r>
        <w:rPr>
          <w:spacing w:val="-21"/>
        </w:rPr>
        <w:t xml:space="preserve"> </w:t>
      </w:r>
      <w:r>
        <w:t>background going</w:t>
      </w:r>
      <w:r>
        <w:rPr>
          <w:spacing w:val="-13"/>
        </w:rPr>
        <w:t xml:space="preserve"> </w:t>
      </w:r>
      <w:r>
        <w:t>back</w:t>
      </w:r>
      <w:r>
        <w:rPr>
          <w:spacing w:val="-13"/>
        </w:rPr>
        <w:t xml:space="preserve"> </w:t>
      </w:r>
      <w:r>
        <w:t>as</w:t>
      </w:r>
      <w:r>
        <w:rPr>
          <w:spacing w:val="-13"/>
        </w:rPr>
        <w:t xml:space="preserve"> </w:t>
      </w:r>
      <w:r>
        <w:t>far</w:t>
      </w:r>
      <w:r>
        <w:rPr>
          <w:spacing w:val="-13"/>
        </w:rPr>
        <w:t xml:space="preserve"> </w:t>
      </w:r>
      <w:r>
        <w:t>back</w:t>
      </w:r>
      <w:r>
        <w:rPr>
          <w:spacing w:val="-13"/>
        </w:rPr>
        <w:t xml:space="preserve"> </w:t>
      </w:r>
      <w:r>
        <w:t>as</w:t>
      </w:r>
      <w:r>
        <w:rPr>
          <w:spacing w:val="-13"/>
        </w:rPr>
        <w:t xml:space="preserve"> </w:t>
      </w:r>
      <w:r>
        <w:t>two</w:t>
      </w:r>
      <w:r>
        <w:rPr>
          <w:spacing w:val="-13"/>
        </w:rPr>
        <w:t xml:space="preserve"> </w:t>
      </w:r>
      <w:r>
        <w:t>generations</w:t>
      </w:r>
      <w:r>
        <w:rPr>
          <w:spacing w:val="-13"/>
        </w:rPr>
        <w:t xml:space="preserve"> </w:t>
      </w:r>
      <w:r>
        <w:t xml:space="preserve">(that is, to a </w:t>
      </w:r>
      <w:r>
        <w:rPr>
          <w:spacing w:val="-3"/>
        </w:rPr>
        <w:t xml:space="preserve">person’s </w:t>
      </w:r>
      <w:r>
        <w:t xml:space="preserve">grandparents). After gathering the available data, we then placed leaders’ cultural backgrounds into one of the four </w:t>
      </w:r>
      <w:r>
        <w:rPr>
          <w:w w:val="95"/>
        </w:rPr>
        <w:t xml:space="preserve">categories: Indigenous, Anglo-Celtic, European, </w:t>
      </w:r>
      <w:r>
        <w:t>non-European.</w:t>
      </w:r>
    </w:p>
    <w:p w:rsidR="006E36E4" w:rsidRDefault="00301103">
      <w:pPr>
        <w:pStyle w:val="BodyText"/>
        <w:spacing w:before="86" w:line="249" w:lineRule="auto"/>
        <w:ind w:left="100" w:right="235"/>
        <w:rPr>
          <w:sz w:val="11"/>
        </w:rPr>
      </w:pPr>
      <w:r>
        <w:t>Such a methodology is consistent with academic and in</w:t>
      </w:r>
      <w:r>
        <w:t>dustry studies of cultural background, as well as some international monitoring practices.</w:t>
      </w:r>
      <w:r>
        <w:rPr>
          <w:color w:val="BD273F"/>
          <w:position w:val="7"/>
          <w:sz w:val="11"/>
        </w:rPr>
        <w:t xml:space="preserve">7 </w:t>
      </w:r>
      <w:r>
        <w:t xml:space="preserve">For example, in its </w:t>
      </w:r>
      <w:proofErr w:type="spellStart"/>
      <w:r>
        <w:rPr>
          <w:i/>
        </w:rPr>
        <w:t>Capitalising</w:t>
      </w:r>
      <w:proofErr w:type="spellEnd"/>
      <w:r>
        <w:rPr>
          <w:i/>
        </w:rPr>
        <w:t xml:space="preserve"> on Culture </w:t>
      </w:r>
      <w:r>
        <w:t xml:space="preserve">study of corporate </w:t>
      </w:r>
      <w:r>
        <w:rPr>
          <w:w w:val="95"/>
        </w:rPr>
        <w:t xml:space="preserve">Australia, Diversity Council Australia measured </w:t>
      </w:r>
      <w:r>
        <w:t>cultural diversity based on the surnames of board and</w:t>
      </w:r>
      <w:r>
        <w:t xml:space="preserve"> senior executive managers in ASX 200 companies.</w:t>
      </w:r>
      <w:r>
        <w:rPr>
          <w:color w:val="BD273F"/>
          <w:position w:val="7"/>
          <w:sz w:val="11"/>
        </w:rPr>
        <w:t>8</w:t>
      </w:r>
    </w:p>
    <w:p w:rsidR="006E36E4" w:rsidRDefault="006E36E4">
      <w:pPr>
        <w:spacing w:line="249" w:lineRule="auto"/>
        <w:rPr>
          <w:sz w:val="11"/>
        </w:rPr>
        <w:sectPr w:rsidR="006E36E4">
          <w:pgSz w:w="9980" w:h="14180"/>
          <w:pgMar w:top="760" w:right="580" w:bottom="280" w:left="580" w:header="720" w:footer="720" w:gutter="0"/>
          <w:cols w:num="2" w:space="720" w:equalWidth="0">
            <w:col w:w="4265" w:space="186"/>
            <w:col w:w="4369"/>
          </w:cols>
        </w:sectPr>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spacing w:before="3"/>
        <w:rPr>
          <w:sz w:val="26"/>
        </w:rPr>
      </w:pPr>
    </w:p>
    <w:p w:rsidR="006E36E4" w:rsidRDefault="00301103">
      <w:pPr>
        <w:spacing w:before="106"/>
        <w:ind w:right="98"/>
        <w:jc w:val="right"/>
        <w:rPr>
          <w:sz w:val="18"/>
        </w:rPr>
      </w:pPr>
      <w:r>
        <w:rPr>
          <w:w w:val="105"/>
          <w:sz w:val="18"/>
        </w:rPr>
        <w:t xml:space="preserve">Leading for Change </w:t>
      </w:r>
      <w:r>
        <w:rPr>
          <w:color w:val="BD273F"/>
          <w:w w:val="115"/>
          <w:sz w:val="18"/>
        </w:rPr>
        <w:t xml:space="preserve">• </w:t>
      </w:r>
      <w:r>
        <w:rPr>
          <w:w w:val="105"/>
          <w:sz w:val="18"/>
        </w:rPr>
        <w:t>05</w:t>
      </w:r>
    </w:p>
    <w:p w:rsidR="006E36E4" w:rsidRDefault="006E36E4">
      <w:pPr>
        <w:jc w:val="right"/>
        <w:rPr>
          <w:sz w:val="18"/>
        </w:rPr>
        <w:sectPr w:rsidR="006E36E4">
          <w:type w:val="continuous"/>
          <w:pgSz w:w="9980" w:h="14180"/>
          <w:pgMar w:top="740" w:right="580" w:bottom="0" w:left="580" w:header="720" w:footer="720" w:gutter="0"/>
          <w:cols w:space="720"/>
        </w:sectPr>
      </w:pPr>
    </w:p>
    <w:p w:rsidR="006E36E4" w:rsidRDefault="00301103">
      <w:pPr>
        <w:spacing w:before="92" w:line="252" w:lineRule="auto"/>
        <w:ind w:left="100" w:right="650"/>
        <w:rPr>
          <w:sz w:val="19"/>
        </w:rPr>
      </w:pPr>
      <w:r>
        <w:rPr>
          <w:sz w:val="19"/>
        </w:rPr>
        <w:lastRenderedPageBreak/>
        <w:t xml:space="preserve">Academic research in the United States by sociologists investigating the cultural backgrounds of CEOs in </w:t>
      </w:r>
      <w:r>
        <w:rPr>
          <w:i/>
          <w:sz w:val="19"/>
        </w:rPr>
        <w:t xml:space="preserve">Fortune 500 </w:t>
      </w:r>
      <w:r>
        <w:rPr>
          <w:sz w:val="19"/>
        </w:rPr>
        <w:t xml:space="preserve">companies has drawn </w:t>
      </w:r>
      <w:proofErr w:type="gramStart"/>
      <w:r>
        <w:rPr>
          <w:sz w:val="19"/>
        </w:rPr>
        <w:t>upon  biographical</w:t>
      </w:r>
      <w:proofErr w:type="gramEnd"/>
    </w:p>
    <w:p w:rsidR="006E36E4" w:rsidRDefault="00301103">
      <w:pPr>
        <w:spacing w:line="252" w:lineRule="auto"/>
        <w:ind w:left="100" w:right="389"/>
        <w:rPr>
          <w:sz w:val="19"/>
        </w:rPr>
      </w:pPr>
      <w:r>
        <w:rPr>
          <w:sz w:val="19"/>
        </w:rPr>
        <w:t>information about race and ethnicity, as well as photographs.</w:t>
      </w:r>
      <w:r>
        <w:rPr>
          <w:color w:val="BD273F"/>
          <w:position w:val="6"/>
          <w:sz w:val="11"/>
        </w:rPr>
        <w:t xml:space="preserve">9 </w:t>
      </w:r>
      <w:r>
        <w:rPr>
          <w:sz w:val="19"/>
        </w:rPr>
        <w:t>Similarly, management researchers from Ryerson University, in their annual studies measuring diversity among leaders in Canada, have relied upon public in</w:t>
      </w:r>
      <w:r>
        <w:rPr>
          <w:sz w:val="19"/>
        </w:rPr>
        <w:t>formation such as captioned photos and biographies to identify leaders and</w:t>
      </w:r>
      <w:r>
        <w:rPr>
          <w:spacing w:val="50"/>
          <w:sz w:val="19"/>
        </w:rPr>
        <w:t xml:space="preserve"> </w:t>
      </w:r>
      <w:r>
        <w:rPr>
          <w:sz w:val="19"/>
        </w:rPr>
        <w:t>their</w:t>
      </w:r>
    </w:p>
    <w:p w:rsidR="006E36E4" w:rsidRDefault="00301103">
      <w:pPr>
        <w:spacing w:line="252" w:lineRule="auto"/>
        <w:ind w:left="100" w:right="86" w:hanging="1"/>
        <w:rPr>
          <w:sz w:val="11"/>
        </w:rPr>
      </w:pPr>
      <w:r>
        <w:rPr>
          <w:sz w:val="19"/>
        </w:rPr>
        <w:t>demographic profiles.</w:t>
      </w:r>
      <w:r>
        <w:rPr>
          <w:color w:val="BD273F"/>
          <w:position w:val="6"/>
          <w:sz w:val="11"/>
        </w:rPr>
        <w:t xml:space="preserve">10 </w:t>
      </w:r>
      <w:r>
        <w:rPr>
          <w:sz w:val="19"/>
        </w:rPr>
        <w:t>The United States Equal Employment Opportunity Commission, in its instructions for its EEO-1 survey form (which all companies  employing  more  than  1</w:t>
      </w:r>
      <w:r>
        <w:rPr>
          <w:sz w:val="19"/>
        </w:rPr>
        <w:t>00  people are required to submit), indicates that where ‘employee declines to self-identity, employment records or observer identification may be   used’.</w:t>
      </w:r>
      <w:r>
        <w:rPr>
          <w:color w:val="BD273F"/>
          <w:position w:val="6"/>
          <w:sz w:val="11"/>
        </w:rPr>
        <w:t xml:space="preserve">11 </w:t>
      </w:r>
      <w:r>
        <w:rPr>
          <w:sz w:val="19"/>
        </w:rPr>
        <w:t>A 2017 study of race and leadership in the United Kingdom, involving a sample of more than 1000 se</w:t>
      </w:r>
      <w:r>
        <w:rPr>
          <w:sz w:val="19"/>
        </w:rPr>
        <w:t>nior leaders, used a combination of lists and photographs to identify the background of</w:t>
      </w:r>
      <w:r>
        <w:rPr>
          <w:spacing w:val="14"/>
          <w:sz w:val="19"/>
        </w:rPr>
        <w:t xml:space="preserve"> </w:t>
      </w:r>
      <w:r>
        <w:rPr>
          <w:sz w:val="19"/>
        </w:rPr>
        <w:t>leaders.</w:t>
      </w:r>
      <w:r>
        <w:rPr>
          <w:color w:val="BD273F"/>
          <w:position w:val="6"/>
          <w:sz w:val="11"/>
        </w:rPr>
        <w:t>12</w:t>
      </w:r>
    </w:p>
    <w:p w:rsidR="006E36E4" w:rsidRDefault="00301103">
      <w:pPr>
        <w:spacing w:before="78" w:line="252" w:lineRule="auto"/>
        <w:ind w:left="100" w:right="25"/>
        <w:rPr>
          <w:sz w:val="19"/>
        </w:rPr>
      </w:pPr>
      <w:r>
        <w:rPr>
          <w:sz w:val="19"/>
        </w:rPr>
        <w:t xml:space="preserve">After an initial review and identification of an individual’s cultural background, the authors reviewed the assessments made. We have erred on counting more </w:t>
      </w:r>
      <w:r>
        <w:rPr>
          <w:sz w:val="19"/>
        </w:rPr>
        <w:t xml:space="preserve">cultural diversity than less within leadership cohorts. Where we have been unsure of how to classify </w:t>
      </w:r>
      <w:r>
        <w:rPr>
          <w:spacing w:val="-3"/>
          <w:sz w:val="19"/>
        </w:rPr>
        <w:t xml:space="preserve">someone’s </w:t>
      </w:r>
      <w:r>
        <w:rPr>
          <w:sz w:val="19"/>
        </w:rPr>
        <w:t xml:space="preserve">cultural background for the purpose of this </w:t>
      </w:r>
      <w:r>
        <w:rPr>
          <w:spacing w:val="-4"/>
          <w:sz w:val="19"/>
        </w:rPr>
        <w:t xml:space="preserve">study, </w:t>
      </w:r>
      <w:proofErr w:type="gramStart"/>
      <w:r>
        <w:rPr>
          <w:sz w:val="19"/>
        </w:rPr>
        <w:t>we  have</w:t>
      </w:r>
      <w:proofErr w:type="gramEnd"/>
      <w:r>
        <w:rPr>
          <w:sz w:val="19"/>
        </w:rPr>
        <w:t xml:space="preserve"> </w:t>
      </w:r>
      <w:proofErr w:type="spellStart"/>
      <w:r>
        <w:rPr>
          <w:sz w:val="19"/>
        </w:rPr>
        <w:t>favoured</w:t>
      </w:r>
      <w:proofErr w:type="spellEnd"/>
      <w:r>
        <w:rPr>
          <w:sz w:val="19"/>
        </w:rPr>
        <w:t xml:space="preserve"> counting someone as European rather  than  Anglo-Celtic,  as  non-European r</w:t>
      </w:r>
      <w:r>
        <w:rPr>
          <w:sz w:val="19"/>
        </w:rPr>
        <w:t>ather than European, and as non-European rather than</w:t>
      </w:r>
      <w:r>
        <w:rPr>
          <w:spacing w:val="42"/>
          <w:sz w:val="19"/>
        </w:rPr>
        <w:t xml:space="preserve"> </w:t>
      </w:r>
      <w:r>
        <w:rPr>
          <w:sz w:val="19"/>
        </w:rPr>
        <w:t>Anglo-Celtic.</w:t>
      </w:r>
    </w:p>
    <w:p w:rsidR="006E36E4" w:rsidRDefault="00301103">
      <w:pPr>
        <w:spacing w:before="92" w:line="252" w:lineRule="auto"/>
        <w:ind w:left="100" w:right="514"/>
        <w:rPr>
          <w:sz w:val="19"/>
        </w:rPr>
      </w:pPr>
      <w:r>
        <w:br w:type="column"/>
      </w:r>
      <w:r>
        <w:rPr>
          <w:sz w:val="19"/>
        </w:rPr>
        <w:t xml:space="preserve">For example, in classifying an individual has a father of Scottish background but a mother of Italian background, </w:t>
      </w:r>
      <w:proofErr w:type="gramStart"/>
      <w:r>
        <w:rPr>
          <w:sz w:val="19"/>
        </w:rPr>
        <w:t>we  would</w:t>
      </w:r>
      <w:proofErr w:type="gramEnd"/>
    </w:p>
    <w:p w:rsidR="006E36E4" w:rsidRDefault="00301103">
      <w:pPr>
        <w:spacing w:line="252" w:lineRule="auto"/>
        <w:ind w:left="100" w:right="198"/>
        <w:rPr>
          <w:sz w:val="19"/>
        </w:rPr>
      </w:pPr>
      <w:proofErr w:type="gramStart"/>
      <w:r>
        <w:rPr>
          <w:sz w:val="19"/>
        </w:rPr>
        <w:t>count</w:t>
      </w:r>
      <w:proofErr w:type="gramEnd"/>
      <w:r>
        <w:rPr>
          <w:sz w:val="19"/>
        </w:rPr>
        <w:t xml:space="preserve"> that individual as having a European background rather than Anglo-Celtic. Within this exercise, an individual who has a father of Chinese background but a mother of German background, would be counted as   having</w:t>
      </w:r>
    </w:p>
    <w:p w:rsidR="006E36E4" w:rsidRDefault="00301103">
      <w:pPr>
        <w:spacing w:line="252" w:lineRule="auto"/>
        <w:ind w:left="100" w:right="136"/>
        <w:rPr>
          <w:sz w:val="19"/>
        </w:rPr>
      </w:pPr>
      <w:proofErr w:type="gramStart"/>
      <w:r>
        <w:rPr>
          <w:sz w:val="19"/>
        </w:rPr>
        <w:t>a</w:t>
      </w:r>
      <w:proofErr w:type="gramEnd"/>
      <w:r>
        <w:rPr>
          <w:sz w:val="19"/>
        </w:rPr>
        <w:t xml:space="preserve"> non-European background rather than</w:t>
      </w:r>
      <w:r>
        <w:rPr>
          <w:sz w:val="19"/>
        </w:rPr>
        <w:t xml:space="preserve"> European. Similarly, in the case of an individual who has a father of English </w:t>
      </w:r>
      <w:proofErr w:type="gramStart"/>
      <w:r>
        <w:rPr>
          <w:sz w:val="19"/>
        </w:rPr>
        <w:t>background  but</w:t>
      </w:r>
      <w:proofErr w:type="gramEnd"/>
    </w:p>
    <w:p w:rsidR="006E36E4" w:rsidRDefault="00301103">
      <w:pPr>
        <w:spacing w:line="252" w:lineRule="auto"/>
        <w:ind w:left="100" w:right="114"/>
        <w:rPr>
          <w:sz w:val="19"/>
        </w:rPr>
      </w:pPr>
      <w:proofErr w:type="gramStart"/>
      <w:r>
        <w:rPr>
          <w:sz w:val="19"/>
        </w:rPr>
        <w:t>a</w:t>
      </w:r>
      <w:proofErr w:type="gramEnd"/>
      <w:r>
        <w:rPr>
          <w:sz w:val="19"/>
        </w:rPr>
        <w:t xml:space="preserve"> mother of Indian background, we would  count that individual as having a non-European background  rather  than</w:t>
      </w:r>
      <w:r>
        <w:rPr>
          <w:spacing w:val="-21"/>
          <w:sz w:val="19"/>
        </w:rPr>
        <w:t xml:space="preserve"> </w:t>
      </w:r>
      <w:r>
        <w:rPr>
          <w:sz w:val="19"/>
        </w:rPr>
        <w:t>Anglo-Celtic.</w:t>
      </w:r>
    </w:p>
    <w:p w:rsidR="006E36E4" w:rsidRDefault="006E36E4">
      <w:pPr>
        <w:spacing w:line="252" w:lineRule="auto"/>
        <w:rPr>
          <w:sz w:val="19"/>
        </w:rPr>
        <w:sectPr w:rsidR="006E36E4">
          <w:pgSz w:w="9980" w:h="14180"/>
          <w:pgMar w:top="760" w:right="700" w:bottom="280" w:left="580" w:header="720" w:footer="720" w:gutter="0"/>
          <w:cols w:num="2" w:space="720" w:equalWidth="0">
            <w:col w:w="4268" w:space="183"/>
            <w:col w:w="4249"/>
          </w:cols>
        </w:sectPr>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spacing w:before="11"/>
        <w:rPr>
          <w:sz w:val="28"/>
        </w:rPr>
      </w:pPr>
    </w:p>
    <w:p w:rsidR="006E36E4" w:rsidRDefault="00301103">
      <w:pPr>
        <w:spacing w:before="105"/>
        <w:ind w:left="100"/>
        <w:rPr>
          <w:sz w:val="18"/>
        </w:rPr>
      </w:pPr>
      <w:r>
        <w:rPr>
          <w:sz w:val="18"/>
        </w:rPr>
        <w:t>06</w:t>
      </w:r>
    </w:p>
    <w:p w:rsidR="006E36E4" w:rsidRDefault="006E36E4">
      <w:pPr>
        <w:rPr>
          <w:sz w:val="18"/>
        </w:rPr>
        <w:sectPr w:rsidR="006E36E4">
          <w:type w:val="continuous"/>
          <w:pgSz w:w="9980" w:h="14180"/>
          <w:pgMar w:top="740" w:right="700" w:bottom="0" w:left="580" w:header="720" w:footer="720" w:gutter="0"/>
          <w:cols w:space="720"/>
        </w:sectPr>
      </w:pPr>
    </w:p>
    <w:p w:rsidR="006E36E4" w:rsidRDefault="00301103">
      <w:pPr>
        <w:pStyle w:val="Heading1"/>
        <w:numPr>
          <w:ilvl w:val="0"/>
          <w:numId w:val="10"/>
        </w:numPr>
        <w:tabs>
          <w:tab w:val="left" w:pos="479"/>
        </w:tabs>
        <w:ind w:hanging="378"/>
      </w:pPr>
      <w:r>
        <w:rPr>
          <w:color w:val="BD273F"/>
        </w:rPr>
        <w:lastRenderedPageBreak/>
        <w:t>Findings</w:t>
      </w:r>
    </w:p>
    <w:p w:rsidR="006E36E4" w:rsidRDefault="006E36E4">
      <w:pPr>
        <w:pStyle w:val="BodyText"/>
        <w:rPr>
          <w:b/>
        </w:rPr>
      </w:pPr>
    </w:p>
    <w:p w:rsidR="006E36E4" w:rsidRDefault="006E36E4">
      <w:pPr>
        <w:pStyle w:val="BodyText"/>
        <w:spacing w:before="4"/>
        <w:rPr>
          <w:b/>
          <w:sz w:val="28"/>
        </w:rPr>
      </w:pPr>
    </w:p>
    <w:p w:rsidR="006E36E4" w:rsidRDefault="006E36E4">
      <w:pPr>
        <w:rPr>
          <w:sz w:val="28"/>
        </w:rPr>
        <w:sectPr w:rsidR="006E36E4">
          <w:pgSz w:w="9980" w:h="14180"/>
          <w:pgMar w:top="740" w:right="560" w:bottom="280" w:left="580" w:header="720" w:footer="720" w:gutter="0"/>
          <w:cols w:space="720"/>
        </w:sectPr>
      </w:pPr>
    </w:p>
    <w:p w:rsidR="006E36E4" w:rsidRDefault="00301103">
      <w:pPr>
        <w:pStyle w:val="Heading2"/>
        <w:numPr>
          <w:ilvl w:val="1"/>
          <w:numId w:val="10"/>
        </w:numPr>
        <w:tabs>
          <w:tab w:val="left" w:pos="501"/>
        </w:tabs>
        <w:spacing w:before="104"/>
        <w:ind w:firstLine="0"/>
      </w:pPr>
      <w:r>
        <w:rPr>
          <w:color w:val="BD273F"/>
        </w:rPr>
        <w:t>The Australian</w:t>
      </w:r>
      <w:r>
        <w:rPr>
          <w:color w:val="BD273F"/>
          <w:spacing w:val="11"/>
        </w:rPr>
        <w:t xml:space="preserve"> </w:t>
      </w:r>
      <w:r>
        <w:rPr>
          <w:color w:val="BD273F"/>
        </w:rPr>
        <w:t>population</w:t>
      </w:r>
    </w:p>
    <w:p w:rsidR="006E36E4" w:rsidRDefault="00301103">
      <w:pPr>
        <w:pStyle w:val="BodyText"/>
        <w:spacing w:before="86" w:line="249" w:lineRule="auto"/>
        <w:ind w:left="100" w:right="31"/>
      </w:pPr>
      <w:r>
        <w:t>Providing definitive statistics about the cultural diversity</w:t>
      </w:r>
      <w:r>
        <w:rPr>
          <w:spacing w:val="-22"/>
        </w:rPr>
        <w:t xml:space="preserve"> </w:t>
      </w:r>
      <w:r>
        <w:t>of</w:t>
      </w:r>
      <w:r>
        <w:rPr>
          <w:spacing w:val="-22"/>
        </w:rPr>
        <w:t xml:space="preserve"> </w:t>
      </w:r>
      <w:r>
        <w:t>the</w:t>
      </w:r>
      <w:r>
        <w:rPr>
          <w:spacing w:val="-22"/>
        </w:rPr>
        <w:t xml:space="preserve"> </w:t>
      </w:r>
      <w:r>
        <w:t>Australian</w:t>
      </w:r>
      <w:r>
        <w:rPr>
          <w:spacing w:val="-22"/>
        </w:rPr>
        <w:t xml:space="preserve"> </w:t>
      </w:r>
      <w:r>
        <w:t>population</w:t>
      </w:r>
      <w:r>
        <w:rPr>
          <w:spacing w:val="-22"/>
        </w:rPr>
        <w:t xml:space="preserve"> </w:t>
      </w:r>
      <w:r>
        <w:t>is</w:t>
      </w:r>
      <w:r>
        <w:rPr>
          <w:spacing w:val="-22"/>
        </w:rPr>
        <w:t xml:space="preserve"> </w:t>
      </w:r>
      <w:r>
        <w:t>a</w:t>
      </w:r>
      <w:r>
        <w:rPr>
          <w:spacing w:val="-22"/>
        </w:rPr>
        <w:t xml:space="preserve"> </w:t>
      </w:r>
      <w:r>
        <w:t>difficult task.</w:t>
      </w:r>
      <w:r>
        <w:rPr>
          <w:spacing w:val="-19"/>
        </w:rPr>
        <w:t xml:space="preserve"> </w:t>
      </w:r>
      <w:r>
        <w:t>There</w:t>
      </w:r>
      <w:r>
        <w:rPr>
          <w:spacing w:val="-19"/>
        </w:rPr>
        <w:t xml:space="preserve"> </w:t>
      </w:r>
      <w:r>
        <w:t>are</w:t>
      </w:r>
      <w:r>
        <w:rPr>
          <w:spacing w:val="-19"/>
        </w:rPr>
        <w:t xml:space="preserve"> </w:t>
      </w:r>
      <w:r>
        <w:t>no</w:t>
      </w:r>
      <w:r>
        <w:rPr>
          <w:spacing w:val="-19"/>
        </w:rPr>
        <w:t xml:space="preserve"> </w:t>
      </w:r>
      <w:r>
        <w:t>official</w:t>
      </w:r>
      <w:r>
        <w:rPr>
          <w:spacing w:val="-19"/>
        </w:rPr>
        <w:t xml:space="preserve"> </w:t>
      </w:r>
      <w:r>
        <w:t>statistics</w:t>
      </w:r>
      <w:r>
        <w:rPr>
          <w:spacing w:val="-19"/>
        </w:rPr>
        <w:t xml:space="preserve"> </w:t>
      </w:r>
      <w:r>
        <w:t>on</w:t>
      </w:r>
      <w:r>
        <w:rPr>
          <w:spacing w:val="-19"/>
        </w:rPr>
        <w:t xml:space="preserve"> </w:t>
      </w:r>
      <w:r>
        <w:t>the</w:t>
      </w:r>
      <w:r>
        <w:rPr>
          <w:spacing w:val="-19"/>
        </w:rPr>
        <w:t xml:space="preserve"> </w:t>
      </w:r>
      <w:r>
        <w:t xml:space="preserve">ethnic or cultural composition of the population. The Australian Bureau of Statistics, through the Census, collects data on </w:t>
      </w:r>
      <w:r>
        <w:rPr>
          <w:spacing w:val="-3"/>
        </w:rPr>
        <w:t xml:space="preserve">people’s </w:t>
      </w:r>
      <w:r>
        <w:t>place of birth, languages spoken at home, and self- identified</w:t>
      </w:r>
      <w:r>
        <w:rPr>
          <w:spacing w:val="-23"/>
        </w:rPr>
        <w:t xml:space="preserve"> </w:t>
      </w:r>
      <w:r>
        <w:rPr>
          <w:spacing w:val="-3"/>
        </w:rPr>
        <w:t>ancestry.</w:t>
      </w:r>
      <w:r>
        <w:rPr>
          <w:spacing w:val="-23"/>
        </w:rPr>
        <w:t xml:space="preserve"> </w:t>
      </w:r>
      <w:r>
        <w:rPr>
          <w:spacing w:val="-3"/>
        </w:rPr>
        <w:t>However,</w:t>
      </w:r>
      <w:r>
        <w:rPr>
          <w:spacing w:val="-23"/>
        </w:rPr>
        <w:t xml:space="preserve"> </w:t>
      </w:r>
      <w:r>
        <w:t>none</w:t>
      </w:r>
      <w:r>
        <w:rPr>
          <w:spacing w:val="-23"/>
        </w:rPr>
        <w:t xml:space="preserve"> </w:t>
      </w:r>
      <w:r>
        <w:t>of</w:t>
      </w:r>
      <w:r>
        <w:rPr>
          <w:spacing w:val="-23"/>
        </w:rPr>
        <w:t xml:space="preserve"> </w:t>
      </w:r>
      <w:r>
        <w:t>these</w:t>
      </w:r>
    </w:p>
    <w:p w:rsidR="006E36E4" w:rsidRDefault="00301103">
      <w:pPr>
        <w:pStyle w:val="BodyText"/>
        <w:spacing w:line="249" w:lineRule="auto"/>
        <w:ind w:left="100" w:right="-13"/>
      </w:pPr>
      <w:proofErr w:type="gramStart"/>
      <w:r>
        <w:t>variables</w:t>
      </w:r>
      <w:proofErr w:type="gramEnd"/>
      <w:r>
        <w:rPr>
          <w:spacing w:val="-31"/>
        </w:rPr>
        <w:t xml:space="preserve"> </w:t>
      </w:r>
      <w:r>
        <w:t>alone</w:t>
      </w:r>
      <w:r>
        <w:rPr>
          <w:spacing w:val="-31"/>
        </w:rPr>
        <w:t xml:space="preserve"> </w:t>
      </w:r>
      <w:r>
        <w:t>provide</w:t>
      </w:r>
      <w:r>
        <w:rPr>
          <w:spacing w:val="-31"/>
        </w:rPr>
        <w:t xml:space="preserve"> </w:t>
      </w:r>
      <w:r>
        <w:t>a</w:t>
      </w:r>
      <w:r>
        <w:rPr>
          <w:spacing w:val="-31"/>
        </w:rPr>
        <w:t xml:space="preserve"> </w:t>
      </w:r>
      <w:r>
        <w:t>satisfactory</w:t>
      </w:r>
      <w:r>
        <w:rPr>
          <w:spacing w:val="-31"/>
        </w:rPr>
        <w:t xml:space="preserve"> </w:t>
      </w:r>
      <w:r>
        <w:t>measure</w:t>
      </w:r>
      <w:r>
        <w:rPr>
          <w:spacing w:val="-31"/>
        </w:rPr>
        <w:t xml:space="preserve"> </w:t>
      </w:r>
      <w:r>
        <w:t xml:space="preserve">of </w:t>
      </w:r>
      <w:r>
        <w:rPr>
          <w:w w:val="95"/>
        </w:rPr>
        <w:t>cultural</w:t>
      </w:r>
      <w:r>
        <w:rPr>
          <w:spacing w:val="-8"/>
          <w:w w:val="95"/>
        </w:rPr>
        <w:t xml:space="preserve"> </w:t>
      </w:r>
      <w:r>
        <w:rPr>
          <w:w w:val="95"/>
        </w:rPr>
        <w:t>diversity.</w:t>
      </w:r>
    </w:p>
    <w:p w:rsidR="006E36E4" w:rsidRDefault="00301103">
      <w:pPr>
        <w:pStyle w:val="BodyText"/>
        <w:spacing w:before="85" w:line="249" w:lineRule="auto"/>
        <w:ind w:left="100" w:right="55"/>
      </w:pPr>
      <w:r>
        <w:t>In</w:t>
      </w:r>
      <w:r>
        <w:rPr>
          <w:spacing w:val="-18"/>
        </w:rPr>
        <w:t xml:space="preserve"> </w:t>
      </w:r>
      <w:r>
        <w:t>2016,</w:t>
      </w:r>
      <w:r>
        <w:rPr>
          <w:spacing w:val="-18"/>
        </w:rPr>
        <w:t xml:space="preserve"> </w:t>
      </w:r>
      <w:r>
        <w:t>the</w:t>
      </w:r>
      <w:r>
        <w:rPr>
          <w:spacing w:val="-18"/>
        </w:rPr>
        <w:t xml:space="preserve"> </w:t>
      </w:r>
      <w:r>
        <w:rPr>
          <w:i/>
        </w:rPr>
        <w:t>Leading</w:t>
      </w:r>
      <w:r>
        <w:rPr>
          <w:i/>
          <w:spacing w:val="-18"/>
        </w:rPr>
        <w:t xml:space="preserve"> </w:t>
      </w:r>
      <w:r>
        <w:rPr>
          <w:i/>
        </w:rPr>
        <w:t>for</w:t>
      </w:r>
      <w:r>
        <w:rPr>
          <w:i/>
          <w:spacing w:val="-18"/>
        </w:rPr>
        <w:t xml:space="preserve"> </w:t>
      </w:r>
      <w:r>
        <w:rPr>
          <w:i/>
        </w:rPr>
        <w:t>Change</w:t>
      </w:r>
      <w:r>
        <w:rPr>
          <w:i/>
          <w:spacing w:val="-18"/>
        </w:rPr>
        <w:t xml:space="preserve"> </w:t>
      </w:r>
      <w:r>
        <w:t>report</w:t>
      </w:r>
      <w:r>
        <w:rPr>
          <w:spacing w:val="-18"/>
        </w:rPr>
        <w:t xml:space="preserve"> </w:t>
      </w:r>
      <w:r>
        <w:t>referred to</w:t>
      </w:r>
      <w:r>
        <w:rPr>
          <w:spacing w:val="-11"/>
        </w:rPr>
        <w:t xml:space="preserve"> </w:t>
      </w:r>
      <w:r>
        <w:t>studies</w:t>
      </w:r>
      <w:r>
        <w:rPr>
          <w:spacing w:val="-11"/>
        </w:rPr>
        <w:t xml:space="preserve"> </w:t>
      </w:r>
      <w:r>
        <w:t>suggesting</w:t>
      </w:r>
      <w:r>
        <w:rPr>
          <w:spacing w:val="-11"/>
        </w:rPr>
        <w:t xml:space="preserve"> </w:t>
      </w:r>
      <w:r>
        <w:t>at</w:t>
      </w:r>
      <w:r>
        <w:rPr>
          <w:spacing w:val="-11"/>
        </w:rPr>
        <w:t xml:space="preserve"> </w:t>
      </w:r>
      <w:r>
        <w:t>least</w:t>
      </w:r>
      <w:r>
        <w:rPr>
          <w:spacing w:val="-11"/>
        </w:rPr>
        <w:t xml:space="preserve"> </w:t>
      </w:r>
      <w:r>
        <w:t>10</w:t>
      </w:r>
      <w:r>
        <w:rPr>
          <w:spacing w:val="-11"/>
        </w:rPr>
        <w:t xml:space="preserve"> </w:t>
      </w:r>
      <w:r>
        <w:t>per</w:t>
      </w:r>
      <w:r>
        <w:rPr>
          <w:spacing w:val="-11"/>
        </w:rPr>
        <w:t xml:space="preserve"> </w:t>
      </w:r>
      <w:r>
        <w:t>cent</w:t>
      </w:r>
      <w:r>
        <w:rPr>
          <w:spacing w:val="-11"/>
        </w:rPr>
        <w:t xml:space="preserve"> </w:t>
      </w:r>
      <w:r>
        <w:t>of</w:t>
      </w:r>
      <w:r>
        <w:rPr>
          <w:spacing w:val="-11"/>
        </w:rPr>
        <w:t xml:space="preserve"> </w:t>
      </w:r>
      <w:r>
        <w:t>the population have a non-European background. It drew upon Census figures from 2011 which showed</w:t>
      </w:r>
      <w:r>
        <w:rPr>
          <w:spacing w:val="-19"/>
        </w:rPr>
        <w:t xml:space="preserve"> </w:t>
      </w:r>
      <w:r>
        <w:t>that</w:t>
      </w:r>
      <w:r>
        <w:rPr>
          <w:spacing w:val="-19"/>
        </w:rPr>
        <w:t xml:space="preserve"> </w:t>
      </w:r>
      <w:r>
        <w:t>almost</w:t>
      </w:r>
      <w:r>
        <w:rPr>
          <w:spacing w:val="-19"/>
        </w:rPr>
        <w:t xml:space="preserve"> </w:t>
      </w:r>
      <w:r>
        <w:t>half</w:t>
      </w:r>
      <w:r>
        <w:rPr>
          <w:spacing w:val="-19"/>
        </w:rPr>
        <w:t xml:space="preserve"> </w:t>
      </w:r>
      <w:r>
        <w:t>of</w:t>
      </w:r>
      <w:r>
        <w:rPr>
          <w:spacing w:val="-19"/>
        </w:rPr>
        <w:t xml:space="preserve"> </w:t>
      </w:r>
      <w:r>
        <w:t>the</w:t>
      </w:r>
      <w:r>
        <w:rPr>
          <w:spacing w:val="-19"/>
        </w:rPr>
        <w:t xml:space="preserve"> </w:t>
      </w:r>
      <w:r>
        <w:t>Australian</w:t>
      </w:r>
    </w:p>
    <w:p w:rsidR="006E36E4" w:rsidRDefault="00301103">
      <w:pPr>
        <w:pStyle w:val="BodyText"/>
        <w:spacing w:line="249" w:lineRule="auto"/>
        <w:ind w:left="100" w:right="-15"/>
        <w:rPr>
          <w:sz w:val="11"/>
        </w:rPr>
      </w:pPr>
      <w:proofErr w:type="gramStart"/>
      <w:r>
        <w:t>population</w:t>
      </w:r>
      <w:proofErr w:type="gramEnd"/>
      <w:r>
        <w:rPr>
          <w:spacing w:val="-20"/>
        </w:rPr>
        <w:t xml:space="preserve"> </w:t>
      </w:r>
      <w:r>
        <w:t>were</w:t>
      </w:r>
      <w:r>
        <w:rPr>
          <w:spacing w:val="-20"/>
        </w:rPr>
        <w:t xml:space="preserve"> </w:t>
      </w:r>
      <w:r>
        <w:t>born</w:t>
      </w:r>
      <w:r>
        <w:rPr>
          <w:spacing w:val="-20"/>
        </w:rPr>
        <w:t xml:space="preserve"> </w:t>
      </w:r>
      <w:r>
        <w:t>overseas,</w:t>
      </w:r>
      <w:r>
        <w:rPr>
          <w:spacing w:val="-20"/>
        </w:rPr>
        <w:t xml:space="preserve"> </w:t>
      </w:r>
      <w:r>
        <w:t>or</w:t>
      </w:r>
      <w:r>
        <w:rPr>
          <w:spacing w:val="-20"/>
        </w:rPr>
        <w:t xml:space="preserve"> </w:t>
      </w:r>
      <w:r>
        <w:t>have</w:t>
      </w:r>
      <w:r>
        <w:rPr>
          <w:spacing w:val="-20"/>
        </w:rPr>
        <w:t xml:space="preserve"> </w:t>
      </w:r>
      <w:r>
        <w:t>a</w:t>
      </w:r>
      <w:r>
        <w:rPr>
          <w:spacing w:val="-20"/>
        </w:rPr>
        <w:t xml:space="preserve"> </w:t>
      </w:r>
      <w:r>
        <w:t>parent born</w:t>
      </w:r>
      <w:r>
        <w:rPr>
          <w:spacing w:val="-36"/>
        </w:rPr>
        <w:t xml:space="preserve"> </w:t>
      </w:r>
      <w:r>
        <w:t>overseas.</w:t>
      </w:r>
      <w:r>
        <w:rPr>
          <w:color w:val="BD273F"/>
          <w:position w:val="7"/>
          <w:sz w:val="11"/>
        </w:rPr>
        <w:t>13</w:t>
      </w:r>
    </w:p>
    <w:p w:rsidR="006E36E4" w:rsidRDefault="00301103">
      <w:pPr>
        <w:pStyle w:val="BodyText"/>
        <w:spacing w:before="85" w:line="249" w:lineRule="auto"/>
        <w:ind w:left="100" w:right="86"/>
        <w:rPr>
          <w:sz w:val="11"/>
        </w:rPr>
      </w:pPr>
      <w:r>
        <w:t xml:space="preserve">New analysis, undertaken for this report, provides an updated estimate of </w:t>
      </w:r>
      <w:r>
        <w:rPr>
          <w:spacing w:val="-3"/>
        </w:rPr>
        <w:t xml:space="preserve">Australia’s </w:t>
      </w:r>
      <w:r>
        <w:t>cultural</w:t>
      </w:r>
      <w:r>
        <w:rPr>
          <w:spacing w:val="-24"/>
        </w:rPr>
        <w:t xml:space="preserve"> </w:t>
      </w:r>
      <w:r>
        <w:t>diversity.</w:t>
      </w:r>
      <w:r>
        <w:rPr>
          <w:spacing w:val="-24"/>
        </w:rPr>
        <w:t xml:space="preserve"> </w:t>
      </w:r>
      <w:r>
        <w:t>By</w:t>
      </w:r>
      <w:r>
        <w:rPr>
          <w:spacing w:val="-24"/>
        </w:rPr>
        <w:t xml:space="preserve"> </w:t>
      </w:r>
      <w:r>
        <w:t>combining</w:t>
      </w:r>
      <w:r>
        <w:rPr>
          <w:spacing w:val="-24"/>
        </w:rPr>
        <w:t xml:space="preserve"> </w:t>
      </w:r>
      <w:r>
        <w:t>aggregate</w:t>
      </w:r>
      <w:r>
        <w:rPr>
          <w:spacing w:val="-24"/>
        </w:rPr>
        <w:t xml:space="preserve"> </w:t>
      </w:r>
      <w:r>
        <w:t>data from the 2016 Census and record-level data from</w:t>
      </w:r>
      <w:r>
        <w:rPr>
          <w:spacing w:val="-16"/>
        </w:rPr>
        <w:t xml:space="preserve"> </w:t>
      </w:r>
      <w:r>
        <w:t>the</w:t>
      </w:r>
      <w:r>
        <w:rPr>
          <w:spacing w:val="-16"/>
        </w:rPr>
        <w:t xml:space="preserve"> </w:t>
      </w:r>
      <w:r>
        <w:t>2011</w:t>
      </w:r>
      <w:r>
        <w:rPr>
          <w:spacing w:val="-16"/>
        </w:rPr>
        <w:t xml:space="preserve"> </w:t>
      </w:r>
      <w:r>
        <w:t>Census,</w:t>
      </w:r>
      <w:r>
        <w:rPr>
          <w:spacing w:val="-16"/>
        </w:rPr>
        <w:t xml:space="preserve"> </w:t>
      </w:r>
      <w:r>
        <w:t>in</w:t>
      </w:r>
      <w:r>
        <w:rPr>
          <w:spacing w:val="-16"/>
        </w:rPr>
        <w:t xml:space="preserve"> </w:t>
      </w:r>
      <w:r>
        <w:t>particular</w:t>
      </w:r>
      <w:r>
        <w:rPr>
          <w:spacing w:val="-16"/>
        </w:rPr>
        <w:t xml:space="preserve"> </w:t>
      </w:r>
      <w:r>
        <w:t>responses to</w:t>
      </w:r>
      <w:r>
        <w:rPr>
          <w:spacing w:val="-18"/>
        </w:rPr>
        <w:t xml:space="preserve"> </w:t>
      </w:r>
      <w:r>
        <w:t>questions</w:t>
      </w:r>
      <w:r>
        <w:rPr>
          <w:spacing w:val="-18"/>
        </w:rPr>
        <w:t xml:space="preserve"> </w:t>
      </w:r>
      <w:r>
        <w:t>about</w:t>
      </w:r>
      <w:r>
        <w:rPr>
          <w:spacing w:val="-18"/>
        </w:rPr>
        <w:t xml:space="preserve"> </w:t>
      </w:r>
      <w:r>
        <w:t>ancestry</w:t>
      </w:r>
      <w:r>
        <w:rPr>
          <w:spacing w:val="-18"/>
        </w:rPr>
        <w:t xml:space="preserve"> </w:t>
      </w:r>
      <w:r>
        <w:t>and</w:t>
      </w:r>
      <w:r>
        <w:rPr>
          <w:spacing w:val="-18"/>
        </w:rPr>
        <w:t xml:space="preserve"> </w:t>
      </w:r>
      <w:r>
        <w:t>Aboriginal</w:t>
      </w:r>
      <w:r>
        <w:rPr>
          <w:spacing w:val="-18"/>
        </w:rPr>
        <w:t xml:space="preserve"> </w:t>
      </w:r>
      <w:r>
        <w:t xml:space="preserve">and </w:t>
      </w:r>
      <w:r>
        <w:rPr>
          <w:spacing w:val="-5"/>
        </w:rPr>
        <w:t>Torres</w:t>
      </w:r>
      <w:r>
        <w:rPr>
          <w:spacing w:val="-23"/>
        </w:rPr>
        <w:t xml:space="preserve"> </w:t>
      </w:r>
      <w:r>
        <w:t>Strait</w:t>
      </w:r>
      <w:r>
        <w:rPr>
          <w:spacing w:val="-23"/>
        </w:rPr>
        <w:t xml:space="preserve"> </w:t>
      </w:r>
      <w:r>
        <w:t>Islander</w:t>
      </w:r>
      <w:r>
        <w:rPr>
          <w:spacing w:val="-23"/>
        </w:rPr>
        <w:t xml:space="preserve"> </w:t>
      </w:r>
      <w:r>
        <w:t>identification,</w:t>
      </w:r>
      <w:r>
        <w:rPr>
          <w:spacing w:val="-23"/>
        </w:rPr>
        <w:t xml:space="preserve"> </w:t>
      </w:r>
      <w:r>
        <w:t>we</w:t>
      </w:r>
      <w:r>
        <w:rPr>
          <w:spacing w:val="-23"/>
        </w:rPr>
        <w:t xml:space="preserve"> </w:t>
      </w:r>
      <w:r>
        <w:t xml:space="preserve">suggest that the Australian population is even more </w:t>
      </w:r>
      <w:r>
        <w:rPr>
          <w:w w:val="95"/>
        </w:rPr>
        <w:t>culturally diverse th</w:t>
      </w:r>
      <w:r>
        <w:rPr>
          <w:w w:val="95"/>
        </w:rPr>
        <w:t>an previously</w:t>
      </w:r>
      <w:r>
        <w:rPr>
          <w:spacing w:val="49"/>
          <w:w w:val="95"/>
        </w:rPr>
        <w:t xml:space="preserve"> </w:t>
      </w:r>
      <w:r>
        <w:rPr>
          <w:w w:val="95"/>
        </w:rPr>
        <w:t>estimated.</w:t>
      </w:r>
      <w:r>
        <w:rPr>
          <w:color w:val="BD273F"/>
          <w:w w:val="95"/>
          <w:position w:val="7"/>
          <w:sz w:val="11"/>
        </w:rPr>
        <w:t>14</w:t>
      </w:r>
    </w:p>
    <w:p w:rsidR="006E36E4" w:rsidRDefault="00301103">
      <w:pPr>
        <w:pStyle w:val="BodyText"/>
        <w:spacing w:before="85" w:line="249" w:lineRule="auto"/>
        <w:ind w:left="100" w:right="107"/>
      </w:pPr>
      <w:r>
        <w:t>We estimate that about 58 per cent of the population has an Anglo-Celtic background. An</w:t>
      </w:r>
      <w:r>
        <w:rPr>
          <w:spacing w:val="-12"/>
        </w:rPr>
        <w:t xml:space="preserve"> </w:t>
      </w:r>
      <w:r>
        <w:t>estimated</w:t>
      </w:r>
      <w:r>
        <w:rPr>
          <w:spacing w:val="-12"/>
        </w:rPr>
        <w:t xml:space="preserve"> </w:t>
      </w:r>
      <w:r>
        <w:t>18</w:t>
      </w:r>
      <w:r>
        <w:rPr>
          <w:spacing w:val="-12"/>
        </w:rPr>
        <w:t xml:space="preserve"> </w:t>
      </w:r>
      <w:r>
        <w:t>per</w:t>
      </w:r>
      <w:r>
        <w:rPr>
          <w:spacing w:val="-12"/>
        </w:rPr>
        <w:t xml:space="preserve"> </w:t>
      </w:r>
      <w:r>
        <w:t>cent</w:t>
      </w:r>
      <w:r>
        <w:rPr>
          <w:spacing w:val="-12"/>
        </w:rPr>
        <w:t xml:space="preserve"> </w:t>
      </w:r>
      <w:r>
        <w:t>of</w:t>
      </w:r>
      <w:r>
        <w:rPr>
          <w:spacing w:val="-12"/>
        </w:rPr>
        <w:t xml:space="preserve"> </w:t>
      </w:r>
      <w:r>
        <w:t>the</w:t>
      </w:r>
      <w:r>
        <w:rPr>
          <w:spacing w:val="-12"/>
        </w:rPr>
        <w:t xml:space="preserve"> </w:t>
      </w:r>
      <w:r>
        <w:t>population</w:t>
      </w:r>
      <w:r>
        <w:rPr>
          <w:spacing w:val="-12"/>
        </w:rPr>
        <w:t xml:space="preserve"> </w:t>
      </w:r>
      <w:r>
        <w:t>has a European background, 21 per cent of the population has a non-European background, and 3 per cen</w:t>
      </w:r>
      <w:r>
        <w:t>t of the population has an Aboriginal</w:t>
      </w:r>
      <w:r>
        <w:rPr>
          <w:spacing w:val="-33"/>
        </w:rPr>
        <w:t xml:space="preserve"> </w:t>
      </w:r>
      <w:r>
        <w:t>or</w:t>
      </w:r>
      <w:r>
        <w:rPr>
          <w:spacing w:val="-33"/>
        </w:rPr>
        <w:t xml:space="preserve"> </w:t>
      </w:r>
      <w:r>
        <w:rPr>
          <w:spacing w:val="-5"/>
        </w:rPr>
        <w:t>Torres</w:t>
      </w:r>
      <w:r>
        <w:rPr>
          <w:spacing w:val="-33"/>
        </w:rPr>
        <w:t xml:space="preserve"> </w:t>
      </w:r>
      <w:r>
        <w:t>Strait</w:t>
      </w:r>
      <w:r>
        <w:rPr>
          <w:spacing w:val="-33"/>
        </w:rPr>
        <w:t xml:space="preserve"> </w:t>
      </w:r>
      <w:r>
        <w:t>Islander</w:t>
      </w:r>
      <w:r>
        <w:rPr>
          <w:spacing w:val="-33"/>
        </w:rPr>
        <w:t xml:space="preserve"> </w:t>
      </w:r>
      <w:r>
        <w:t>(Indigenous) background.</w:t>
      </w:r>
      <w:r>
        <w:rPr>
          <w:spacing w:val="-19"/>
        </w:rPr>
        <w:t xml:space="preserve"> </w:t>
      </w:r>
      <w:r>
        <w:t>According</w:t>
      </w:r>
      <w:r>
        <w:rPr>
          <w:spacing w:val="-19"/>
        </w:rPr>
        <w:t xml:space="preserve"> </w:t>
      </w:r>
      <w:r>
        <w:t>to</w:t>
      </w:r>
      <w:r>
        <w:rPr>
          <w:spacing w:val="-19"/>
        </w:rPr>
        <w:t xml:space="preserve"> </w:t>
      </w:r>
      <w:r>
        <w:t>these</w:t>
      </w:r>
      <w:r>
        <w:rPr>
          <w:spacing w:val="-19"/>
        </w:rPr>
        <w:t xml:space="preserve"> </w:t>
      </w:r>
      <w:r>
        <w:t>estimates,</w:t>
      </w:r>
    </w:p>
    <w:p w:rsidR="006E36E4" w:rsidRDefault="00301103">
      <w:pPr>
        <w:pStyle w:val="BodyText"/>
        <w:spacing w:line="249" w:lineRule="auto"/>
        <w:ind w:left="100" w:right="612"/>
      </w:pPr>
      <w:r>
        <w:rPr>
          <w:spacing w:val="-3"/>
        </w:rPr>
        <w:t>Australia’s</w:t>
      </w:r>
      <w:r>
        <w:rPr>
          <w:spacing w:val="-36"/>
        </w:rPr>
        <w:t xml:space="preserve"> </w:t>
      </w:r>
      <w:r>
        <w:t>cultural</w:t>
      </w:r>
      <w:r>
        <w:rPr>
          <w:spacing w:val="-36"/>
        </w:rPr>
        <w:t xml:space="preserve"> </w:t>
      </w:r>
      <w:r>
        <w:t>diversity</w:t>
      </w:r>
      <w:r>
        <w:rPr>
          <w:spacing w:val="-36"/>
        </w:rPr>
        <w:t xml:space="preserve"> </w:t>
      </w:r>
      <w:r>
        <w:t>has</w:t>
      </w:r>
      <w:r>
        <w:rPr>
          <w:spacing w:val="-36"/>
        </w:rPr>
        <w:t xml:space="preserve"> </w:t>
      </w:r>
      <w:r>
        <w:t>increased</w:t>
      </w:r>
      <w:r>
        <w:rPr>
          <w:w w:val="95"/>
        </w:rPr>
        <w:t xml:space="preserve"> </w:t>
      </w:r>
      <w:r>
        <w:t>over</w:t>
      </w:r>
      <w:r>
        <w:rPr>
          <w:spacing w:val="-30"/>
        </w:rPr>
        <w:t xml:space="preserve"> </w:t>
      </w:r>
      <w:r>
        <w:t>time.</w:t>
      </w:r>
    </w:p>
    <w:p w:rsidR="006E36E4" w:rsidRDefault="00301103">
      <w:pPr>
        <w:pStyle w:val="BodyText"/>
        <w:spacing w:before="3" w:after="40"/>
        <w:rPr>
          <w:sz w:val="10"/>
        </w:rPr>
      </w:pPr>
      <w:r>
        <w:br w:type="column"/>
      </w:r>
    </w:p>
    <w:p w:rsidR="006E36E4" w:rsidRDefault="00301103">
      <w:pPr>
        <w:pStyle w:val="BodyText"/>
        <w:spacing w:line="20" w:lineRule="exact"/>
        <w:ind w:left="92"/>
        <w:rPr>
          <w:sz w:val="2"/>
        </w:rPr>
      </w:pPr>
      <w:r>
        <w:rPr>
          <w:sz w:val="2"/>
        </w:rPr>
      </w:r>
      <w:r>
        <w:rPr>
          <w:sz w:val="2"/>
        </w:rPr>
        <w:pict>
          <v:group id="_x0000_s1199" style="width:209.1pt;height:.75pt;mso-position-horizontal-relative:char;mso-position-vertical-relative:line" coordsize="4182,15">
            <v:line id="_x0000_s1200" style="position:absolute" from="8,8" to="4174,8"/>
            <w10:anchorlock/>
          </v:group>
        </w:pict>
      </w:r>
    </w:p>
    <w:p w:rsidR="006E36E4" w:rsidRDefault="00301103">
      <w:pPr>
        <w:spacing w:before="15" w:line="249" w:lineRule="auto"/>
        <w:ind w:left="100"/>
        <w:rPr>
          <w:sz w:val="19"/>
        </w:rPr>
      </w:pPr>
      <w:r>
        <w:pict>
          <v:group id="_x0000_s1185" style="position:absolute;left:0;text-align:left;margin-left:264.35pt;margin-top:33pt;width:118.65pt;height:129.9pt;z-index:1480;mso-position-horizontal-relative:page" coordorigin="5287,660" coordsize="2373,2598">
            <v:shape id="_x0000_s1198" style="position:absolute;left:6247;top:885;width:227;height:1187" coordorigin="6247,885" coordsize="227,1187" path="m6473,885r-58,1l6359,890r-56,7l6247,907r226,1164l6473,885xe" fillcolor="#832470" stroked="f">
              <v:path arrowok="t"/>
            </v:shape>
            <v:shape id="_x0000_s1197" style="position:absolute;left:5288;top:907;width:1185;height:1165" coordorigin="5288,907" coordsize="1185,1165" path="m6247,907r-77,17l6097,946r-72,26l5956,1002r-67,35l5825,1075r-61,42l5707,1162r-55,49l5600,1264r-48,55l5508,1377r-41,61l5430,1502r-34,66l5367,1637r-24,71l5322,1780r-16,75l5295,1931r-7,78l6473,2071,6247,907xe" fillcolor="#107ac0" stroked="f">
              <v:path arrowok="t"/>
            </v:shape>
            <v:shape id="_x0000_s1196" style="position:absolute;left:5287;top:2009;width:1187;height:1110" coordorigin="5287,2009" coordsize="1187,1110" path="m5288,2009r-1,78l5290,2164r7,75l5310,2313r16,73l5348,2457r25,69l5403,2592r34,65l5475,2720r42,59l5563,2837r49,54l5666,2943r57,49l5784,3037r64,43l5916,3118,6473,2071,5288,2009xe" fillcolor="#be2641" stroked="f">
              <v:path arrowok="t"/>
            </v:shape>
            <v:shape id="_x0000_s1195" style="position:absolute;left:5916;top:885;width:1743;height:2373" coordorigin="5916,885" coordsize="1743,2373" path="m6473,885r,1186l5916,3118r78,39l6071,3189r76,25l6224,3233r79,14l6386,3255r87,2l6548,3255r74,-7l6694,3236r71,-15l6834,3201r68,-24l6967,3150r63,-32l7092,3083r59,-38l7207,3003r54,-45l7312,2910r48,-51l7405,2805r42,-56l7485,2690r35,-61l7551,2565r28,-65l7603,2432r20,-69l7638,2292r12,-72l7657,2146r2,-75l7657,1996r-7,-74l7638,1850r-15,-71l7603,1710r-24,-68l7551,1577r-31,-64l7485,1452r-38,-59l7405,1337r-45,-54l7312,1232r-51,-48l7207,1139r-56,-42l7092,1059r-62,-35l6967,992r-65,-27l6834,941r-69,-20l6694,905r-72,-11l6548,887r-75,-2xe" fillcolor="#29927d" stroked="f">
              <v:path arrowok="t"/>
            </v:shape>
            <v:shape id="_x0000_s1194" style="position:absolute;left:6695;top:844;width:185;height:124" coordorigin="6695,844" coordsize="185,124" path="m6695,968r,-124l6880,844e" filled="f" strokecolor="#29927d" strokeweight=".9pt">
              <v:path arrowok="t"/>
            </v:shape>
            <v:shape id="_x0000_s1193" style="position:absolute;left:5643;top:1007;width:185;height:124" coordorigin="5643,1007" coordsize="185,124" path="m5827,1131r,-124l5643,1007e" filled="f" strokecolor="#006faf" strokeweight=".9pt">
              <v:path arrowok="t"/>
            </v:shape>
            <v:shape id="_x0000_s1192" style="position:absolute;left:6204;top:793;width:185;height:124" coordorigin="6204,793" coordsize="185,124" path="m6389,917r,-124l6204,793e" filled="f" strokecolor="#832470" strokeweight=".9pt">
              <v:path arrowok="t"/>
            </v:shape>
            <v:shape id="_x0000_s1191" style="position:absolute;left:5443;top:2730;width:124;height:185" coordorigin="5443,2730" coordsize="124,185" path="m5567,2730r-124,l5443,2914e" filled="f" strokecolor="#be2641" strokeweight=".9pt">
              <v:path arrowok="t"/>
            </v:shape>
            <v:shape id="_x0000_s1190" style="position:absolute;left:5804;top:1403;width:1337;height:1337" coordorigin="5804,1403" coordsize="1337,1337" path="m6473,1403r-73,3l6329,1418r-67,19l6197,1462r-62,32l6078,1532r-53,43l5977,1623r-44,53l5896,1734r-32,61l5839,1860r-19,68l5808,1998r-4,73l5808,2144r12,70l5839,2282r25,65l5896,2408r37,58l5977,2519r48,48l6078,2610r57,38l6197,2680r65,25l6329,2724r71,11l6473,2739r73,-4l6616,2724r68,-19l6749,2680r61,-32l6868,2610r53,-43l6969,2519r43,-53l7050,2408r32,-61l7107,2282r19,-68l7137,2144r4,-73l7137,1998r-11,-70l7107,1860r-25,-65l7050,1734r-38,-58l6969,1623r-48,-48l6868,1532r-58,-38l6749,1462r-65,-25l6616,1418r-70,-12l6473,1403xe" stroked="f">
              <v:path arrowok="t"/>
            </v:shape>
            <v:shape id="_x0000_s1189" type="#_x0000_t202" style="position:absolute;left:6044;top:660;width:109;height:189" filled="f" stroked="f">
              <v:textbox inset="0,0,0,0">
                <w:txbxContent>
                  <w:p w:rsidR="006E36E4" w:rsidRDefault="00301103">
                    <w:pPr>
                      <w:spacing w:before="4"/>
                      <w:rPr>
                        <w:sz w:val="16"/>
                      </w:rPr>
                    </w:pPr>
                    <w:r>
                      <w:rPr>
                        <w:w w:val="99"/>
                        <w:sz w:val="16"/>
                      </w:rPr>
                      <w:t>3</w:t>
                    </w:r>
                  </w:p>
                </w:txbxContent>
              </v:textbox>
            </v:shape>
            <v:shape id="_x0000_s1188" type="#_x0000_t202" style="position:absolute;left:6925;top:711;width:195;height:189" filled="f" stroked="f">
              <v:textbox inset="0,0,0,0">
                <w:txbxContent>
                  <w:p w:rsidR="006E36E4" w:rsidRDefault="00301103">
                    <w:pPr>
                      <w:spacing w:before="4"/>
                      <w:rPr>
                        <w:sz w:val="16"/>
                      </w:rPr>
                    </w:pPr>
                    <w:r>
                      <w:rPr>
                        <w:sz w:val="16"/>
                      </w:rPr>
                      <w:t>58</w:t>
                    </w:r>
                  </w:p>
                </w:txbxContent>
              </v:textbox>
            </v:shape>
            <v:shape id="_x0000_s1187" type="#_x0000_t202" style="position:absolute;left:5421;top:901;width:195;height:189" filled="f" stroked="f">
              <v:textbox inset="0,0,0,0">
                <w:txbxContent>
                  <w:p w:rsidR="006E36E4" w:rsidRDefault="00301103">
                    <w:pPr>
                      <w:spacing w:before="4"/>
                      <w:rPr>
                        <w:sz w:val="16"/>
                      </w:rPr>
                    </w:pPr>
                    <w:r>
                      <w:rPr>
                        <w:sz w:val="16"/>
                      </w:rPr>
                      <w:t>21</w:t>
                    </w:r>
                  </w:p>
                </w:txbxContent>
              </v:textbox>
            </v:shape>
            <v:shape id="_x0000_s1186" type="#_x0000_t202" style="position:absolute;left:5338;top:2931;width:195;height:189" filled="f" stroked="f">
              <v:textbox inset="0,0,0,0">
                <w:txbxContent>
                  <w:p w:rsidR="006E36E4" w:rsidRDefault="00301103">
                    <w:pPr>
                      <w:spacing w:before="4"/>
                      <w:rPr>
                        <w:sz w:val="16"/>
                      </w:rPr>
                    </w:pPr>
                    <w:r>
                      <w:rPr>
                        <w:sz w:val="16"/>
                      </w:rPr>
                      <w:t>18</w:t>
                    </w:r>
                  </w:p>
                </w:txbxContent>
              </v:textbox>
            </v:shape>
            <w10:wrap anchorx="page"/>
          </v:group>
        </w:pict>
      </w:r>
      <w:r>
        <w:rPr>
          <w:w w:val="105"/>
          <w:sz w:val="19"/>
        </w:rPr>
        <w:t>Figure 1: Australia’s population by cultural background</w:t>
      </w:r>
    </w:p>
    <w:p w:rsidR="006E36E4" w:rsidRDefault="006E36E4">
      <w:pPr>
        <w:pStyle w:val="BodyText"/>
        <w:rPr>
          <w:sz w:val="22"/>
        </w:rPr>
      </w:pPr>
    </w:p>
    <w:p w:rsidR="006E36E4" w:rsidRDefault="006E36E4">
      <w:pPr>
        <w:pStyle w:val="BodyText"/>
        <w:rPr>
          <w:sz w:val="22"/>
        </w:rPr>
      </w:pPr>
    </w:p>
    <w:p w:rsidR="006E36E4" w:rsidRDefault="006E36E4">
      <w:pPr>
        <w:pStyle w:val="BodyText"/>
        <w:rPr>
          <w:sz w:val="22"/>
        </w:rPr>
      </w:pPr>
    </w:p>
    <w:p w:rsidR="006E36E4" w:rsidRDefault="006E36E4">
      <w:pPr>
        <w:pStyle w:val="BodyText"/>
        <w:spacing w:before="3"/>
        <w:rPr>
          <w:sz w:val="28"/>
        </w:rPr>
      </w:pPr>
    </w:p>
    <w:p w:rsidR="006E36E4" w:rsidRDefault="00301103">
      <w:pPr>
        <w:spacing w:line="331" w:lineRule="auto"/>
        <w:ind w:left="2908"/>
        <w:rPr>
          <w:sz w:val="16"/>
        </w:rPr>
      </w:pPr>
      <w:r>
        <w:pict>
          <v:rect id="_x0000_s1184" style="position:absolute;left:0;text-align:left;margin-left:389.05pt;margin-top:1.85pt;width:5.65pt;height:5.65pt;z-index:1504;mso-position-horizontal-relative:page" fillcolor="#29927d" stroked="f">
            <w10:wrap anchorx="page"/>
          </v:rect>
        </w:pict>
      </w:r>
      <w:r>
        <w:pict>
          <v:rect id="_x0000_s1183" style="position:absolute;left:0;text-align:left;margin-left:389.05pt;margin-top:14.5pt;width:5.65pt;height:5.65pt;z-index:1528;mso-position-horizontal-relative:page" fillcolor="#bd273f" stroked="f">
            <w10:wrap anchorx="page"/>
          </v:rect>
        </w:pict>
      </w:r>
      <w:r>
        <w:rPr>
          <w:w w:val="95"/>
          <w:sz w:val="16"/>
        </w:rPr>
        <w:t xml:space="preserve">Anglo-Celtic </w:t>
      </w:r>
      <w:r>
        <w:rPr>
          <w:sz w:val="16"/>
        </w:rPr>
        <w:t>European</w:t>
      </w:r>
    </w:p>
    <w:p w:rsidR="006E36E4" w:rsidRDefault="00301103">
      <w:pPr>
        <w:spacing w:before="1" w:line="331" w:lineRule="auto"/>
        <w:ind w:left="2908"/>
        <w:rPr>
          <w:sz w:val="16"/>
        </w:rPr>
      </w:pPr>
      <w:r>
        <w:pict>
          <v:rect id="_x0000_s1182" style="position:absolute;left:0;text-align:left;margin-left:389.05pt;margin-top:1.85pt;width:5.65pt;height:5.65pt;z-index:1552;mso-position-horizontal-relative:page" fillcolor="#0b7ac0" stroked="f">
            <w10:wrap anchorx="page"/>
          </v:rect>
        </w:pict>
      </w:r>
      <w:r>
        <w:pict>
          <v:rect id="_x0000_s1181" style="position:absolute;left:0;text-align:left;margin-left:389.05pt;margin-top:14.55pt;width:5.65pt;height:5.65pt;z-index:1576;mso-position-horizontal-relative:page" fillcolor="#832470" stroked="f">
            <w10:wrap anchorx="page"/>
          </v:rect>
        </w:pict>
      </w:r>
      <w:r>
        <w:rPr>
          <w:w w:val="95"/>
          <w:sz w:val="16"/>
        </w:rPr>
        <w:t xml:space="preserve">Non-European </w:t>
      </w:r>
      <w:r>
        <w:rPr>
          <w:sz w:val="16"/>
        </w:rPr>
        <w:t>Indigenous</w:t>
      </w:r>
    </w:p>
    <w:p w:rsidR="006E36E4" w:rsidRDefault="006E36E4">
      <w:pPr>
        <w:pStyle w:val="BodyText"/>
        <w:rPr>
          <w:sz w:val="18"/>
        </w:rPr>
      </w:pPr>
    </w:p>
    <w:p w:rsidR="006E36E4" w:rsidRDefault="006E36E4">
      <w:pPr>
        <w:pStyle w:val="BodyText"/>
        <w:rPr>
          <w:sz w:val="18"/>
        </w:rPr>
      </w:pPr>
    </w:p>
    <w:p w:rsidR="006E36E4" w:rsidRDefault="006E36E4">
      <w:pPr>
        <w:pStyle w:val="BodyText"/>
        <w:rPr>
          <w:sz w:val="18"/>
        </w:rPr>
      </w:pPr>
    </w:p>
    <w:p w:rsidR="006E36E4" w:rsidRDefault="006E36E4">
      <w:pPr>
        <w:pStyle w:val="BodyText"/>
        <w:rPr>
          <w:sz w:val="18"/>
        </w:rPr>
      </w:pPr>
    </w:p>
    <w:p w:rsidR="006E36E4" w:rsidRDefault="00301103">
      <w:pPr>
        <w:spacing w:before="136"/>
        <w:ind w:left="100"/>
        <w:rPr>
          <w:sz w:val="14"/>
        </w:rPr>
      </w:pPr>
      <w:r>
        <w:rPr>
          <w:sz w:val="14"/>
        </w:rPr>
        <w:t>Sources: ABS; estimates from RBA ERG</w:t>
      </w:r>
    </w:p>
    <w:p w:rsidR="006E36E4" w:rsidRDefault="00301103">
      <w:pPr>
        <w:pStyle w:val="Heading2"/>
        <w:numPr>
          <w:ilvl w:val="1"/>
          <w:numId w:val="10"/>
        </w:numPr>
        <w:tabs>
          <w:tab w:val="left" w:pos="501"/>
        </w:tabs>
        <w:spacing w:before="114" w:line="249" w:lineRule="auto"/>
        <w:ind w:right="942" w:firstLine="0"/>
      </w:pPr>
      <w:r>
        <w:rPr>
          <w:color w:val="BD273F"/>
        </w:rPr>
        <w:t>Senior leaders of</w:t>
      </w:r>
      <w:r>
        <w:rPr>
          <w:color w:val="BD273F"/>
          <w:spacing w:val="-7"/>
        </w:rPr>
        <w:t xml:space="preserve"> </w:t>
      </w:r>
      <w:r>
        <w:rPr>
          <w:color w:val="BD273F"/>
        </w:rPr>
        <w:t xml:space="preserve">Australian </w:t>
      </w:r>
      <w:proofErr w:type="spellStart"/>
      <w:r>
        <w:rPr>
          <w:color w:val="BD273F"/>
        </w:rPr>
        <w:t>organisations</w:t>
      </w:r>
      <w:proofErr w:type="spellEnd"/>
    </w:p>
    <w:p w:rsidR="006E36E4" w:rsidRDefault="00301103">
      <w:pPr>
        <w:pStyle w:val="BodyText"/>
        <w:spacing w:before="75" w:line="249" w:lineRule="auto"/>
        <w:ind w:left="100" w:right="115"/>
      </w:pPr>
      <w:r>
        <w:t>The cultural diversity of Australian society is significantly</w:t>
      </w:r>
      <w:r>
        <w:rPr>
          <w:spacing w:val="-30"/>
        </w:rPr>
        <w:t xml:space="preserve"> </w:t>
      </w:r>
      <w:r>
        <w:t>under-represented</w:t>
      </w:r>
      <w:r>
        <w:rPr>
          <w:spacing w:val="-30"/>
        </w:rPr>
        <w:t xml:space="preserve"> </w:t>
      </w:r>
      <w:r>
        <w:t>within</w:t>
      </w:r>
      <w:r>
        <w:rPr>
          <w:spacing w:val="-30"/>
        </w:rPr>
        <w:t xml:space="preserve"> </w:t>
      </w:r>
      <w:r>
        <w:t>the</w:t>
      </w:r>
      <w:r>
        <w:rPr>
          <w:spacing w:val="-30"/>
        </w:rPr>
        <w:t xml:space="preserve"> </w:t>
      </w:r>
      <w:r>
        <w:t>senior leadership</w:t>
      </w:r>
      <w:r>
        <w:rPr>
          <w:spacing w:val="-32"/>
        </w:rPr>
        <w:t xml:space="preserve"> </w:t>
      </w:r>
      <w:r>
        <w:t>of</w:t>
      </w:r>
      <w:r>
        <w:rPr>
          <w:spacing w:val="-32"/>
        </w:rPr>
        <w:t xml:space="preserve"> </w:t>
      </w:r>
      <w:r>
        <w:t>Australian</w:t>
      </w:r>
      <w:r>
        <w:rPr>
          <w:spacing w:val="-32"/>
        </w:rPr>
        <w:t xml:space="preserve"> </w:t>
      </w:r>
      <w:proofErr w:type="spellStart"/>
      <w:r>
        <w:t>organisations</w:t>
      </w:r>
      <w:proofErr w:type="spellEnd"/>
      <w:r>
        <w:t>.</w:t>
      </w:r>
      <w:r>
        <w:rPr>
          <w:spacing w:val="-32"/>
        </w:rPr>
        <w:t xml:space="preserve"> </w:t>
      </w:r>
      <w:r>
        <w:t>Our</w:t>
      </w:r>
      <w:r>
        <w:rPr>
          <w:spacing w:val="-32"/>
        </w:rPr>
        <w:t xml:space="preserve"> </w:t>
      </w:r>
      <w:r>
        <w:t>study examined senior leaders in business, politics, government and higher education. Of those who occupy 2490 of the most senior posts in Australia, 75.9 per cent have an Anglo-Celtic background, 19.0 per cent have a European background,</w:t>
      </w:r>
      <w:r>
        <w:rPr>
          <w:spacing w:val="-14"/>
        </w:rPr>
        <w:t xml:space="preserve"> </w:t>
      </w:r>
      <w:r>
        <w:t>4.7</w:t>
      </w:r>
      <w:r>
        <w:rPr>
          <w:spacing w:val="-14"/>
        </w:rPr>
        <w:t xml:space="preserve"> </w:t>
      </w:r>
      <w:r>
        <w:t>per</w:t>
      </w:r>
      <w:r>
        <w:rPr>
          <w:spacing w:val="-14"/>
        </w:rPr>
        <w:t xml:space="preserve"> </w:t>
      </w:r>
      <w:r>
        <w:t>cent</w:t>
      </w:r>
      <w:r>
        <w:rPr>
          <w:spacing w:val="-14"/>
        </w:rPr>
        <w:t xml:space="preserve"> </w:t>
      </w:r>
      <w:r>
        <w:t>have</w:t>
      </w:r>
      <w:r>
        <w:rPr>
          <w:spacing w:val="-14"/>
        </w:rPr>
        <w:t xml:space="preserve"> </w:t>
      </w:r>
      <w:r>
        <w:t>a</w:t>
      </w:r>
      <w:r>
        <w:rPr>
          <w:spacing w:val="-14"/>
        </w:rPr>
        <w:t xml:space="preserve"> </w:t>
      </w:r>
      <w:r>
        <w:t xml:space="preserve">non-European background and 0.4 per cent have an </w:t>
      </w:r>
      <w:proofErr w:type="gramStart"/>
      <w:r>
        <w:rPr>
          <w:w w:val="95"/>
        </w:rPr>
        <w:t xml:space="preserve">Indigenous </w:t>
      </w:r>
      <w:r>
        <w:rPr>
          <w:spacing w:val="4"/>
          <w:w w:val="95"/>
        </w:rPr>
        <w:t xml:space="preserve"> </w:t>
      </w:r>
      <w:r>
        <w:rPr>
          <w:w w:val="95"/>
        </w:rPr>
        <w:t>background</w:t>
      </w:r>
      <w:proofErr w:type="gramEnd"/>
      <w:r>
        <w:rPr>
          <w:w w:val="95"/>
        </w:rPr>
        <w:t>.</w:t>
      </w:r>
    </w:p>
    <w:p w:rsidR="006E36E4" w:rsidRDefault="00301103">
      <w:pPr>
        <w:pStyle w:val="BodyText"/>
        <w:spacing w:before="85" w:line="249" w:lineRule="auto"/>
        <w:ind w:left="100" w:right="519"/>
      </w:pPr>
      <w:r>
        <w:t xml:space="preserve">Described another </w:t>
      </w:r>
      <w:r>
        <w:rPr>
          <w:spacing w:val="-5"/>
        </w:rPr>
        <w:t xml:space="preserve">way, </w:t>
      </w:r>
      <w:r>
        <w:t>about 95 per cent of</w:t>
      </w:r>
      <w:r>
        <w:rPr>
          <w:spacing w:val="-25"/>
        </w:rPr>
        <w:t xml:space="preserve"> </w:t>
      </w:r>
      <w:r>
        <w:t>senior</w:t>
      </w:r>
      <w:r>
        <w:rPr>
          <w:spacing w:val="-25"/>
        </w:rPr>
        <w:t xml:space="preserve"> </w:t>
      </w:r>
      <w:r>
        <w:t>leaders</w:t>
      </w:r>
      <w:r>
        <w:rPr>
          <w:spacing w:val="-25"/>
        </w:rPr>
        <w:t xml:space="preserve"> </w:t>
      </w:r>
      <w:r>
        <w:t>in</w:t>
      </w:r>
      <w:r>
        <w:rPr>
          <w:spacing w:val="-25"/>
        </w:rPr>
        <w:t xml:space="preserve"> </w:t>
      </w:r>
      <w:r>
        <w:t>Australia</w:t>
      </w:r>
      <w:r>
        <w:rPr>
          <w:spacing w:val="-25"/>
        </w:rPr>
        <w:t xml:space="preserve"> </w:t>
      </w:r>
      <w:r>
        <w:t>have</w:t>
      </w:r>
      <w:r>
        <w:rPr>
          <w:spacing w:val="-25"/>
        </w:rPr>
        <w:t xml:space="preserve"> </w:t>
      </w:r>
      <w:r>
        <w:t>an</w:t>
      </w:r>
      <w:r>
        <w:rPr>
          <w:spacing w:val="-25"/>
        </w:rPr>
        <w:t xml:space="preserve"> </w:t>
      </w:r>
      <w:r>
        <w:t>Anglo-</w:t>
      </w:r>
    </w:p>
    <w:p w:rsidR="006E36E4" w:rsidRDefault="00301103">
      <w:pPr>
        <w:pStyle w:val="BodyText"/>
        <w:spacing w:line="249" w:lineRule="auto"/>
        <w:ind w:left="100" w:right="246"/>
      </w:pPr>
      <w:r>
        <w:t>Celtic or European background. Although those</w:t>
      </w:r>
      <w:r>
        <w:rPr>
          <w:spacing w:val="-25"/>
        </w:rPr>
        <w:t xml:space="preserve"> </w:t>
      </w:r>
      <w:r>
        <w:t>who</w:t>
      </w:r>
      <w:r>
        <w:rPr>
          <w:spacing w:val="-25"/>
        </w:rPr>
        <w:t xml:space="preserve"> </w:t>
      </w:r>
      <w:r>
        <w:t>have</w:t>
      </w:r>
      <w:r>
        <w:rPr>
          <w:spacing w:val="-25"/>
        </w:rPr>
        <w:t xml:space="preserve"> </w:t>
      </w:r>
      <w:r>
        <w:t>non-European</w:t>
      </w:r>
      <w:r>
        <w:rPr>
          <w:spacing w:val="-25"/>
        </w:rPr>
        <w:t xml:space="preserve"> </w:t>
      </w:r>
      <w:r>
        <w:t>and</w:t>
      </w:r>
      <w:r>
        <w:rPr>
          <w:spacing w:val="-25"/>
        </w:rPr>
        <w:t xml:space="preserve"> </w:t>
      </w:r>
      <w:r>
        <w:t>Indigenous</w:t>
      </w:r>
    </w:p>
    <w:p w:rsidR="006E36E4" w:rsidRDefault="00301103">
      <w:pPr>
        <w:pStyle w:val="BodyText"/>
        <w:spacing w:line="249" w:lineRule="auto"/>
        <w:ind w:left="100" w:right="44"/>
      </w:pPr>
      <w:proofErr w:type="gramStart"/>
      <w:r>
        <w:t>backgrounds</w:t>
      </w:r>
      <w:proofErr w:type="gramEnd"/>
      <w:r>
        <w:t xml:space="preserve"> make up an estimated 24 per cent of the Australian population, such backgrounds account for only 5 per cent of senior leaders.</w:t>
      </w:r>
    </w:p>
    <w:p w:rsidR="006E36E4" w:rsidRDefault="006E36E4">
      <w:pPr>
        <w:spacing w:line="249" w:lineRule="auto"/>
        <w:sectPr w:rsidR="006E36E4">
          <w:type w:val="continuous"/>
          <w:pgSz w:w="9980" w:h="14180"/>
          <w:pgMar w:top="740" w:right="560" w:bottom="0" w:left="580" w:header="720" w:footer="720" w:gutter="0"/>
          <w:cols w:num="2" w:space="720" w:equalWidth="0">
            <w:col w:w="4268" w:space="183"/>
            <w:col w:w="4389"/>
          </w:cols>
        </w:sectPr>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spacing w:before="4"/>
        <w:rPr>
          <w:sz w:val="25"/>
        </w:rPr>
      </w:pPr>
    </w:p>
    <w:p w:rsidR="006E36E4" w:rsidRDefault="00301103">
      <w:pPr>
        <w:spacing w:before="105"/>
        <w:ind w:right="118"/>
        <w:jc w:val="right"/>
        <w:rPr>
          <w:sz w:val="18"/>
        </w:rPr>
      </w:pPr>
      <w:r>
        <w:rPr>
          <w:w w:val="105"/>
          <w:sz w:val="18"/>
        </w:rPr>
        <w:t xml:space="preserve">Leading for Change </w:t>
      </w:r>
      <w:r>
        <w:rPr>
          <w:color w:val="BD273F"/>
          <w:w w:val="115"/>
          <w:sz w:val="18"/>
        </w:rPr>
        <w:t xml:space="preserve">• </w:t>
      </w:r>
      <w:r>
        <w:rPr>
          <w:w w:val="105"/>
          <w:sz w:val="18"/>
        </w:rPr>
        <w:t>07</w:t>
      </w:r>
    </w:p>
    <w:p w:rsidR="006E36E4" w:rsidRDefault="006E36E4">
      <w:pPr>
        <w:jc w:val="right"/>
        <w:rPr>
          <w:sz w:val="18"/>
        </w:rPr>
        <w:sectPr w:rsidR="006E36E4">
          <w:type w:val="continuous"/>
          <w:pgSz w:w="9980" w:h="14180"/>
          <w:pgMar w:top="740" w:right="560" w:bottom="0" w:left="580" w:header="720" w:footer="720" w:gutter="0"/>
          <w:cols w:space="720"/>
        </w:sectPr>
      </w:pPr>
    </w:p>
    <w:p w:rsidR="006E36E4" w:rsidRDefault="00301103">
      <w:pPr>
        <w:pStyle w:val="BodyText"/>
        <w:spacing w:before="89" w:line="249" w:lineRule="auto"/>
        <w:ind w:left="120" w:right="-4"/>
      </w:pPr>
      <w:r>
        <w:lastRenderedPageBreak/>
        <w:t>This finding of under-represented cultura</w:t>
      </w:r>
      <w:r>
        <w:t>l diversity is consistent with patterns in many other countries described as multicultural or multiethnic.</w:t>
      </w:r>
      <w:r>
        <w:rPr>
          <w:spacing w:val="-29"/>
        </w:rPr>
        <w:t xml:space="preserve"> </w:t>
      </w:r>
      <w:r>
        <w:t>According</w:t>
      </w:r>
      <w:r>
        <w:rPr>
          <w:spacing w:val="-29"/>
        </w:rPr>
        <w:t xml:space="preserve"> </w:t>
      </w:r>
      <w:r>
        <w:t>to</w:t>
      </w:r>
      <w:r>
        <w:rPr>
          <w:spacing w:val="-29"/>
        </w:rPr>
        <w:t xml:space="preserve"> </w:t>
      </w:r>
      <w:r>
        <w:rPr>
          <w:spacing w:val="-3"/>
        </w:rPr>
        <w:t>McKinsey’s</w:t>
      </w:r>
      <w:r>
        <w:rPr>
          <w:spacing w:val="-29"/>
        </w:rPr>
        <w:t xml:space="preserve"> </w:t>
      </w:r>
      <w:r>
        <w:rPr>
          <w:i/>
        </w:rPr>
        <w:t xml:space="preserve">Delivering through Diversity </w:t>
      </w:r>
      <w:r>
        <w:t>report (2018), in the United States,</w:t>
      </w:r>
      <w:r>
        <w:rPr>
          <w:spacing w:val="-18"/>
        </w:rPr>
        <w:t xml:space="preserve"> </w:t>
      </w:r>
      <w:r>
        <w:t>black</w:t>
      </w:r>
      <w:r>
        <w:rPr>
          <w:spacing w:val="-18"/>
        </w:rPr>
        <w:t xml:space="preserve"> </w:t>
      </w:r>
      <w:r>
        <w:t>Americans</w:t>
      </w:r>
      <w:r>
        <w:rPr>
          <w:spacing w:val="-18"/>
        </w:rPr>
        <w:t xml:space="preserve"> </w:t>
      </w:r>
      <w:r>
        <w:t>comprise</w:t>
      </w:r>
      <w:r>
        <w:rPr>
          <w:spacing w:val="-18"/>
        </w:rPr>
        <w:t xml:space="preserve"> </w:t>
      </w:r>
      <w:r>
        <w:t>10</w:t>
      </w:r>
      <w:r>
        <w:rPr>
          <w:spacing w:val="-18"/>
        </w:rPr>
        <w:t xml:space="preserve"> </w:t>
      </w:r>
      <w:r>
        <w:t>per</w:t>
      </w:r>
    </w:p>
    <w:p w:rsidR="006E36E4" w:rsidRDefault="00301103">
      <w:pPr>
        <w:pStyle w:val="BodyText"/>
        <w:spacing w:before="1" w:line="249" w:lineRule="auto"/>
        <w:ind w:left="120" w:right="61"/>
      </w:pPr>
      <w:proofErr w:type="gramStart"/>
      <w:r>
        <w:t>cent</w:t>
      </w:r>
      <w:proofErr w:type="gramEnd"/>
      <w:r>
        <w:rPr>
          <w:spacing w:val="-10"/>
        </w:rPr>
        <w:t xml:space="preserve"> </w:t>
      </w:r>
      <w:r>
        <w:t>of</w:t>
      </w:r>
      <w:r>
        <w:rPr>
          <w:spacing w:val="-10"/>
        </w:rPr>
        <w:t xml:space="preserve"> </w:t>
      </w:r>
      <w:r>
        <w:t>graduates</w:t>
      </w:r>
      <w:r>
        <w:rPr>
          <w:spacing w:val="-10"/>
        </w:rPr>
        <w:t xml:space="preserve"> </w:t>
      </w:r>
      <w:r>
        <w:t>but</w:t>
      </w:r>
      <w:r>
        <w:rPr>
          <w:spacing w:val="-10"/>
        </w:rPr>
        <w:t xml:space="preserve"> </w:t>
      </w:r>
      <w:r>
        <w:t>only</w:t>
      </w:r>
      <w:r>
        <w:rPr>
          <w:spacing w:val="-10"/>
        </w:rPr>
        <w:t xml:space="preserve"> </w:t>
      </w:r>
      <w:r>
        <w:t>4</w:t>
      </w:r>
      <w:r>
        <w:rPr>
          <w:spacing w:val="-10"/>
        </w:rPr>
        <w:t xml:space="preserve"> </w:t>
      </w:r>
      <w:r>
        <w:t>per</w:t>
      </w:r>
      <w:r>
        <w:rPr>
          <w:spacing w:val="-10"/>
        </w:rPr>
        <w:t xml:space="preserve"> </w:t>
      </w:r>
      <w:r>
        <w:t>cent</w:t>
      </w:r>
      <w:r>
        <w:rPr>
          <w:spacing w:val="-10"/>
        </w:rPr>
        <w:t xml:space="preserve"> </w:t>
      </w:r>
      <w:r>
        <w:t>of</w:t>
      </w:r>
      <w:r>
        <w:rPr>
          <w:spacing w:val="-10"/>
        </w:rPr>
        <w:t xml:space="preserve"> </w:t>
      </w:r>
      <w:r>
        <w:t>senior executives,</w:t>
      </w:r>
      <w:r>
        <w:rPr>
          <w:spacing w:val="-30"/>
        </w:rPr>
        <w:t xml:space="preserve"> </w:t>
      </w:r>
      <w:r>
        <w:t>Hispanics</w:t>
      </w:r>
      <w:r>
        <w:rPr>
          <w:spacing w:val="-30"/>
        </w:rPr>
        <w:t xml:space="preserve"> </w:t>
      </w:r>
      <w:r>
        <w:t>and</w:t>
      </w:r>
      <w:r>
        <w:rPr>
          <w:spacing w:val="-30"/>
        </w:rPr>
        <w:t xml:space="preserve"> </w:t>
      </w:r>
      <w:r>
        <w:t>Latinos</w:t>
      </w:r>
      <w:r>
        <w:rPr>
          <w:spacing w:val="-30"/>
        </w:rPr>
        <w:t xml:space="preserve"> </w:t>
      </w:r>
      <w:r>
        <w:t>comprise</w:t>
      </w:r>
    </w:p>
    <w:p w:rsidR="006E36E4" w:rsidRDefault="00301103">
      <w:pPr>
        <w:pStyle w:val="BodyText"/>
        <w:spacing w:before="1" w:line="249" w:lineRule="auto"/>
        <w:ind w:left="120" w:right="-17"/>
      </w:pPr>
      <w:r>
        <w:t>8 per cent of graduates but only 4 per cent of senior</w:t>
      </w:r>
      <w:r>
        <w:rPr>
          <w:spacing w:val="-22"/>
        </w:rPr>
        <w:t xml:space="preserve"> </w:t>
      </w:r>
      <w:r>
        <w:t>executives,</w:t>
      </w:r>
      <w:r>
        <w:rPr>
          <w:spacing w:val="-22"/>
        </w:rPr>
        <w:t xml:space="preserve"> </w:t>
      </w:r>
      <w:r>
        <w:t>and</w:t>
      </w:r>
      <w:r>
        <w:rPr>
          <w:spacing w:val="-22"/>
        </w:rPr>
        <w:t xml:space="preserve"> </w:t>
      </w:r>
      <w:r>
        <w:t>Asian</w:t>
      </w:r>
      <w:r>
        <w:rPr>
          <w:spacing w:val="-22"/>
        </w:rPr>
        <w:t xml:space="preserve"> </w:t>
      </w:r>
      <w:r>
        <w:t>Americans</w:t>
      </w:r>
      <w:r>
        <w:rPr>
          <w:spacing w:val="-22"/>
        </w:rPr>
        <w:t xml:space="preserve"> </w:t>
      </w:r>
      <w:r>
        <w:t>make up</w:t>
      </w:r>
      <w:r>
        <w:rPr>
          <w:spacing w:val="-9"/>
        </w:rPr>
        <w:t xml:space="preserve"> </w:t>
      </w:r>
      <w:r>
        <w:t>7</w:t>
      </w:r>
      <w:r>
        <w:rPr>
          <w:spacing w:val="-9"/>
        </w:rPr>
        <w:t xml:space="preserve"> </w:t>
      </w:r>
      <w:r>
        <w:t>per</w:t>
      </w:r>
      <w:r>
        <w:rPr>
          <w:spacing w:val="-9"/>
        </w:rPr>
        <w:t xml:space="preserve"> </w:t>
      </w:r>
      <w:r>
        <w:t>cent</w:t>
      </w:r>
      <w:r>
        <w:rPr>
          <w:spacing w:val="-9"/>
        </w:rPr>
        <w:t xml:space="preserve"> </w:t>
      </w:r>
      <w:r>
        <w:t>of</w:t>
      </w:r>
      <w:r>
        <w:rPr>
          <w:spacing w:val="-9"/>
        </w:rPr>
        <w:t xml:space="preserve"> </w:t>
      </w:r>
      <w:r>
        <w:t>graduates</w:t>
      </w:r>
      <w:r>
        <w:rPr>
          <w:spacing w:val="-9"/>
        </w:rPr>
        <w:t xml:space="preserve"> </w:t>
      </w:r>
      <w:r>
        <w:t>versus</w:t>
      </w:r>
      <w:r>
        <w:rPr>
          <w:spacing w:val="-9"/>
        </w:rPr>
        <w:t xml:space="preserve"> </w:t>
      </w:r>
      <w:r>
        <w:t>5</w:t>
      </w:r>
      <w:r>
        <w:rPr>
          <w:spacing w:val="-9"/>
        </w:rPr>
        <w:t xml:space="preserve"> </w:t>
      </w:r>
      <w:r>
        <w:t>per</w:t>
      </w:r>
      <w:r>
        <w:rPr>
          <w:spacing w:val="-9"/>
        </w:rPr>
        <w:t xml:space="preserve"> </w:t>
      </w:r>
      <w:r>
        <w:t>cent</w:t>
      </w:r>
      <w:r>
        <w:rPr>
          <w:spacing w:val="-9"/>
        </w:rPr>
        <w:t xml:space="preserve"> </w:t>
      </w:r>
      <w:r>
        <w:t>of</w:t>
      </w:r>
    </w:p>
    <w:p w:rsidR="006E36E4" w:rsidRDefault="00301103">
      <w:pPr>
        <w:pStyle w:val="BodyText"/>
        <w:spacing w:before="89" w:line="249" w:lineRule="auto"/>
        <w:ind w:left="120" w:right="137"/>
        <w:rPr>
          <w:sz w:val="11"/>
        </w:rPr>
      </w:pPr>
      <w:r>
        <w:br w:type="column"/>
      </w:r>
      <w:proofErr w:type="gramStart"/>
      <w:r>
        <w:t>executives</w:t>
      </w:r>
      <w:proofErr w:type="gramEnd"/>
      <w:r>
        <w:t>. In the United Kingdom, 22 percent of university students identify as Black and Minority Ethnic, yet make up only 8 percent of British senior executives.</w:t>
      </w:r>
      <w:r>
        <w:rPr>
          <w:color w:val="BD273F"/>
          <w:position w:val="7"/>
          <w:sz w:val="11"/>
        </w:rPr>
        <w:t xml:space="preserve">15 </w:t>
      </w:r>
      <w:r>
        <w:t xml:space="preserve">Such disparity was also found in the </w:t>
      </w:r>
      <w:proofErr w:type="spellStart"/>
      <w:r>
        <w:rPr>
          <w:i/>
        </w:rPr>
        <w:t>The</w:t>
      </w:r>
      <w:proofErr w:type="spellEnd"/>
      <w:r>
        <w:rPr>
          <w:i/>
        </w:rPr>
        <w:t xml:space="preserve"> </w:t>
      </w:r>
      <w:proofErr w:type="spellStart"/>
      <w:r>
        <w:rPr>
          <w:i/>
        </w:rPr>
        <w:t>Colour</w:t>
      </w:r>
      <w:proofErr w:type="spellEnd"/>
      <w:r>
        <w:rPr>
          <w:i/>
        </w:rPr>
        <w:t xml:space="preserve"> of Power </w:t>
      </w:r>
      <w:r>
        <w:t xml:space="preserve">study (2017), which showed that </w:t>
      </w:r>
      <w:r>
        <w:t>for more than 1000 of the most senior posts in the UK in business, politics,</w:t>
      </w:r>
      <w:r>
        <w:rPr>
          <w:spacing w:val="-12"/>
        </w:rPr>
        <w:t xml:space="preserve"> </w:t>
      </w:r>
      <w:r>
        <w:t>government,</w:t>
      </w:r>
      <w:r>
        <w:rPr>
          <w:spacing w:val="-12"/>
        </w:rPr>
        <w:t xml:space="preserve"> </w:t>
      </w:r>
      <w:r>
        <w:t>sport,</w:t>
      </w:r>
      <w:r>
        <w:rPr>
          <w:spacing w:val="-12"/>
        </w:rPr>
        <w:t xml:space="preserve"> </w:t>
      </w:r>
      <w:r>
        <w:t>media</w:t>
      </w:r>
      <w:r>
        <w:rPr>
          <w:spacing w:val="-12"/>
        </w:rPr>
        <w:t xml:space="preserve"> </w:t>
      </w:r>
      <w:r>
        <w:t>and</w:t>
      </w:r>
      <w:r>
        <w:rPr>
          <w:spacing w:val="-12"/>
        </w:rPr>
        <w:t xml:space="preserve"> </w:t>
      </w:r>
      <w:r>
        <w:t>the</w:t>
      </w:r>
      <w:r>
        <w:rPr>
          <w:spacing w:val="-12"/>
        </w:rPr>
        <w:t xml:space="preserve"> </w:t>
      </w:r>
      <w:r>
        <w:t>arts, only 3.4 per cent of occupants are Black and Minority</w:t>
      </w:r>
      <w:r>
        <w:rPr>
          <w:spacing w:val="-17"/>
        </w:rPr>
        <w:t xml:space="preserve"> </w:t>
      </w:r>
      <w:r>
        <w:t>Ethnic</w:t>
      </w:r>
      <w:r>
        <w:rPr>
          <w:spacing w:val="-17"/>
        </w:rPr>
        <w:t xml:space="preserve"> </w:t>
      </w:r>
      <w:r>
        <w:t>(BME)</w:t>
      </w:r>
      <w:r>
        <w:rPr>
          <w:spacing w:val="-17"/>
        </w:rPr>
        <w:t xml:space="preserve"> </w:t>
      </w:r>
      <w:r>
        <w:t>–</w:t>
      </w:r>
      <w:r>
        <w:rPr>
          <w:spacing w:val="-17"/>
        </w:rPr>
        <w:t xml:space="preserve"> </w:t>
      </w:r>
      <w:r>
        <w:t>compared</w:t>
      </w:r>
      <w:r>
        <w:rPr>
          <w:spacing w:val="-17"/>
        </w:rPr>
        <w:t xml:space="preserve"> </w:t>
      </w:r>
      <w:r>
        <w:t>to</w:t>
      </w:r>
      <w:r>
        <w:rPr>
          <w:spacing w:val="-17"/>
        </w:rPr>
        <w:t xml:space="preserve"> </w:t>
      </w:r>
      <w:r>
        <w:t>12.9</w:t>
      </w:r>
      <w:r>
        <w:rPr>
          <w:spacing w:val="-17"/>
        </w:rPr>
        <w:t xml:space="preserve"> </w:t>
      </w:r>
      <w:r>
        <w:t>of</w:t>
      </w:r>
      <w:r>
        <w:rPr>
          <w:spacing w:val="-17"/>
        </w:rPr>
        <w:t xml:space="preserve"> </w:t>
      </w:r>
      <w:r>
        <w:t>the general</w:t>
      </w:r>
      <w:r>
        <w:rPr>
          <w:spacing w:val="-37"/>
        </w:rPr>
        <w:t xml:space="preserve"> </w:t>
      </w:r>
      <w:r>
        <w:t>British</w:t>
      </w:r>
      <w:r>
        <w:rPr>
          <w:spacing w:val="-37"/>
        </w:rPr>
        <w:t xml:space="preserve"> </w:t>
      </w:r>
      <w:r>
        <w:t>population.</w:t>
      </w:r>
      <w:r>
        <w:rPr>
          <w:color w:val="BD273F"/>
          <w:position w:val="7"/>
          <w:sz w:val="11"/>
        </w:rPr>
        <w:t>16</w:t>
      </w:r>
    </w:p>
    <w:p w:rsidR="006E36E4" w:rsidRDefault="006E36E4">
      <w:pPr>
        <w:spacing w:line="249" w:lineRule="auto"/>
        <w:rPr>
          <w:sz w:val="11"/>
        </w:rPr>
        <w:sectPr w:rsidR="006E36E4">
          <w:pgSz w:w="9980" w:h="14180"/>
          <w:pgMar w:top="760" w:right="560" w:bottom="280" w:left="560" w:header="720" w:footer="720" w:gutter="0"/>
          <w:cols w:num="2" w:space="720" w:equalWidth="0">
            <w:col w:w="4181" w:space="269"/>
            <w:col w:w="4410"/>
          </w:cols>
        </w:sectPr>
      </w:pPr>
    </w:p>
    <w:p w:rsidR="006E36E4" w:rsidRDefault="006E36E4">
      <w:pPr>
        <w:pStyle w:val="BodyText"/>
      </w:pPr>
    </w:p>
    <w:p w:rsidR="006E36E4" w:rsidRDefault="006E36E4">
      <w:pPr>
        <w:pStyle w:val="BodyText"/>
        <w:spacing w:before="8" w:after="1"/>
        <w:rPr>
          <w:sz w:val="10"/>
        </w:rPr>
      </w:pPr>
    </w:p>
    <w:p w:rsidR="006E36E4" w:rsidRDefault="00301103">
      <w:pPr>
        <w:pStyle w:val="BodyText"/>
        <w:spacing w:line="20" w:lineRule="exact"/>
        <w:ind w:left="112"/>
        <w:rPr>
          <w:sz w:val="2"/>
        </w:rPr>
      </w:pPr>
      <w:r>
        <w:rPr>
          <w:sz w:val="2"/>
        </w:rPr>
      </w:r>
      <w:r>
        <w:rPr>
          <w:sz w:val="2"/>
        </w:rPr>
        <w:pict>
          <v:group id="_x0000_s1179" style="width:431.65pt;height:.75pt;mso-position-horizontal-relative:char;mso-position-vertical-relative:line" coordsize="8633,15">
            <v:line id="_x0000_s1180" style="position:absolute" from="8,8" to="8625,8"/>
            <w10:anchorlock/>
          </v:group>
        </w:pict>
      </w:r>
    </w:p>
    <w:p w:rsidR="006E36E4" w:rsidRDefault="00301103">
      <w:pPr>
        <w:spacing w:before="15" w:line="249" w:lineRule="auto"/>
        <w:ind w:left="120" w:right="510"/>
        <w:rPr>
          <w:sz w:val="19"/>
        </w:rPr>
      </w:pPr>
      <w:r>
        <w:rPr>
          <w:spacing w:val="-4"/>
          <w:w w:val="105"/>
          <w:sz w:val="19"/>
        </w:rPr>
        <w:t>Table</w:t>
      </w:r>
      <w:r>
        <w:rPr>
          <w:spacing w:val="-12"/>
          <w:w w:val="105"/>
          <w:sz w:val="19"/>
        </w:rPr>
        <w:t xml:space="preserve"> </w:t>
      </w:r>
      <w:r>
        <w:rPr>
          <w:w w:val="105"/>
          <w:sz w:val="19"/>
        </w:rPr>
        <w:t>1:</w:t>
      </w:r>
      <w:r>
        <w:rPr>
          <w:spacing w:val="-12"/>
          <w:w w:val="105"/>
          <w:sz w:val="19"/>
        </w:rPr>
        <w:t xml:space="preserve"> </w:t>
      </w:r>
      <w:r>
        <w:rPr>
          <w:w w:val="105"/>
          <w:sz w:val="19"/>
        </w:rPr>
        <w:t>Cultural</w:t>
      </w:r>
      <w:r>
        <w:rPr>
          <w:spacing w:val="-12"/>
          <w:w w:val="105"/>
          <w:sz w:val="19"/>
        </w:rPr>
        <w:t xml:space="preserve"> </w:t>
      </w:r>
      <w:r>
        <w:rPr>
          <w:w w:val="105"/>
          <w:sz w:val="19"/>
        </w:rPr>
        <w:t>Backgrounds</w:t>
      </w:r>
      <w:r>
        <w:rPr>
          <w:spacing w:val="-12"/>
          <w:w w:val="105"/>
          <w:sz w:val="19"/>
        </w:rPr>
        <w:t xml:space="preserve"> </w:t>
      </w:r>
      <w:r>
        <w:rPr>
          <w:w w:val="105"/>
          <w:sz w:val="19"/>
        </w:rPr>
        <w:t>of</w:t>
      </w:r>
      <w:r>
        <w:rPr>
          <w:spacing w:val="-12"/>
          <w:w w:val="105"/>
          <w:sz w:val="19"/>
        </w:rPr>
        <w:t xml:space="preserve"> </w:t>
      </w:r>
      <w:r>
        <w:rPr>
          <w:w w:val="105"/>
          <w:sz w:val="19"/>
        </w:rPr>
        <w:t>Senior</w:t>
      </w:r>
      <w:r>
        <w:rPr>
          <w:spacing w:val="-12"/>
          <w:w w:val="105"/>
          <w:sz w:val="19"/>
        </w:rPr>
        <w:t xml:space="preserve"> </w:t>
      </w:r>
      <w:r>
        <w:rPr>
          <w:w w:val="105"/>
          <w:sz w:val="19"/>
        </w:rPr>
        <w:t>Leaders</w:t>
      </w:r>
      <w:r>
        <w:rPr>
          <w:spacing w:val="-12"/>
          <w:w w:val="105"/>
          <w:sz w:val="19"/>
        </w:rPr>
        <w:t xml:space="preserve"> </w:t>
      </w:r>
      <w:r>
        <w:rPr>
          <w:w w:val="105"/>
          <w:sz w:val="19"/>
        </w:rPr>
        <w:t>in</w:t>
      </w:r>
      <w:r>
        <w:rPr>
          <w:spacing w:val="-12"/>
          <w:w w:val="105"/>
          <w:sz w:val="19"/>
        </w:rPr>
        <w:t xml:space="preserve"> </w:t>
      </w:r>
      <w:r>
        <w:rPr>
          <w:w w:val="105"/>
          <w:sz w:val="19"/>
        </w:rPr>
        <w:t>Australian</w:t>
      </w:r>
      <w:r>
        <w:rPr>
          <w:spacing w:val="-12"/>
          <w:w w:val="105"/>
          <w:sz w:val="19"/>
        </w:rPr>
        <w:t xml:space="preserve"> </w:t>
      </w:r>
      <w:proofErr w:type="spellStart"/>
      <w:r>
        <w:rPr>
          <w:w w:val="105"/>
          <w:sz w:val="19"/>
        </w:rPr>
        <w:t>Organisations</w:t>
      </w:r>
      <w:proofErr w:type="spellEnd"/>
      <w:r>
        <w:rPr>
          <w:spacing w:val="-12"/>
          <w:w w:val="105"/>
          <w:sz w:val="19"/>
        </w:rPr>
        <w:t xml:space="preserve"> </w:t>
      </w:r>
      <w:r>
        <w:rPr>
          <w:w w:val="105"/>
          <w:sz w:val="19"/>
        </w:rPr>
        <w:t>(Chief</w:t>
      </w:r>
      <w:r>
        <w:rPr>
          <w:spacing w:val="-12"/>
          <w:w w:val="105"/>
          <w:sz w:val="19"/>
        </w:rPr>
        <w:t xml:space="preserve"> </w:t>
      </w:r>
      <w:r>
        <w:rPr>
          <w:w w:val="105"/>
          <w:sz w:val="19"/>
        </w:rPr>
        <w:t>Executives and Other ‘C-Suite’</w:t>
      </w:r>
      <w:r>
        <w:rPr>
          <w:spacing w:val="-37"/>
          <w:w w:val="105"/>
          <w:sz w:val="19"/>
        </w:rPr>
        <w:t xml:space="preserve"> </w:t>
      </w:r>
      <w:r>
        <w:rPr>
          <w:w w:val="105"/>
          <w:sz w:val="19"/>
        </w:rPr>
        <w:t>Leaders)</w:t>
      </w:r>
    </w:p>
    <w:p w:rsidR="006E36E4" w:rsidRDefault="006E36E4">
      <w:pPr>
        <w:pStyle w:val="BodyText"/>
        <w:spacing w:before="4"/>
      </w:pPr>
    </w:p>
    <w:tbl>
      <w:tblPr>
        <w:tblW w:w="0" w:type="auto"/>
        <w:tblInd w:w="1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05"/>
        <w:gridCol w:w="1111"/>
        <w:gridCol w:w="1726"/>
        <w:gridCol w:w="1560"/>
        <w:gridCol w:w="1905"/>
      </w:tblGrid>
      <w:tr w:rsidR="006E36E4">
        <w:trPr>
          <w:trHeight w:hRule="exact" w:val="721"/>
        </w:trPr>
        <w:tc>
          <w:tcPr>
            <w:tcW w:w="2305" w:type="dxa"/>
            <w:shd w:val="clear" w:color="auto" w:fill="BD273F"/>
          </w:tcPr>
          <w:p w:rsidR="006E36E4" w:rsidRDefault="006E36E4">
            <w:pPr>
              <w:pStyle w:val="TableParagraph"/>
              <w:spacing w:before="0"/>
              <w:jc w:val="left"/>
              <w:rPr>
                <w:sz w:val="20"/>
              </w:rPr>
            </w:pPr>
          </w:p>
          <w:p w:rsidR="006E36E4" w:rsidRDefault="006E36E4">
            <w:pPr>
              <w:pStyle w:val="TableParagraph"/>
              <w:spacing w:before="0"/>
              <w:jc w:val="left"/>
              <w:rPr>
                <w:sz w:val="21"/>
              </w:rPr>
            </w:pPr>
          </w:p>
          <w:p w:rsidR="006E36E4" w:rsidRDefault="00301103">
            <w:pPr>
              <w:pStyle w:val="TableParagraph"/>
              <w:spacing w:before="0"/>
              <w:ind w:left="79"/>
              <w:jc w:val="left"/>
              <w:rPr>
                <w:sz w:val="18"/>
              </w:rPr>
            </w:pPr>
            <w:r>
              <w:rPr>
                <w:color w:val="FFFFFF"/>
                <w:w w:val="105"/>
                <w:sz w:val="18"/>
              </w:rPr>
              <w:t>Cultural background</w:t>
            </w:r>
          </w:p>
        </w:tc>
        <w:tc>
          <w:tcPr>
            <w:tcW w:w="1111" w:type="dxa"/>
            <w:shd w:val="clear" w:color="auto" w:fill="BD273F"/>
          </w:tcPr>
          <w:p w:rsidR="006E36E4" w:rsidRDefault="006E36E4">
            <w:pPr>
              <w:pStyle w:val="TableParagraph"/>
              <w:spacing w:before="0"/>
              <w:jc w:val="left"/>
              <w:rPr>
                <w:sz w:val="20"/>
              </w:rPr>
            </w:pPr>
          </w:p>
          <w:p w:rsidR="006E36E4" w:rsidRDefault="006E36E4">
            <w:pPr>
              <w:pStyle w:val="TableParagraph"/>
              <w:spacing w:before="0"/>
              <w:jc w:val="left"/>
              <w:rPr>
                <w:sz w:val="21"/>
              </w:rPr>
            </w:pPr>
          </w:p>
          <w:p w:rsidR="006E36E4" w:rsidRDefault="00301103">
            <w:pPr>
              <w:pStyle w:val="TableParagraph"/>
              <w:spacing w:before="0"/>
              <w:ind w:right="121"/>
              <w:rPr>
                <w:sz w:val="18"/>
              </w:rPr>
            </w:pPr>
            <w:r>
              <w:rPr>
                <w:color w:val="FFFFFF"/>
                <w:sz w:val="18"/>
              </w:rPr>
              <w:t>Number</w:t>
            </w:r>
          </w:p>
        </w:tc>
        <w:tc>
          <w:tcPr>
            <w:tcW w:w="1726" w:type="dxa"/>
            <w:shd w:val="clear" w:color="auto" w:fill="BD273F"/>
          </w:tcPr>
          <w:p w:rsidR="006E36E4" w:rsidRDefault="006E36E4">
            <w:pPr>
              <w:pStyle w:val="TableParagraph"/>
              <w:spacing w:before="2"/>
              <w:jc w:val="left"/>
            </w:pPr>
          </w:p>
          <w:p w:rsidR="006E36E4" w:rsidRDefault="00301103">
            <w:pPr>
              <w:pStyle w:val="TableParagraph"/>
              <w:spacing w:before="0" w:line="249" w:lineRule="auto"/>
              <w:ind w:left="123" w:firstLine="6"/>
              <w:jc w:val="left"/>
              <w:rPr>
                <w:sz w:val="18"/>
              </w:rPr>
            </w:pPr>
            <w:r>
              <w:rPr>
                <w:color w:val="FFFFFF"/>
                <w:w w:val="105"/>
                <w:sz w:val="18"/>
              </w:rPr>
              <w:t>Percentage of senior leaders</w:t>
            </w:r>
          </w:p>
        </w:tc>
        <w:tc>
          <w:tcPr>
            <w:tcW w:w="1560" w:type="dxa"/>
            <w:shd w:val="clear" w:color="auto" w:fill="BD273F"/>
          </w:tcPr>
          <w:p w:rsidR="006E36E4" w:rsidRDefault="00301103">
            <w:pPr>
              <w:pStyle w:val="TableParagraph"/>
              <w:spacing w:before="39" w:line="249" w:lineRule="auto"/>
              <w:ind w:left="390" w:right="81" w:firstLine="93"/>
              <w:rPr>
                <w:sz w:val="18"/>
              </w:rPr>
            </w:pPr>
            <w:r>
              <w:rPr>
                <w:color w:val="FFFFFF"/>
                <w:sz w:val="18"/>
              </w:rPr>
              <w:t xml:space="preserve">Percentage </w:t>
            </w:r>
            <w:r>
              <w:rPr>
                <w:color w:val="FFFFFF"/>
                <w:w w:val="105"/>
                <w:sz w:val="18"/>
              </w:rPr>
              <w:t>of Australian</w:t>
            </w:r>
            <w:r>
              <w:rPr>
                <w:color w:val="FFFFFF"/>
                <w:w w:val="103"/>
                <w:sz w:val="18"/>
              </w:rPr>
              <w:t xml:space="preserve"> </w:t>
            </w:r>
            <w:r>
              <w:rPr>
                <w:color w:val="FFFFFF"/>
                <w:w w:val="105"/>
                <w:sz w:val="18"/>
              </w:rPr>
              <w:t>population</w:t>
            </w:r>
          </w:p>
        </w:tc>
        <w:tc>
          <w:tcPr>
            <w:tcW w:w="1905" w:type="dxa"/>
            <w:shd w:val="clear" w:color="auto" w:fill="BD273F"/>
          </w:tcPr>
          <w:p w:rsidR="006E36E4" w:rsidRDefault="00301103">
            <w:pPr>
              <w:pStyle w:val="TableParagraph"/>
              <w:spacing w:before="39" w:line="249" w:lineRule="auto"/>
              <w:ind w:left="37" w:right="77" w:firstLine="313"/>
              <w:rPr>
                <w:sz w:val="18"/>
              </w:rPr>
            </w:pPr>
            <w:r>
              <w:rPr>
                <w:color w:val="FFFFFF"/>
                <w:w w:val="105"/>
                <w:sz w:val="18"/>
              </w:rPr>
              <w:t>Percentage over/</w:t>
            </w:r>
            <w:r>
              <w:rPr>
                <w:color w:val="FFFFFF"/>
                <w:w w:val="106"/>
                <w:sz w:val="18"/>
              </w:rPr>
              <w:t xml:space="preserve"> </w:t>
            </w:r>
            <w:r>
              <w:rPr>
                <w:color w:val="FFFFFF"/>
                <w:w w:val="105"/>
                <w:sz w:val="18"/>
              </w:rPr>
              <w:t>under-representation</w:t>
            </w:r>
          </w:p>
          <w:p w:rsidR="006E36E4" w:rsidRDefault="00301103">
            <w:pPr>
              <w:pStyle w:val="TableParagraph"/>
              <w:spacing w:before="0"/>
              <w:ind w:right="77"/>
              <w:rPr>
                <w:sz w:val="18"/>
              </w:rPr>
            </w:pPr>
            <w:r>
              <w:rPr>
                <w:color w:val="FFFFFF"/>
                <w:sz w:val="18"/>
              </w:rPr>
              <w:t>(+/-)</w:t>
            </w:r>
          </w:p>
        </w:tc>
      </w:tr>
      <w:tr w:rsidR="006E36E4">
        <w:trPr>
          <w:trHeight w:hRule="exact" w:val="279"/>
        </w:trPr>
        <w:tc>
          <w:tcPr>
            <w:tcW w:w="2305" w:type="dxa"/>
            <w:tcBorders>
              <w:bottom w:val="single" w:sz="8" w:space="0" w:color="BD273F"/>
            </w:tcBorders>
          </w:tcPr>
          <w:p w:rsidR="006E36E4" w:rsidRDefault="00301103">
            <w:pPr>
              <w:pStyle w:val="TableParagraph"/>
              <w:ind w:left="79"/>
              <w:jc w:val="left"/>
              <w:rPr>
                <w:sz w:val="18"/>
              </w:rPr>
            </w:pPr>
            <w:r>
              <w:rPr>
                <w:sz w:val="18"/>
              </w:rPr>
              <w:t>Anglo-Celtic</w:t>
            </w:r>
          </w:p>
        </w:tc>
        <w:tc>
          <w:tcPr>
            <w:tcW w:w="1111" w:type="dxa"/>
            <w:tcBorders>
              <w:bottom w:val="single" w:sz="8" w:space="0" w:color="BD273F"/>
            </w:tcBorders>
          </w:tcPr>
          <w:p w:rsidR="006E36E4" w:rsidRDefault="00301103">
            <w:pPr>
              <w:pStyle w:val="TableParagraph"/>
              <w:ind w:left="360"/>
              <w:jc w:val="left"/>
              <w:rPr>
                <w:sz w:val="18"/>
              </w:rPr>
            </w:pPr>
            <w:r>
              <w:rPr>
                <w:sz w:val="18"/>
              </w:rPr>
              <w:t>1890</w:t>
            </w:r>
          </w:p>
        </w:tc>
        <w:tc>
          <w:tcPr>
            <w:tcW w:w="1726" w:type="dxa"/>
            <w:tcBorders>
              <w:bottom w:val="single" w:sz="8" w:space="0" w:color="BD273F"/>
            </w:tcBorders>
          </w:tcPr>
          <w:p w:rsidR="006E36E4" w:rsidRDefault="00301103">
            <w:pPr>
              <w:pStyle w:val="TableParagraph"/>
              <w:ind w:left="716"/>
              <w:jc w:val="left"/>
              <w:rPr>
                <w:sz w:val="18"/>
              </w:rPr>
            </w:pPr>
            <w:r>
              <w:rPr>
                <w:sz w:val="18"/>
              </w:rPr>
              <w:t>75.9</w:t>
            </w:r>
          </w:p>
        </w:tc>
        <w:tc>
          <w:tcPr>
            <w:tcW w:w="1560" w:type="dxa"/>
            <w:tcBorders>
              <w:bottom w:val="single" w:sz="8" w:space="0" w:color="BD273F"/>
            </w:tcBorders>
          </w:tcPr>
          <w:p w:rsidR="006E36E4" w:rsidRDefault="00301103">
            <w:pPr>
              <w:pStyle w:val="TableParagraph"/>
              <w:ind w:right="82"/>
              <w:rPr>
                <w:sz w:val="18"/>
              </w:rPr>
            </w:pPr>
            <w:r>
              <w:rPr>
                <w:sz w:val="18"/>
              </w:rPr>
              <w:t>58</w:t>
            </w:r>
          </w:p>
        </w:tc>
        <w:tc>
          <w:tcPr>
            <w:tcW w:w="1905" w:type="dxa"/>
            <w:tcBorders>
              <w:bottom w:val="single" w:sz="8" w:space="0" w:color="BD273F"/>
            </w:tcBorders>
          </w:tcPr>
          <w:p w:rsidR="006E36E4" w:rsidRDefault="00301103">
            <w:pPr>
              <w:pStyle w:val="TableParagraph"/>
              <w:ind w:right="78"/>
              <w:rPr>
                <w:sz w:val="18"/>
              </w:rPr>
            </w:pPr>
            <w:r>
              <w:rPr>
                <w:sz w:val="18"/>
              </w:rPr>
              <w:t>+17.9</w:t>
            </w:r>
          </w:p>
        </w:tc>
      </w:tr>
      <w:tr w:rsidR="006E36E4">
        <w:trPr>
          <w:trHeight w:hRule="exact" w:val="289"/>
        </w:trPr>
        <w:tc>
          <w:tcPr>
            <w:tcW w:w="2305" w:type="dxa"/>
            <w:tcBorders>
              <w:top w:val="single" w:sz="8" w:space="0" w:color="BD273F"/>
              <w:bottom w:val="single" w:sz="8" w:space="0" w:color="BD273F"/>
            </w:tcBorders>
          </w:tcPr>
          <w:p w:rsidR="006E36E4" w:rsidRDefault="00301103">
            <w:pPr>
              <w:pStyle w:val="TableParagraph"/>
              <w:ind w:left="79"/>
              <w:jc w:val="left"/>
              <w:rPr>
                <w:sz w:val="18"/>
              </w:rPr>
            </w:pPr>
            <w:r>
              <w:rPr>
                <w:sz w:val="18"/>
              </w:rPr>
              <w:t>European</w:t>
            </w:r>
          </w:p>
        </w:tc>
        <w:tc>
          <w:tcPr>
            <w:tcW w:w="1111" w:type="dxa"/>
            <w:tcBorders>
              <w:top w:val="single" w:sz="8" w:space="0" w:color="BD273F"/>
              <w:bottom w:val="single" w:sz="8" w:space="0" w:color="BD273F"/>
            </w:tcBorders>
          </w:tcPr>
          <w:p w:rsidR="006E36E4" w:rsidRDefault="00301103">
            <w:pPr>
              <w:pStyle w:val="TableParagraph"/>
              <w:ind w:left="460"/>
              <w:jc w:val="left"/>
              <w:rPr>
                <w:sz w:val="18"/>
              </w:rPr>
            </w:pPr>
            <w:r>
              <w:rPr>
                <w:sz w:val="18"/>
              </w:rPr>
              <w:t>474</w:t>
            </w:r>
          </w:p>
        </w:tc>
        <w:tc>
          <w:tcPr>
            <w:tcW w:w="1726" w:type="dxa"/>
            <w:tcBorders>
              <w:top w:val="single" w:sz="8" w:space="0" w:color="BD273F"/>
              <w:bottom w:val="single" w:sz="8" w:space="0" w:color="BD273F"/>
            </w:tcBorders>
          </w:tcPr>
          <w:p w:rsidR="006E36E4" w:rsidRDefault="00301103">
            <w:pPr>
              <w:pStyle w:val="TableParagraph"/>
              <w:ind w:left="716"/>
              <w:jc w:val="left"/>
              <w:rPr>
                <w:sz w:val="18"/>
              </w:rPr>
            </w:pPr>
            <w:r>
              <w:rPr>
                <w:sz w:val="18"/>
              </w:rPr>
              <w:t>19.0</w:t>
            </w:r>
          </w:p>
        </w:tc>
        <w:tc>
          <w:tcPr>
            <w:tcW w:w="1560" w:type="dxa"/>
            <w:tcBorders>
              <w:top w:val="single" w:sz="8" w:space="0" w:color="BD273F"/>
              <w:bottom w:val="single" w:sz="8" w:space="0" w:color="BD273F"/>
            </w:tcBorders>
          </w:tcPr>
          <w:p w:rsidR="006E36E4" w:rsidRDefault="00301103">
            <w:pPr>
              <w:pStyle w:val="TableParagraph"/>
              <w:ind w:right="82"/>
              <w:rPr>
                <w:sz w:val="18"/>
              </w:rPr>
            </w:pPr>
            <w:r>
              <w:rPr>
                <w:sz w:val="18"/>
              </w:rPr>
              <w:t>18</w:t>
            </w:r>
          </w:p>
        </w:tc>
        <w:tc>
          <w:tcPr>
            <w:tcW w:w="1905" w:type="dxa"/>
            <w:tcBorders>
              <w:top w:val="single" w:sz="8" w:space="0" w:color="BD273F"/>
              <w:bottom w:val="single" w:sz="8" w:space="0" w:color="BD273F"/>
            </w:tcBorders>
          </w:tcPr>
          <w:p w:rsidR="006E36E4" w:rsidRDefault="00301103">
            <w:pPr>
              <w:pStyle w:val="TableParagraph"/>
              <w:ind w:right="78"/>
              <w:rPr>
                <w:sz w:val="18"/>
              </w:rPr>
            </w:pPr>
            <w:r>
              <w:rPr>
                <w:sz w:val="18"/>
              </w:rPr>
              <w:t>+1.0</w:t>
            </w:r>
          </w:p>
        </w:tc>
      </w:tr>
      <w:tr w:rsidR="006E36E4">
        <w:trPr>
          <w:trHeight w:hRule="exact" w:val="291"/>
        </w:trPr>
        <w:tc>
          <w:tcPr>
            <w:tcW w:w="2305" w:type="dxa"/>
            <w:tcBorders>
              <w:top w:val="single" w:sz="8" w:space="0" w:color="BD273F"/>
            </w:tcBorders>
          </w:tcPr>
          <w:p w:rsidR="006E36E4" w:rsidRDefault="00301103">
            <w:pPr>
              <w:pStyle w:val="TableParagraph"/>
              <w:ind w:left="79"/>
              <w:jc w:val="left"/>
              <w:rPr>
                <w:sz w:val="18"/>
              </w:rPr>
            </w:pPr>
            <w:r>
              <w:rPr>
                <w:sz w:val="18"/>
              </w:rPr>
              <w:t>Non-European</w:t>
            </w:r>
          </w:p>
        </w:tc>
        <w:tc>
          <w:tcPr>
            <w:tcW w:w="1111" w:type="dxa"/>
            <w:tcBorders>
              <w:top w:val="single" w:sz="8" w:space="0" w:color="BD273F"/>
            </w:tcBorders>
          </w:tcPr>
          <w:p w:rsidR="006E36E4" w:rsidRDefault="00301103">
            <w:pPr>
              <w:pStyle w:val="TableParagraph"/>
              <w:ind w:left="460"/>
              <w:jc w:val="left"/>
              <w:rPr>
                <w:sz w:val="18"/>
              </w:rPr>
            </w:pPr>
            <w:r>
              <w:rPr>
                <w:sz w:val="18"/>
              </w:rPr>
              <w:t>116</w:t>
            </w:r>
          </w:p>
        </w:tc>
        <w:tc>
          <w:tcPr>
            <w:tcW w:w="1726" w:type="dxa"/>
            <w:tcBorders>
              <w:top w:val="single" w:sz="8" w:space="0" w:color="BD273F"/>
            </w:tcBorders>
          </w:tcPr>
          <w:p w:rsidR="006E36E4" w:rsidRDefault="00301103">
            <w:pPr>
              <w:pStyle w:val="TableParagraph"/>
              <w:ind w:left="685" w:right="528"/>
              <w:jc w:val="center"/>
              <w:rPr>
                <w:sz w:val="18"/>
              </w:rPr>
            </w:pPr>
            <w:r>
              <w:rPr>
                <w:sz w:val="18"/>
              </w:rPr>
              <w:t>4.7</w:t>
            </w:r>
          </w:p>
        </w:tc>
        <w:tc>
          <w:tcPr>
            <w:tcW w:w="1560" w:type="dxa"/>
            <w:tcBorders>
              <w:top w:val="single" w:sz="8" w:space="0" w:color="BD273F"/>
            </w:tcBorders>
          </w:tcPr>
          <w:p w:rsidR="006E36E4" w:rsidRDefault="00301103">
            <w:pPr>
              <w:pStyle w:val="TableParagraph"/>
              <w:ind w:right="82"/>
              <w:rPr>
                <w:sz w:val="18"/>
              </w:rPr>
            </w:pPr>
            <w:r>
              <w:rPr>
                <w:sz w:val="18"/>
              </w:rPr>
              <w:t>21</w:t>
            </w:r>
          </w:p>
        </w:tc>
        <w:tc>
          <w:tcPr>
            <w:tcW w:w="1905" w:type="dxa"/>
            <w:tcBorders>
              <w:top w:val="single" w:sz="8" w:space="0" w:color="BD273F"/>
            </w:tcBorders>
          </w:tcPr>
          <w:p w:rsidR="006E36E4" w:rsidRDefault="00301103">
            <w:pPr>
              <w:pStyle w:val="TableParagraph"/>
              <w:ind w:right="78"/>
              <w:rPr>
                <w:sz w:val="18"/>
              </w:rPr>
            </w:pPr>
            <w:r>
              <w:rPr>
                <w:sz w:val="18"/>
              </w:rPr>
              <w:t>-16.3</w:t>
            </w:r>
          </w:p>
        </w:tc>
      </w:tr>
      <w:tr w:rsidR="006E36E4">
        <w:trPr>
          <w:trHeight w:hRule="exact" w:val="301"/>
        </w:trPr>
        <w:tc>
          <w:tcPr>
            <w:tcW w:w="2305" w:type="dxa"/>
          </w:tcPr>
          <w:p w:rsidR="006E36E4" w:rsidRDefault="00301103">
            <w:pPr>
              <w:pStyle w:val="TableParagraph"/>
              <w:spacing w:before="49"/>
              <w:ind w:left="363"/>
              <w:jc w:val="left"/>
              <w:rPr>
                <w:sz w:val="18"/>
              </w:rPr>
            </w:pPr>
            <w:r>
              <w:rPr>
                <w:sz w:val="18"/>
              </w:rPr>
              <w:t>Asian</w:t>
            </w:r>
          </w:p>
        </w:tc>
        <w:tc>
          <w:tcPr>
            <w:tcW w:w="1111" w:type="dxa"/>
          </w:tcPr>
          <w:p w:rsidR="006E36E4" w:rsidRDefault="00301103">
            <w:pPr>
              <w:pStyle w:val="TableParagraph"/>
              <w:spacing w:before="49"/>
              <w:ind w:right="121"/>
              <w:rPr>
                <w:sz w:val="18"/>
              </w:rPr>
            </w:pPr>
            <w:r>
              <w:rPr>
                <w:sz w:val="18"/>
              </w:rPr>
              <w:t>76</w:t>
            </w:r>
          </w:p>
        </w:tc>
        <w:tc>
          <w:tcPr>
            <w:tcW w:w="1726" w:type="dxa"/>
          </w:tcPr>
          <w:p w:rsidR="006E36E4" w:rsidRDefault="00301103">
            <w:pPr>
              <w:pStyle w:val="TableParagraph"/>
              <w:spacing w:before="49"/>
              <w:ind w:right="430"/>
              <w:rPr>
                <w:sz w:val="18"/>
              </w:rPr>
            </w:pPr>
            <w:r>
              <w:rPr>
                <w:w w:val="95"/>
                <w:sz w:val="18"/>
              </w:rPr>
              <w:t>3.1</w:t>
            </w:r>
          </w:p>
        </w:tc>
        <w:tc>
          <w:tcPr>
            <w:tcW w:w="1560" w:type="dxa"/>
          </w:tcPr>
          <w:p w:rsidR="006E36E4" w:rsidRDefault="006E36E4"/>
        </w:tc>
        <w:tc>
          <w:tcPr>
            <w:tcW w:w="1905" w:type="dxa"/>
          </w:tcPr>
          <w:p w:rsidR="006E36E4" w:rsidRDefault="006E36E4"/>
        </w:tc>
      </w:tr>
      <w:tr w:rsidR="006E36E4">
        <w:trPr>
          <w:trHeight w:hRule="exact" w:val="517"/>
        </w:trPr>
        <w:tc>
          <w:tcPr>
            <w:tcW w:w="2305" w:type="dxa"/>
          </w:tcPr>
          <w:p w:rsidR="006E36E4" w:rsidRDefault="00301103">
            <w:pPr>
              <w:pStyle w:val="TableParagraph"/>
              <w:spacing w:before="49" w:line="249" w:lineRule="auto"/>
              <w:ind w:left="363"/>
              <w:jc w:val="left"/>
              <w:rPr>
                <w:sz w:val="18"/>
              </w:rPr>
            </w:pPr>
            <w:r>
              <w:rPr>
                <w:w w:val="95"/>
                <w:sz w:val="18"/>
              </w:rPr>
              <w:t>Middle-Eastern and Northern African</w:t>
            </w:r>
          </w:p>
        </w:tc>
        <w:tc>
          <w:tcPr>
            <w:tcW w:w="1111" w:type="dxa"/>
          </w:tcPr>
          <w:p w:rsidR="006E36E4" w:rsidRDefault="00301103">
            <w:pPr>
              <w:pStyle w:val="TableParagraph"/>
              <w:spacing w:before="49"/>
              <w:ind w:right="121"/>
              <w:rPr>
                <w:sz w:val="18"/>
              </w:rPr>
            </w:pPr>
            <w:r>
              <w:rPr>
                <w:sz w:val="18"/>
              </w:rPr>
              <w:t>22</w:t>
            </w:r>
          </w:p>
        </w:tc>
        <w:tc>
          <w:tcPr>
            <w:tcW w:w="1726" w:type="dxa"/>
          </w:tcPr>
          <w:p w:rsidR="006E36E4" w:rsidRDefault="00301103">
            <w:pPr>
              <w:pStyle w:val="TableParagraph"/>
              <w:spacing w:before="49"/>
              <w:ind w:right="430"/>
              <w:rPr>
                <w:sz w:val="18"/>
              </w:rPr>
            </w:pPr>
            <w:r>
              <w:rPr>
                <w:w w:val="95"/>
                <w:sz w:val="18"/>
              </w:rPr>
              <w:t>0.9</w:t>
            </w:r>
          </w:p>
        </w:tc>
        <w:tc>
          <w:tcPr>
            <w:tcW w:w="1560" w:type="dxa"/>
          </w:tcPr>
          <w:p w:rsidR="006E36E4" w:rsidRDefault="006E36E4"/>
        </w:tc>
        <w:tc>
          <w:tcPr>
            <w:tcW w:w="1905" w:type="dxa"/>
          </w:tcPr>
          <w:p w:rsidR="006E36E4" w:rsidRDefault="006E36E4"/>
        </w:tc>
      </w:tr>
      <w:tr w:rsidR="006E36E4">
        <w:trPr>
          <w:trHeight w:hRule="exact" w:val="515"/>
        </w:trPr>
        <w:tc>
          <w:tcPr>
            <w:tcW w:w="2305" w:type="dxa"/>
            <w:tcBorders>
              <w:bottom w:val="single" w:sz="8" w:space="0" w:color="BD273F"/>
            </w:tcBorders>
          </w:tcPr>
          <w:p w:rsidR="006E36E4" w:rsidRDefault="00301103">
            <w:pPr>
              <w:pStyle w:val="TableParagraph"/>
              <w:spacing w:before="49" w:line="249" w:lineRule="auto"/>
              <w:ind w:left="363"/>
              <w:jc w:val="left"/>
              <w:rPr>
                <w:sz w:val="18"/>
              </w:rPr>
            </w:pPr>
            <w:r>
              <w:rPr>
                <w:w w:val="95"/>
                <w:sz w:val="18"/>
              </w:rPr>
              <w:t xml:space="preserve">Other Non-European </w:t>
            </w:r>
            <w:r>
              <w:rPr>
                <w:sz w:val="18"/>
              </w:rPr>
              <w:t>background</w:t>
            </w:r>
          </w:p>
        </w:tc>
        <w:tc>
          <w:tcPr>
            <w:tcW w:w="1111" w:type="dxa"/>
            <w:tcBorders>
              <w:bottom w:val="single" w:sz="8" w:space="0" w:color="BD273F"/>
            </w:tcBorders>
          </w:tcPr>
          <w:p w:rsidR="006E36E4" w:rsidRDefault="00301103">
            <w:pPr>
              <w:pStyle w:val="TableParagraph"/>
              <w:spacing w:before="49"/>
              <w:ind w:right="121"/>
              <w:rPr>
                <w:sz w:val="18"/>
              </w:rPr>
            </w:pPr>
            <w:r>
              <w:rPr>
                <w:sz w:val="18"/>
              </w:rPr>
              <w:t>18</w:t>
            </w:r>
          </w:p>
        </w:tc>
        <w:tc>
          <w:tcPr>
            <w:tcW w:w="1726" w:type="dxa"/>
            <w:tcBorders>
              <w:bottom w:val="single" w:sz="8" w:space="0" w:color="BD273F"/>
            </w:tcBorders>
          </w:tcPr>
          <w:p w:rsidR="006E36E4" w:rsidRDefault="00301103">
            <w:pPr>
              <w:pStyle w:val="TableParagraph"/>
              <w:spacing w:before="49"/>
              <w:ind w:right="430"/>
              <w:rPr>
                <w:sz w:val="18"/>
              </w:rPr>
            </w:pPr>
            <w:r>
              <w:rPr>
                <w:w w:val="95"/>
                <w:sz w:val="18"/>
              </w:rPr>
              <w:t>0.7</w:t>
            </w:r>
          </w:p>
        </w:tc>
        <w:tc>
          <w:tcPr>
            <w:tcW w:w="1560" w:type="dxa"/>
            <w:tcBorders>
              <w:bottom w:val="single" w:sz="8" w:space="0" w:color="BD273F"/>
            </w:tcBorders>
          </w:tcPr>
          <w:p w:rsidR="006E36E4" w:rsidRDefault="006E36E4"/>
        </w:tc>
        <w:tc>
          <w:tcPr>
            <w:tcW w:w="1905" w:type="dxa"/>
            <w:tcBorders>
              <w:bottom w:val="single" w:sz="8" w:space="0" w:color="BD273F"/>
            </w:tcBorders>
          </w:tcPr>
          <w:p w:rsidR="006E36E4" w:rsidRDefault="006E36E4"/>
        </w:tc>
      </w:tr>
      <w:tr w:rsidR="006E36E4">
        <w:trPr>
          <w:trHeight w:hRule="exact" w:val="289"/>
        </w:trPr>
        <w:tc>
          <w:tcPr>
            <w:tcW w:w="2305" w:type="dxa"/>
            <w:tcBorders>
              <w:top w:val="single" w:sz="8" w:space="0" w:color="BD273F"/>
              <w:bottom w:val="single" w:sz="8" w:space="0" w:color="BD273F"/>
            </w:tcBorders>
          </w:tcPr>
          <w:p w:rsidR="006E36E4" w:rsidRDefault="00301103">
            <w:pPr>
              <w:pStyle w:val="TableParagraph"/>
              <w:ind w:left="79"/>
              <w:jc w:val="left"/>
              <w:rPr>
                <w:sz w:val="18"/>
              </w:rPr>
            </w:pPr>
            <w:r>
              <w:rPr>
                <w:sz w:val="18"/>
              </w:rPr>
              <w:t>Indigenous</w:t>
            </w:r>
          </w:p>
        </w:tc>
        <w:tc>
          <w:tcPr>
            <w:tcW w:w="1111" w:type="dxa"/>
            <w:tcBorders>
              <w:top w:val="single" w:sz="8" w:space="0" w:color="BD273F"/>
              <w:bottom w:val="single" w:sz="8" w:space="0" w:color="BD273F"/>
            </w:tcBorders>
          </w:tcPr>
          <w:p w:rsidR="006E36E4" w:rsidRDefault="00301103">
            <w:pPr>
              <w:pStyle w:val="TableParagraph"/>
              <w:ind w:left="560"/>
              <w:jc w:val="left"/>
              <w:rPr>
                <w:sz w:val="18"/>
              </w:rPr>
            </w:pPr>
            <w:r>
              <w:rPr>
                <w:sz w:val="18"/>
              </w:rPr>
              <w:t>10</w:t>
            </w:r>
          </w:p>
        </w:tc>
        <w:tc>
          <w:tcPr>
            <w:tcW w:w="1726" w:type="dxa"/>
            <w:tcBorders>
              <w:top w:val="single" w:sz="8" w:space="0" w:color="BD273F"/>
              <w:bottom w:val="single" w:sz="8" w:space="0" w:color="BD273F"/>
            </w:tcBorders>
          </w:tcPr>
          <w:p w:rsidR="006E36E4" w:rsidRDefault="00301103">
            <w:pPr>
              <w:pStyle w:val="TableParagraph"/>
              <w:ind w:left="685" w:right="528"/>
              <w:jc w:val="center"/>
              <w:rPr>
                <w:sz w:val="18"/>
              </w:rPr>
            </w:pPr>
            <w:r>
              <w:rPr>
                <w:sz w:val="18"/>
              </w:rPr>
              <w:t>0.4</w:t>
            </w:r>
          </w:p>
        </w:tc>
        <w:tc>
          <w:tcPr>
            <w:tcW w:w="1560" w:type="dxa"/>
            <w:tcBorders>
              <w:top w:val="single" w:sz="8" w:space="0" w:color="BD273F"/>
              <w:bottom w:val="single" w:sz="8" w:space="0" w:color="BD273F"/>
            </w:tcBorders>
          </w:tcPr>
          <w:p w:rsidR="006E36E4" w:rsidRDefault="00301103">
            <w:pPr>
              <w:pStyle w:val="TableParagraph"/>
              <w:ind w:right="82"/>
              <w:rPr>
                <w:sz w:val="18"/>
              </w:rPr>
            </w:pPr>
            <w:r>
              <w:rPr>
                <w:w w:val="99"/>
                <w:sz w:val="18"/>
              </w:rPr>
              <w:t>3</w:t>
            </w:r>
          </w:p>
        </w:tc>
        <w:tc>
          <w:tcPr>
            <w:tcW w:w="1905" w:type="dxa"/>
            <w:tcBorders>
              <w:top w:val="single" w:sz="8" w:space="0" w:color="BD273F"/>
              <w:bottom w:val="single" w:sz="8" w:space="0" w:color="BD273F"/>
            </w:tcBorders>
          </w:tcPr>
          <w:p w:rsidR="006E36E4" w:rsidRDefault="00301103">
            <w:pPr>
              <w:pStyle w:val="TableParagraph"/>
              <w:ind w:right="78"/>
              <w:rPr>
                <w:sz w:val="18"/>
              </w:rPr>
            </w:pPr>
            <w:r>
              <w:rPr>
                <w:sz w:val="18"/>
              </w:rPr>
              <w:t>-2.6</w:t>
            </w:r>
          </w:p>
        </w:tc>
      </w:tr>
      <w:tr w:rsidR="006E36E4">
        <w:trPr>
          <w:trHeight w:hRule="exact" w:val="289"/>
        </w:trPr>
        <w:tc>
          <w:tcPr>
            <w:tcW w:w="2305" w:type="dxa"/>
            <w:tcBorders>
              <w:top w:val="single" w:sz="8" w:space="0" w:color="BD273F"/>
              <w:bottom w:val="single" w:sz="8" w:space="0" w:color="BD273F"/>
            </w:tcBorders>
          </w:tcPr>
          <w:p w:rsidR="006E36E4" w:rsidRDefault="00301103">
            <w:pPr>
              <w:pStyle w:val="TableParagraph"/>
              <w:ind w:left="79"/>
              <w:jc w:val="left"/>
              <w:rPr>
                <w:sz w:val="18"/>
              </w:rPr>
            </w:pPr>
            <w:r>
              <w:rPr>
                <w:w w:val="105"/>
                <w:sz w:val="18"/>
              </w:rPr>
              <w:t>Total</w:t>
            </w:r>
          </w:p>
        </w:tc>
        <w:tc>
          <w:tcPr>
            <w:tcW w:w="1111" w:type="dxa"/>
            <w:tcBorders>
              <w:top w:val="single" w:sz="8" w:space="0" w:color="BD273F"/>
              <w:bottom w:val="single" w:sz="8" w:space="0" w:color="BD273F"/>
            </w:tcBorders>
          </w:tcPr>
          <w:p w:rsidR="006E36E4" w:rsidRDefault="00301103">
            <w:pPr>
              <w:pStyle w:val="TableParagraph"/>
              <w:ind w:left="360"/>
              <w:jc w:val="left"/>
              <w:rPr>
                <w:sz w:val="18"/>
              </w:rPr>
            </w:pPr>
            <w:r>
              <w:rPr>
                <w:sz w:val="18"/>
              </w:rPr>
              <w:t>2490</w:t>
            </w:r>
          </w:p>
        </w:tc>
        <w:tc>
          <w:tcPr>
            <w:tcW w:w="1726" w:type="dxa"/>
            <w:tcBorders>
              <w:top w:val="single" w:sz="8" w:space="0" w:color="BD273F"/>
              <w:bottom w:val="single" w:sz="8" w:space="0" w:color="BD273F"/>
            </w:tcBorders>
          </w:tcPr>
          <w:p w:rsidR="006E36E4" w:rsidRDefault="006E36E4"/>
        </w:tc>
        <w:tc>
          <w:tcPr>
            <w:tcW w:w="1560" w:type="dxa"/>
            <w:tcBorders>
              <w:top w:val="single" w:sz="8" w:space="0" w:color="BD273F"/>
              <w:bottom w:val="single" w:sz="8" w:space="0" w:color="BD273F"/>
            </w:tcBorders>
          </w:tcPr>
          <w:p w:rsidR="006E36E4" w:rsidRDefault="006E36E4"/>
        </w:tc>
        <w:tc>
          <w:tcPr>
            <w:tcW w:w="1905" w:type="dxa"/>
            <w:tcBorders>
              <w:top w:val="single" w:sz="8" w:space="0" w:color="BD273F"/>
              <w:bottom w:val="single" w:sz="8" w:space="0" w:color="BD273F"/>
            </w:tcBorders>
          </w:tcPr>
          <w:p w:rsidR="006E36E4" w:rsidRDefault="006E36E4"/>
        </w:tc>
      </w:tr>
    </w:tbl>
    <w:p w:rsidR="006E36E4" w:rsidRDefault="00301103">
      <w:pPr>
        <w:pStyle w:val="BodyText"/>
        <w:spacing w:before="8"/>
        <w:rPr>
          <w:sz w:val="22"/>
        </w:rPr>
      </w:pPr>
      <w:r>
        <w:pict>
          <v:line id="_x0000_s1178" style="position:absolute;z-index:1624;mso-wrap-distance-left:0;mso-wrap-distance-right:0;mso-position-horizontal-relative:page;mso-position-vertical-relative:text" from="34pt,15.4pt" to="464.9pt,15.4pt">
            <w10:wrap type="topAndBottom" anchorx="page"/>
          </v:line>
        </w:pict>
      </w:r>
    </w:p>
    <w:p w:rsidR="006E36E4" w:rsidRDefault="00301103">
      <w:pPr>
        <w:ind w:left="120"/>
        <w:rPr>
          <w:sz w:val="19"/>
        </w:rPr>
      </w:pPr>
      <w:r>
        <w:rPr>
          <w:w w:val="105"/>
          <w:sz w:val="19"/>
        </w:rPr>
        <w:t xml:space="preserve">Figure 2: Cultural Backgrounds of Senior Leaders in Australian </w:t>
      </w:r>
      <w:proofErr w:type="spellStart"/>
      <w:r>
        <w:rPr>
          <w:w w:val="105"/>
          <w:sz w:val="19"/>
        </w:rPr>
        <w:t>Organisations</w:t>
      </w:r>
      <w:proofErr w:type="spellEnd"/>
    </w:p>
    <w:p w:rsidR="006E36E4" w:rsidRDefault="006E36E4">
      <w:pPr>
        <w:pStyle w:val="BodyText"/>
        <w:rPr>
          <w:sz w:val="18"/>
        </w:rPr>
      </w:pPr>
    </w:p>
    <w:p w:rsidR="006E36E4" w:rsidRDefault="00301103">
      <w:pPr>
        <w:ind w:left="120"/>
        <w:rPr>
          <w:sz w:val="18"/>
        </w:rPr>
      </w:pPr>
      <w:r>
        <w:rPr>
          <w:w w:val="105"/>
          <w:sz w:val="18"/>
        </w:rPr>
        <w:t>Percentage of senior leaders</w:t>
      </w:r>
    </w:p>
    <w:p w:rsidR="006E36E4" w:rsidRDefault="006E36E4">
      <w:pPr>
        <w:rPr>
          <w:sz w:val="18"/>
        </w:rPr>
        <w:sectPr w:rsidR="006E36E4">
          <w:type w:val="continuous"/>
          <w:pgSz w:w="9980" w:h="14180"/>
          <w:pgMar w:top="740" w:right="560" w:bottom="0" w:left="560" w:header="720" w:footer="720" w:gutter="0"/>
          <w:cols w:space="720"/>
        </w:sectPr>
      </w:pPr>
    </w:p>
    <w:p w:rsidR="006E36E4" w:rsidRDefault="006E36E4">
      <w:pPr>
        <w:pStyle w:val="BodyText"/>
        <w:rPr>
          <w:sz w:val="18"/>
        </w:rPr>
      </w:pPr>
    </w:p>
    <w:p w:rsidR="006E36E4" w:rsidRDefault="006E36E4">
      <w:pPr>
        <w:pStyle w:val="BodyText"/>
        <w:rPr>
          <w:sz w:val="18"/>
        </w:rPr>
      </w:pPr>
    </w:p>
    <w:p w:rsidR="006E36E4" w:rsidRDefault="00301103">
      <w:pPr>
        <w:jc w:val="right"/>
        <w:rPr>
          <w:sz w:val="16"/>
        </w:rPr>
      </w:pPr>
      <w:r>
        <w:rPr>
          <w:w w:val="95"/>
          <w:sz w:val="16"/>
        </w:rPr>
        <w:t>4.7</w:t>
      </w:r>
    </w:p>
    <w:p w:rsidR="006E36E4" w:rsidRDefault="006E36E4">
      <w:pPr>
        <w:pStyle w:val="BodyText"/>
        <w:rPr>
          <w:sz w:val="18"/>
        </w:rPr>
      </w:pPr>
    </w:p>
    <w:p w:rsidR="006E36E4" w:rsidRDefault="006E36E4">
      <w:pPr>
        <w:pStyle w:val="BodyText"/>
        <w:rPr>
          <w:sz w:val="18"/>
        </w:rPr>
      </w:pPr>
    </w:p>
    <w:p w:rsidR="006E36E4" w:rsidRDefault="006E36E4">
      <w:pPr>
        <w:pStyle w:val="BodyText"/>
        <w:rPr>
          <w:sz w:val="18"/>
        </w:rPr>
      </w:pPr>
    </w:p>
    <w:p w:rsidR="006E36E4" w:rsidRDefault="006E36E4">
      <w:pPr>
        <w:pStyle w:val="BodyText"/>
        <w:rPr>
          <w:sz w:val="18"/>
        </w:rPr>
      </w:pPr>
    </w:p>
    <w:p w:rsidR="006E36E4" w:rsidRDefault="006E36E4">
      <w:pPr>
        <w:pStyle w:val="BodyText"/>
        <w:spacing w:before="11"/>
        <w:rPr>
          <w:sz w:val="26"/>
        </w:rPr>
      </w:pPr>
    </w:p>
    <w:p w:rsidR="006E36E4" w:rsidRDefault="00301103">
      <w:pPr>
        <w:ind w:left="120"/>
        <w:rPr>
          <w:sz w:val="16"/>
        </w:rPr>
      </w:pPr>
      <w:r>
        <w:rPr>
          <w:sz w:val="16"/>
        </w:rPr>
        <w:t>19.0</w:t>
      </w:r>
    </w:p>
    <w:p w:rsidR="006E36E4" w:rsidRDefault="00301103">
      <w:pPr>
        <w:pStyle w:val="BodyText"/>
        <w:spacing w:before="3"/>
        <w:rPr>
          <w:sz w:val="17"/>
        </w:rPr>
      </w:pPr>
      <w:r>
        <w:br w:type="column"/>
      </w:r>
    </w:p>
    <w:p w:rsidR="006E36E4" w:rsidRDefault="00301103">
      <w:pPr>
        <w:spacing w:before="1"/>
        <w:ind w:left="120"/>
        <w:rPr>
          <w:sz w:val="16"/>
        </w:rPr>
      </w:pPr>
      <w:r>
        <w:rPr>
          <w:spacing w:val="-2"/>
          <w:sz w:val="16"/>
        </w:rPr>
        <w:t>0.4</w:t>
      </w:r>
    </w:p>
    <w:p w:rsidR="006E36E4" w:rsidRDefault="00301103">
      <w:pPr>
        <w:pStyle w:val="BodyText"/>
        <w:rPr>
          <w:sz w:val="18"/>
        </w:rPr>
      </w:pPr>
      <w:r>
        <w:br w:type="column"/>
      </w:r>
    </w:p>
    <w:p w:rsidR="006E36E4" w:rsidRDefault="006E36E4">
      <w:pPr>
        <w:pStyle w:val="BodyText"/>
        <w:spacing w:before="6"/>
        <w:rPr>
          <w:sz w:val="15"/>
        </w:rPr>
      </w:pPr>
    </w:p>
    <w:p w:rsidR="006E36E4" w:rsidRDefault="00301103">
      <w:pPr>
        <w:spacing w:before="1"/>
        <w:ind w:left="120"/>
        <w:rPr>
          <w:sz w:val="16"/>
        </w:rPr>
      </w:pPr>
      <w:r>
        <w:rPr>
          <w:sz w:val="16"/>
        </w:rPr>
        <w:t>75.9</w:t>
      </w:r>
    </w:p>
    <w:p w:rsidR="006E36E4" w:rsidRDefault="00301103">
      <w:pPr>
        <w:pStyle w:val="BodyText"/>
        <w:rPr>
          <w:sz w:val="18"/>
        </w:rPr>
      </w:pPr>
      <w:r>
        <w:br w:type="column"/>
      </w:r>
    </w:p>
    <w:p w:rsidR="006E36E4" w:rsidRDefault="006E36E4">
      <w:pPr>
        <w:pStyle w:val="BodyText"/>
        <w:rPr>
          <w:sz w:val="18"/>
        </w:rPr>
      </w:pPr>
    </w:p>
    <w:p w:rsidR="006E36E4" w:rsidRDefault="006E36E4">
      <w:pPr>
        <w:pStyle w:val="BodyText"/>
        <w:spacing w:before="3"/>
        <w:rPr>
          <w:sz w:val="19"/>
        </w:rPr>
      </w:pPr>
    </w:p>
    <w:p w:rsidR="006E36E4" w:rsidRDefault="00301103">
      <w:pPr>
        <w:spacing w:line="331" w:lineRule="auto"/>
        <w:ind w:left="120" w:right="4223"/>
        <w:rPr>
          <w:sz w:val="16"/>
        </w:rPr>
      </w:pPr>
      <w:r>
        <w:pict>
          <v:rect id="_x0000_s1177" style="position:absolute;left:0;text-align:left;margin-left:177.75pt;margin-top:1.85pt;width:5.65pt;height:5.65pt;z-index:1648;mso-position-horizontal-relative:page" fillcolor="#29927d" stroked="f">
            <w10:wrap anchorx="page"/>
          </v:rect>
        </w:pict>
      </w:r>
      <w:r>
        <w:pict>
          <v:rect id="_x0000_s1176" style="position:absolute;left:0;text-align:left;margin-left:177.75pt;margin-top:14.5pt;width:5.65pt;height:5.65pt;z-index:1672;mso-position-horizontal-relative:page" fillcolor="#bd273f" stroked="f">
            <w10:wrap anchorx="page"/>
          </v:rect>
        </w:pict>
      </w:r>
      <w:r>
        <w:pict>
          <v:group id="_x0000_s1166" style="position:absolute;left:0;text-align:left;margin-left:47.6pt;margin-top:-16.05pt;width:124.35pt;height:124.35pt;z-index:-106816;mso-position-horizontal-relative:page" coordorigin="952,-321" coordsize="2487,2487">
            <v:shape id="_x0000_s1175" style="position:absolute;left:2787;top:-119;width:185;height:124" coordorigin="2787,-119" coordsize="185,124" path="m2787,4r,-123l2972,-119e" filled="f" strokecolor="#29927d" strokeweight=".9pt">
              <v:path arrowok="t"/>
            </v:shape>
            <v:shape id="_x0000_s1174" style="position:absolute;left:1476;top:-119;width:242;height:124" coordorigin="1476,-119" coordsize="242,124" path="m1717,4r,-123l1476,-119e" filled="f" strokecolor="#0b7ac0" strokeweight=".9pt">
              <v:path arrowok="t"/>
            </v:shape>
            <v:shape id="_x0000_s1173" style="position:absolute;left:2244;top:-311;width:185;height:124" coordorigin="2244,-311" coordsize="185,124" path="m2244,-188r,-123l2429,-311e" filled="f" strokecolor="#832470" strokeweight="1pt">
              <v:path arrowok="t"/>
            </v:shape>
            <v:line id="_x0000_s1172" style="position:absolute" from="2237,-197" to="2237,984" strokecolor="#832470" strokeweight=".71683mm"/>
            <v:shape id="_x0000_s1171" style="position:absolute;left:1633;top:-196;width:626;height:1180" coordorigin="1633,-196" coordsize="626,1180" o:spt="100" adj="0,,0" path="m2155,-192r-57,6l2043,-177r-55,11l1933,-151,2258,984,2155,-192xm2217,-196r-16,l2186,-195r-15,1l2155,-192,2258,984,2217,-196xm1932,-151r-80,26l1777,-96r-72,36l1633,-18,2257,982,1932,-151xe" fillcolor="#107ac0" stroked="f">
              <v:stroke joinstyle="round"/>
              <v:formulas/>
              <v:path arrowok="t" o:connecttype="segments"/>
            </v:shape>
            <v:shape id="_x0000_s1170" style="position:absolute;left:962;top:896;width:124;height:185" coordorigin="962,896" coordsize="124,185" path="m1086,896r-124,l962,1081e" filled="f" strokecolor="#bd273f" strokeweight="1pt">
              <v:path arrowok="t"/>
            </v:shape>
            <v:shape id="_x0000_s1169" style="position:absolute;left:1077;top:-17;width:1181;height:1166" coordorigin="1077,-17" coordsize="1181,1166" path="m1632,-17r-65,43l1505,74r-58,50l1393,177r-50,56l1297,292r-42,62l1218,417r-34,66l1155,551r-24,70l1110,692r-15,74l1084,840r-6,76l1077,992r3,78l1089,1148,2258,984,1632,-17xe" fillcolor="#bd273f" stroked="f">
              <v:path arrowok="t"/>
            </v:shape>
            <v:shape id="_x0000_s1168" style="position:absolute;left:1089;top:-197;width:2351;height:2362" coordorigin="1089,-197" coordsize="2351,2362" path="m2258,-197r,1181l1089,1148r13,77l1119,1299r22,72l1167,1441r30,68l1231,1573r38,63l1310,1695r44,57l1402,1805r51,50l1507,1902r57,44l1624,1986r62,36l1750,2054r67,29l1886,2107r71,21l2030,2144r74,11l2181,2162r77,3l2333,2162r73,-6l2478,2144r71,-15l2618,2109r67,-24l2750,2058r63,-32l2874,1992r59,-39l2989,1912r53,-45l3093,1819r48,-51l3186,1715r41,-56l3266,1600r35,-61l3332,1476r27,-65l3383,1344r20,-69l3418,1204r12,-72l3437,1059r2,-75l3437,909r-7,-73l3418,764r-15,-71l3383,624r-24,-67l3332,492r-31,-63l3266,368r-39,-59l3186,253r-45,-53l3093,149r-51,-48l2989,56,2933,15r-59,-39l2813,-59r-63,-31l2685,-117r-67,-24l2549,-161r-71,-15l2406,-188r-73,-7l2258,-197xe" fillcolor="#29927d" stroked="f">
              <v:path arrowok="t"/>
            </v:shape>
            <v:shape id="_x0000_s1167" style="position:absolute;left:1589;top:316;width:1337;height:1337" coordorigin="1589,316" coordsize="1337,1337" path="m2258,316r-73,4l2114,331r-68,19l1982,375r-62,32l1863,445r-53,43l1762,536r-44,53l1681,647r-32,61l1623,773r-18,68l1593,911r-4,73l1593,1057r12,70l1623,1195r26,65l1681,1321r37,58l1762,1432r48,48l1863,1523r57,38l1982,1593r64,25l2114,1637r71,11l2258,1652r73,-4l2401,1637r68,-19l2534,1593r61,-32l2652,1523r53,-43l2754,1432r43,-53l2835,1321r32,-61l2892,1195r19,-68l2922,1057r4,-73l2922,911r-11,-70l2892,773r-25,-65l2835,647r-38,-58l2754,536r-49,-48l2652,445r-57,-38l2534,375r-65,-25l2401,331r-70,-11l2258,316xe" stroked="f">
              <v:path arrowok="t"/>
            </v:shape>
            <w10:wrap anchorx="page"/>
          </v:group>
        </w:pict>
      </w:r>
      <w:r>
        <w:rPr>
          <w:w w:val="95"/>
          <w:sz w:val="16"/>
        </w:rPr>
        <w:t xml:space="preserve">Anglo-Celtic </w:t>
      </w:r>
      <w:r>
        <w:rPr>
          <w:sz w:val="16"/>
        </w:rPr>
        <w:t>European</w:t>
      </w:r>
    </w:p>
    <w:p w:rsidR="006E36E4" w:rsidRDefault="00301103">
      <w:pPr>
        <w:spacing w:before="1" w:line="331" w:lineRule="auto"/>
        <w:ind w:left="120" w:right="4223"/>
        <w:rPr>
          <w:sz w:val="16"/>
        </w:rPr>
      </w:pPr>
      <w:r>
        <w:pict>
          <v:rect id="_x0000_s1165" style="position:absolute;left:0;text-align:left;margin-left:177.75pt;margin-top:1.85pt;width:5.65pt;height:5.65pt;z-index:1696;mso-position-horizontal-relative:page" fillcolor="#0b7ac0" stroked="f">
            <w10:wrap anchorx="page"/>
          </v:rect>
        </w:pict>
      </w:r>
      <w:r>
        <w:pict>
          <v:rect id="_x0000_s1164" style="position:absolute;left:0;text-align:left;margin-left:177.75pt;margin-top:14.55pt;width:5.65pt;height:5.65pt;z-index:1720;mso-position-horizontal-relative:page" fillcolor="#832470" stroked="f">
            <w10:wrap anchorx="page"/>
          </v:rect>
        </w:pict>
      </w:r>
      <w:r>
        <w:rPr>
          <w:w w:val="95"/>
          <w:sz w:val="16"/>
        </w:rPr>
        <w:t xml:space="preserve">Non-European </w:t>
      </w:r>
      <w:r>
        <w:rPr>
          <w:sz w:val="16"/>
        </w:rPr>
        <w:t>Indigenous</w:t>
      </w:r>
    </w:p>
    <w:p w:rsidR="006E36E4" w:rsidRDefault="006E36E4">
      <w:pPr>
        <w:spacing w:line="331" w:lineRule="auto"/>
        <w:rPr>
          <w:sz w:val="16"/>
        </w:rPr>
        <w:sectPr w:rsidR="006E36E4">
          <w:type w:val="continuous"/>
          <w:pgSz w:w="9980" w:h="14180"/>
          <w:pgMar w:top="740" w:right="560" w:bottom="0" w:left="560" w:header="720" w:footer="720" w:gutter="0"/>
          <w:cols w:num="4" w:space="720" w:equalWidth="0">
            <w:col w:w="870" w:space="899"/>
            <w:col w:w="338" w:space="228"/>
            <w:col w:w="432" w:space="256"/>
            <w:col w:w="5837"/>
          </w:cols>
        </w:sectPr>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rPr>
          <w:sz w:val="16"/>
        </w:rPr>
      </w:pPr>
    </w:p>
    <w:p w:rsidR="006E36E4" w:rsidRDefault="00301103">
      <w:pPr>
        <w:spacing w:before="105"/>
        <w:ind w:left="120"/>
        <w:rPr>
          <w:sz w:val="18"/>
        </w:rPr>
      </w:pPr>
      <w:r>
        <w:rPr>
          <w:sz w:val="18"/>
        </w:rPr>
        <w:t>08</w:t>
      </w:r>
    </w:p>
    <w:p w:rsidR="006E36E4" w:rsidRDefault="006E36E4">
      <w:pPr>
        <w:rPr>
          <w:sz w:val="18"/>
        </w:rPr>
        <w:sectPr w:rsidR="006E36E4">
          <w:type w:val="continuous"/>
          <w:pgSz w:w="9980" w:h="14180"/>
          <w:pgMar w:top="740" w:right="560" w:bottom="0" w:left="560" w:header="720" w:footer="720" w:gutter="0"/>
          <w:cols w:space="720"/>
        </w:sectPr>
      </w:pPr>
    </w:p>
    <w:p w:rsidR="006E36E4" w:rsidRDefault="00301103">
      <w:pPr>
        <w:pStyle w:val="Heading2"/>
        <w:numPr>
          <w:ilvl w:val="1"/>
          <w:numId w:val="10"/>
        </w:numPr>
        <w:tabs>
          <w:tab w:val="left" w:pos="521"/>
        </w:tabs>
        <w:spacing w:before="80"/>
        <w:ind w:left="520" w:hanging="400"/>
      </w:pPr>
      <w:r>
        <w:rPr>
          <w:color w:val="BD273F"/>
        </w:rPr>
        <w:lastRenderedPageBreak/>
        <w:t>Chief executives and</w:t>
      </w:r>
      <w:r>
        <w:rPr>
          <w:color w:val="BD273F"/>
          <w:spacing w:val="15"/>
        </w:rPr>
        <w:t xml:space="preserve"> </w:t>
      </w:r>
      <w:r>
        <w:rPr>
          <w:color w:val="BD273F"/>
        </w:rPr>
        <w:t>equivalents</w:t>
      </w:r>
    </w:p>
    <w:p w:rsidR="006E36E4" w:rsidRDefault="00301103">
      <w:pPr>
        <w:pStyle w:val="BodyText"/>
        <w:spacing w:before="86" w:line="249" w:lineRule="auto"/>
        <w:ind w:left="120" w:right="-18"/>
      </w:pPr>
      <w:r>
        <w:t xml:space="preserve">Of the 372 chief executives and equivalents identified in this </w:t>
      </w:r>
      <w:r>
        <w:rPr>
          <w:spacing w:val="-4"/>
        </w:rPr>
        <w:t xml:space="preserve">study, </w:t>
      </w:r>
      <w:r>
        <w:t>we find that 76.9 per cent</w:t>
      </w:r>
      <w:r>
        <w:rPr>
          <w:spacing w:val="-18"/>
        </w:rPr>
        <w:t xml:space="preserve"> </w:t>
      </w:r>
      <w:r>
        <w:t>of</w:t>
      </w:r>
      <w:r>
        <w:rPr>
          <w:spacing w:val="-18"/>
        </w:rPr>
        <w:t xml:space="preserve"> </w:t>
      </w:r>
      <w:r>
        <w:t>chief</w:t>
      </w:r>
      <w:r>
        <w:rPr>
          <w:spacing w:val="-18"/>
        </w:rPr>
        <w:t xml:space="preserve"> </w:t>
      </w:r>
      <w:r>
        <w:t>executives</w:t>
      </w:r>
      <w:r>
        <w:rPr>
          <w:spacing w:val="-18"/>
        </w:rPr>
        <w:t xml:space="preserve"> </w:t>
      </w:r>
      <w:r>
        <w:t>have</w:t>
      </w:r>
      <w:r>
        <w:rPr>
          <w:spacing w:val="-18"/>
        </w:rPr>
        <w:t xml:space="preserve"> </w:t>
      </w:r>
      <w:r>
        <w:t>an</w:t>
      </w:r>
      <w:r>
        <w:rPr>
          <w:spacing w:val="-18"/>
        </w:rPr>
        <w:t xml:space="preserve"> </w:t>
      </w:r>
      <w:r>
        <w:t>Anglo-Celtic background, 20.1 per cent have a European background, and 2.7 per cent have a non- European background. There is one chief executive</w:t>
      </w:r>
      <w:r>
        <w:rPr>
          <w:spacing w:val="-23"/>
        </w:rPr>
        <w:t xml:space="preserve"> </w:t>
      </w:r>
      <w:r>
        <w:t>who</w:t>
      </w:r>
      <w:r>
        <w:rPr>
          <w:spacing w:val="-23"/>
        </w:rPr>
        <w:t xml:space="preserve"> </w:t>
      </w:r>
      <w:r>
        <w:t>has</w:t>
      </w:r>
      <w:r>
        <w:rPr>
          <w:spacing w:val="-23"/>
        </w:rPr>
        <w:t xml:space="preserve"> </w:t>
      </w:r>
      <w:r>
        <w:t>an</w:t>
      </w:r>
      <w:r>
        <w:rPr>
          <w:spacing w:val="-23"/>
        </w:rPr>
        <w:t xml:space="preserve"> </w:t>
      </w:r>
      <w:r>
        <w:t>Indigenous</w:t>
      </w:r>
      <w:r>
        <w:rPr>
          <w:spacing w:val="-23"/>
        </w:rPr>
        <w:t xml:space="preserve"> </w:t>
      </w:r>
      <w:r>
        <w:t>background</w:t>
      </w:r>
      <w:r>
        <w:rPr>
          <w:w w:val="99"/>
        </w:rPr>
        <w:t xml:space="preserve"> </w:t>
      </w:r>
      <w:r>
        <w:t>(0.3</w:t>
      </w:r>
      <w:r>
        <w:rPr>
          <w:spacing w:val="-25"/>
        </w:rPr>
        <w:t xml:space="preserve"> </w:t>
      </w:r>
      <w:r>
        <w:t>per</w:t>
      </w:r>
      <w:r>
        <w:rPr>
          <w:spacing w:val="-25"/>
        </w:rPr>
        <w:t xml:space="preserve"> </w:t>
      </w:r>
      <w:r>
        <w:t>cent).</w:t>
      </w:r>
    </w:p>
    <w:p w:rsidR="006E36E4" w:rsidRDefault="00301103">
      <w:pPr>
        <w:pStyle w:val="BodyText"/>
        <w:spacing w:before="85" w:line="249" w:lineRule="auto"/>
        <w:ind w:left="120" w:right="292"/>
      </w:pPr>
      <w:r>
        <w:t>While</w:t>
      </w:r>
      <w:r>
        <w:rPr>
          <w:spacing w:val="-27"/>
        </w:rPr>
        <w:t xml:space="preserve"> </w:t>
      </w:r>
      <w:r>
        <w:t>the</w:t>
      </w:r>
      <w:r>
        <w:rPr>
          <w:spacing w:val="-27"/>
        </w:rPr>
        <w:t xml:space="preserve"> </w:t>
      </w:r>
      <w:r>
        <w:t>pattern</w:t>
      </w:r>
      <w:r>
        <w:rPr>
          <w:spacing w:val="-27"/>
        </w:rPr>
        <w:t xml:space="preserve"> </w:t>
      </w:r>
      <w:r>
        <w:t>of</w:t>
      </w:r>
      <w:r>
        <w:rPr>
          <w:spacing w:val="-27"/>
        </w:rPr>
        <w:t xml:space="preserve"> </w:t>
      </w:r>
      <w:r>
        <w:t>cultural</w:t>
      </w:r>
      <w:r>
        <w:rPr>
          <w:spacing w:val="-27"/>
        </w:rPr>
        <w:t xml:space="preserve"> </w:t>
      </w:r>
      <w:r>
        <w:t>representation within</w:t>
      </w:r>
      <w:r>
        <w:rPr>
          <w:spacing w:val="-16"/>
        </w:rPr>
        <w:t xml:space="preserve"> </w:t>
      </w:r>
      <w:r>
        <w:t>the</w:t>
      </w:r>
      <w:r>
        <w:rPr>
          <w:spacing w:val="-16"/>
        </w:rPr>
        <w:t xml:space="preserve"> </w:t>
      </w:r>
      <w:r>
        <w:t>cohort</w:t>
      </w:r>
      <w:r>
        <w:rPr>
          <w:spacing w:val="-16"/>
        </w:rPr>
        <w:t xml:space="preserve"> </w:t>
      </w:r>
      <w:r>
        <w:t>of</w:t>
      </w:r>
      <w:r>
        <w:rPr>
          <w:spacing w:val="-16"/>
        </w:rPr>
        <w:t xml:space="preserve"> </w:t>
      </w:r>
      <w:r>
        <w:t>chief</w:t>
      </w:r>
      <w:r>
        <w:rPr>
          <w:spacing w:val="-16"/>
        </w:rPr>
        <w:t xml:space="preserve"> </w:t>
      </w:r>
      <w:r>
        <w:t>executives</w:t>
      </w:r>
      <w:r>
        <w:rPr>
          <w:spacing w:val="-16"/>
        </w:rPr>
        <w:t xml:space="preserve"> </w:t>
      </w:r>
      <w:r>
        <w:t>and</w:t>
      </w:r>
    </w:p>
    <w:p w:rsidR="006E36E4" w:rsidRDefault="00301103">
      <w:pPr>
        <w:pStyle w:val="BodyText"/>
        <w:spacing w:before="89" w:line="249" w:lineRule="auto"/>
        <w:ind w:left="120" w:right="123"/>
      </w:pPr>
      <w:r>
        <w:br w:type="column"/>
      </w:r>
      <w:proofErr w:type="gramStart"/>
      <w:r>
        <w:t>equivalents</w:t>
      </w:r>
      <w:proofErr w:type="gramEnd"/>
      <w:r>
        <w:rPr>
          <w:spacing w:val="-16"/>
        </w:rPr>
        <w:t xml:space="preserve"> </w:t>
      </w:r>
      <w:r>
        <w:t>broadly</w:t>
      </w:r>
      <w:r>
        <w:rPr>
          <w:spacing w:val="-16"/>
        </w:rPr>
        <w:t xml:space="preserve"> </w:t>
      </w:r>
      <w:r>
        <w:t>tracks</w:t>
      </w:r>
      <w:r>
        <w:rPr>
          <w:spacing w:val="-16"/>
        </w:rPr>
        <w:t xml:space="preserve"> </w:t>
      </w:r>
      <w:r>
        <w:t>that</w:t>
      </w:r>
      <w:r>
        <w:rPr>
          <w:spacing w:val="-16"/>
        </w:rPr>
        <w:t xml:space="preserve"> </w:t>
      </w:r>
      <w:r>
        <w:t>of</w:t>
      </w:r>
      <w:r>
        <w:rPr>
          <w:spacing w:val="-16"/>
        </w:rPr>
        <w:t xml:space="preserve"> </w:t>
      </w:r>
      <w:r>
        <w:t>the</w:t>
      </w:r>
      <w:r>
        <w:rPr>
          <w:spacing w:val="-16"/>
        </w:rPr>
        <w:t xml:space="preserve"> </w:t>
      </w:r>
      <w:r>
        <w:t>total</w:t>
      </w:r>
      <w:r>
        <w:rPr>
          <w:spacing w:val="-16"/>
        </w:rPr>
        <w:t xml:space="preserve"> </w:t>
      </w:r>
      <w:r>
        <w:t>group of</w:t>
      </w:r>
      <w:r>
        <w:rPr>
          <w:spacing w:val="-17"/>
        </w:rPr>
        <w:t xml:space="preserve"> </w:t>
      </w:r>
      <w:r>
        <w:t>2490</w:t>
      </w:r>
      <w:r>
        <w:rPr>
          <w:spacing w:val="-17"/>
        </w:rPr>
        <w:t xml:space="preserve"> </w:t>
      </w:r>
      <w:r>
        <w:t>senior</w:t>
      </w:r>
      <w:r>
        <w:rPr>
          <w:spacing w:val="-17"/>
        </w:rPr>
        <w:t xml:space="preserve"> </w:t>
      </w:r>
      <w:r>
        <w:t>leaders</w:t>
      </w:r>
      <w:r>
        <w:rPr>
          <w:spacing w:val="-17"/>
        </w:rPr>
        <w:t xml:space="preserve"> </w:t>
      </w:r>
      <w:r>
        <w:t>in</w:t>
      </w:r>
      <w:r>
        <w:rPr>
          <w:spacing w:val="-17"/>
        </w:rPr>
        <w:t xml:space="preserve"> </w:t>
      </w:r>
      <w:r>
        <w:t>this</w:t>
      </w:r>
      <w:r>
        <w:rPr>
          <w:spacing w:val="-17"/>
        </w:rPr>
        <w:t xml:space="preserve"> </w:t>
      </w:r>
      <w:r>
        <w:rPr>
          <w:spacing w:val="-4"/>
        </w:rPr>
        <w:t>study,</w:t>
      </w:r>
      <w:r>
        <w:rPr>
          <w:spacing w:val="-17"/>
        </w:rPr>
        <w:t xml:space="preserve"> </w:t>
      </w:r>
      <w:r>
        <w:t>the</w:t>
      </w:r>
      <w:r>
        <w:rPr>
          <w:spacing w:val="-17"/>
        </w:rPr>
        <w:t xml:space="preserve"> </w:t>
      </w:r>
      <w:r>
        <w:t>level</w:t>
      </w:r>
    </w:p>
    <w:p w:rsidR="006E36E4" w:rsidRDefault="00301103">
      <w:pPr>
        <w:pStyle w:val="BodyText"/>
        <w:spacing w:before="1" w:line="249" w:lineRule="auto"/>
        <w:ind w:left="120" w:right="265"/>
      </w:pPr>
      <w:proofErr w:type="gramStart"/>
      <w:r>
        <w:t>of</w:t>
      </w:r>
      <w:proofErr w:type="gramEnd"/>
      <w:r>
        <w:rPr>
          <w:spacing w:val="-30"/>
        </w:rPr>
        <w:t xml:space="preserve"> </w:t>
      </w:r>
      <w:r>
        <w:t>non-European</w:t>
      </w:r>
      <w:r>
        <w:rPr>
          <w:spacing w:val="-30"/>
        </w:rPr>
        <w:t xml:space="preserve"> </w:t>
      </w:r>
      <w:r>
        <w:t>background</w:t>
      </w:r>
      <w:r>
        <w:rPr>
          <w:spacing w:val="-30"/>
        </w:rPr>
        <w:t xml:space="preserve"> </w:t>
      </w:r>
      <w:r>
        <w:t>representation</w:t>
      </w:r>
      <w:r>
        <w:rPr>
          <w:spacing w:val="-30"/>
        </w:rPr>
        <w:t xml:space="preserve"> </w:t>
      </w:r>
      <w:r>
        <w:t>is substantially</w:t>
      </w:r>
      <w:r>
        <w:rPr>
          <w:spacing w:val="-17"/>
        </w:rPr>
        <w:t xml:space="preserve"> </w:t>
      </w:r>
      <w:r>
        <w:t>lower</w:t>
      </w:r>
      <w:r>
        <w:rPr>
          <w:spacing w:val="-17"/>
        </w:rPr>
        <w:t xml:space="preserve"> </w:t>
      </w:r>
      <w:r>
        <w:t>(2.7</w:t>
      </w:r>
      <w:r>
        <w:rPr>
          <w:spacing w:val="-17"/>
        </w:rPr>
        <w:t xml:space="preserve"> </w:t>
      </w:r>
      <w:r>
        <w:t>per</w:t>
      </w:r>
      <w:r>
        <w:rPr>
          <w:spacing w:val="-17"/>
        </w:rPr>
        <w:t xml:space="preserve"> </w:t>
      </w:r>
      <w:r>
        <w:t>cent</w:t>
      </w:r>
      <w:r>
        <w:rPr>
          <w:spacing w:val="-17"/>
        </w:rPr>
        <w:t xml:space="preserve"> </w:t>
      </w:r>
      <w:r>
        <w:t>compared</w:t>
      </w:r>
      <w:r>
        <w:rPr>
          <w:spacing w:val="-17"/>
        </w:rPr>
        <w:t xml:space="preserve"> </w:t>
      </w:r>
      <w:r>
        <w:t>to</w:t>
      </w:r>
    </w:p>
    <w:p w:rsidR="006E36E4" w:rsidRDefault="00301103">
      <w:pPr>
        <w:pStyle w:val="BodyText"/>
        <w:spacing w:before="1" w:line="249" w:lineRule="auto"/>
        <w:ind w:left="120" w:right="167"/>
      </w:pPr>
      <w:r>
        <w:t>4.7 per cent). There is a combined total of 11 chief executives who have a non-European or Indigenous</w:t>
      </w:r>
      <w:r>
        <w:rPr>
          <w:spacing w:val="-10"/>
        </w:rPr>
        <w:t xml:space="preserve"> </w:t>
      </w:r>
      <w:r>
        <w:t>background</w:t>
      </w:r>
      <w:r>
        <w:rPr>
          <w:spacing w:val="-10"/>
        </w:rPr>
        <w:t xml:space="preserve"> </w:t>
      </w:r>
      <w:r>
        <w:t>–</w:t>
      </w:r>
      <w:r>
        <w:rPr>
          <w:spacing w:val="-10"/>
        </w:rPr>
        <w:t xml:space="preserve"> </w:t>
      </w:r>
      <w:r>
        <w:t>or</w:t>
      </w:r>
      <w:r>
        <w:rPr>
          <w:spacing w:val="-10"/>
        </w:rPr>
        <w:t xml:space="preserve"> </w:t>
      </w:r>
      <w:r>
        <w:t>3.0</w:t>
      </w:r>
      <w:r>
        <w:rPr>
          <w:spacing w:val="-10"/>
        </w:rPr>
        <w:t xml:space="preserve"> </w:t>
      </w:r>
      <w:r>
        <w:t>per</w:t>
      </w:r>
      <w:r>
        <w:rPr>
          <w:spacing w:val="-10"/>
        </w:rPr>
        <w:t xml:space="preserve"> </w:t>
      </w:r>
      <w:r>
        <w:t>cent</w:t>
      </w:r>
      <w:r>
        <w:rPr>
          <w:spacing w:val="-10"/>
        </w:rPr>
        <w:t xml:space="preserve"> </w:t>
      </w:r>
      <w:r>
        <w:t>of</w:t>
      </w:r>
      <w:r>
        <w:rPr>
          <w:spacing w:val="-10"/>
        </w:rPr>
        <w:t xml:space="preserve"> </w:t>
      </w:r>
      <w:r>
        <w:t xml:space="preserve">the total of 372 chief executives. Put another </w:t>
      </w:r>
      <w:r>
        <w:rPr>
          <w:spacing w:val="-5"/>
        </w:rPr>
        <w:t xml:space="preserve">way, </w:t>
      </w:r>
      <w:r>
        <w:t>97 per cent of chief executives have an Anglo- Celtic</w:t>
      </w:r>
      <w:r>
        <w:rPr>
          <w:spacing w:val="-21"/>
        </w:rPr>
        <w:t xml:space="preserve"> </w:t>
      </w:r>
      <w:r>
        <w:t>or</w:t>
      </w:r>
      <w:r>
        <w:rPr>
          <w:spacing w:val="-21"/>
        </w:rPr>
        <w:t xml:space="preserve"> </w:t>
      </w:r>
      <w:r>
        <w:t>European</w:t>
      </w:r>
      <w:r>
        <w:rPr>
          <w:spacing w:val="-21"/>
        </w:rPr>
        <w:t xml:space="preserve"> </w:t>
      </w:r>
      <w:r>
        <w:t>background.</w:t>
      </w:r>
      <w:r>
        <w:rPr>
          <w:spacing w:val="-21"/>
        </w:rPr>
        <w:t xml:space="preserve"> </w:t>
      </w:r>
      <w:r>
        <w:t>This</w:t>
      </w:r>
      <w:r>
        <w:rPr>
          <w:spacing w:val="-21"/>
        </w:rPr>
        <w:t xml:space="preserve"> </w:t>
      </w:r>
      <w:r>
        <w:t>is</w:t>
      </w:r>
      <w:r>
        <w:rPr>
          <w:spacing w:val="-21"/>
        </w:rPr>
        <w:t xml:space="preserve"> </w:t>
      </w:r>
      <w:r>
        <w:t>a</w:t>
      </w:r>
      <w:r>
        <w:rPr>
          <w:spacing w:val="-21"/>
        </w:rPr>
        <w:t xml:space="preserve"> </w:t>
      </w:r>
      <w:r>
        <w:t xml:space="preserve">dismal statistic for a society that prides itself on its </w:t>
      </w:r>
      <w:r>
        <w:rPr>
          <w:w w:val="95"/>
        </w:rPr>
        <w:t>multiculturalism and</w:t>
      </w:r>
      <w:r>
        <w:rPr>
          <w:spacing w:val="28"/>
          <w:w w:val="95"/>
        </w:rPr>
        <w:t xml:space="preserve"> </w:t>
      </w:r>
      <w:r>
        <w:rPr>
          <w:w w:val="95"/>
        </w:rPr>
        <w:t>egalitarianism.</w:t>
      </w:r>
    </w:p>
    <w:p w:rsidR="006E36E4" w:rsidRDefault="006E36E4">
      <w:pPr>
        <w:spacing w:line="249" w:lineRule="auto"/>
        <w:sectPr w:rsidR="006E36E4">
          <w:pgSz w:w="9980" w:h="14180"/>
          <w:pgMar w:top="760" w:right="560" w:bottom="280" w:left="560" w:header="720" w:footer="720" w:gutter="0"/>
          <w:cols w:num="2" w:space="720" w:equalWidth="0">
            <w:col w:w="4066" w:space="384"/>
            <w:col w:w="4410"/>
          </w:cols>
        </w:sectPr>
      </w:pPr>
    </w:p>
    <w:p w:rsidR="006E36E4" w:rsidRDefault="006E36E4">
      <w:pPr>
        <w:pStyle w:val="BodyText"/>
      </w:pPr>
    </w:p>
    <w:p w:rsidR="006E36E4" w:rsidRDefault="006E36E4">
      <w:pPr>
        <w:pStyle w:val="BodyText"/>
        <w:spacing w:before="3"/>
        <w:rPr>
          <w:sz w:val="13"/>
        </w:rPr>
      </w:pPr>
    </w:p>
    <w:p w:rsidR="006E36E4" w:rsidRDefault="00301103">
      <w:pPr>
        <w:pStyle w:val="BodyText"/>
        <w:spacing w:line="20" w:lineRule="exact"/>
        <w:ind w:left="112"/>
        <w:rPr>
          <w:sz w:val="2"/>
        </w:rPr>
      </w:pPr>
      <w:r>
        <w:rPr>
          <w:sz w:val="2"/>
        </w:rPr>
      </w:r>
      <w:r>
        <w:rPr>
          <w:sz w:val="2"/>
        </w:rPr>
        <w:pict>
          <v:group id="_x0000_s1162" style="width:431.65pt;height:.75pt;mso-position-horizontal-relative:char;mso-position-vertical-relative:line" coordsize="8633,15">
            <v:line id="_x0000_s1163" style="position:absolute" from="8,8" to="8625,8"/>
            <w10:anchorlock/>
          </v:group>
        </w:pict>
      </w:r>
    </w:p>
    <w:p w:rsidR="006E36E4" w:rsidRDefault="00301103">
      <w:pPr>
        <w:spacing w:before="15"/>
        <w:ind w:left="120"/>
        <w:rPr>
          <w:sz w:val="19"/>
        </w:rPr>
      </w:pPr>
      <w:r>
        <w:rPr>
          <w:w w:val="105"/>
          <w:sz w:val="19"/>
        </w:rPr>
        <w:t>Table 2: Cultural Backgrounds of Chief Executive</w:t>
      </w:r>
      <w:r>
        <w:rPr>
          <w:w w:val="105"/>
          <w:sz w:val="19"/>
        </w:rPr>
        <w:t>s</w:t>
      </w:r>
    </w:p>
    <w:p w:rsidR="006E36E4" w:rsidRDefault="006E36E4">
      <w:pPr>
        <w:pStyle w:val="BodyText"/>
        <w:spacing w:before="1"/>
        <w:rPr>
          <w:sz w:val="21"/>
        </w:rPr>
      </w:pPr>
    </w:p>
    <w:tbl>
      <w:tblPr>
        <w:tblW w:w="0" w:type="auto"/>
        <w:tblInd w:w="1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10"/>
        <w:gridCol w:w="1116"/>
        <w:gridCol w:w="1726"/>
        <w:gridCol w:w="1560"/>
        <w:gridCol w:w="1904"/>
      </w:tblGrid>
      <w:tr w:rsidR="006E36E4">
        <w:trPr>
          <w:trHeight w:hRule="exact" w:val="721"/>
        </w:trPr>
        <w:tc>
          <w:tcPr>
            <w:tcW w:w="2310" w:type="dxa"/>
            <w:shd w:val="clear" w:color="auto" w:fill="BD273F"/>
          </w:tcPr>
          <w:p w:rsidR="006E36E4" w:rsidRDefault="006E36E4">
            <w:pPr>
              <w:pStyle w:val="TableParagraph"/>
              <w:spacing w:before="0"/>
              <w:jc w:val="left"/>
              <w:rPr>
                <w:sz w:val="20"/>
              </w:rPr>
            </w:pPr>
          </w:p>
          <w:p w:rsidR="006E36E4" w:rsidRDefault="006E36E4">
            <w:pPr>
              <w:pStyle w:val="TableParagraph"/>
              <w:spacing w:before="0"/>
              <w:jc w:val="left"/>
              <w:rPr>
                <w:sz w:val="21"/>
              </w:rPr>
            </w:pPr>
          </w:p>
          <w:p w:rsidR="006E36E4" w:rsidRDefault="00301103">
            <w:pPr>
              <w:pStyle w:val="TableParagraph"/>
              <w:spacing w:before="0"/>
              <w:ind w:left="79"/>
              <w:jc w:val="left"/>
              <w:rPr>
                <w:sz w:val="18"/>
              </w:rPr>
            </w:pPr>
            <w:r>
              <w:rPr>
                <w:color w:val="FFFFFF"/>
                <w:w w:val="105"/>
                <w:sz w:val="18"/>
              </w:rPr>
              <w:t>Cultural background</w:t>
            </w:r>
          </w:p>
        </w:tc>
        <w:tc>
          <w:tcPr>
            <w:tcW w:w="1116" w:type="dxa"/>
            <w:shd w:val="clear" w:color="auto" w:fill="BD273F"/>
          </w:tcPr>
          <w:p w:rsidR="006E36E4" w:rsidRDefault="006E36E4">
            <w:pPr>
              <w:pStyle w:val="TableParagraph"/>
              <w:spacing w:before="0"/>
              <w:jc w:val="left"/>
              <w:rPr>
                <w:sz w:val="20"/>
              </w:rPr>
            </w:pPr>
          </w:p>
          <w:p w:rsidR="006E36E4" w:rsidRDefault="006E36E4">
            <w:pPr>
              <w:pStyle w:val="TableParagraph"/>
              <w:spacing w:before="0"/>
              <w:jc w:val="left"/>
              <w:rPr>
                <w:sz w:val="21"/>
              </w:rPr>
            </w:pPr>
          </w:p>
          <w:p w:rsidR="006E36E4" w:rsidRDefault="00301103">
            <w:pPr>
              <w:pStyle w:val="TableParagraph"/>
              <w:spacing w:before="0"/>
              <w:ind w:right="121"/>
              <w:rPr>
                <w:sz w:val="18"/>
              </w:rPr>
            </w:pPr>
            <w:r>
              <w:rPr>
                <w:color w:val="FFFFFF"/>
                <w:sz w:val="18"/>
              </w:rPr>
              <w:t>Number</w:t>
            </w:r>
          </w:p>
        </w:tc>
        <w:tc>
          <w:tcPr>
            <w:tcW w:w="1726" w:type="dxa"/>
            <w:shd w:val="clear" w:color="auto" w:fill="BD273F"/>
          </w:tcPr>
          <w:p w:rsidR="006E36E4" w:rsidRDefault="006E36E4">
            <w:pPr>
              <w:pStyle w:val="TableParagraph"/>
              <w:spacing w:before="2"/>
              <w:jc w:val="left"/>
            </w:pPr>
          </w:p>
          <w:p w:rsidR="006E36E4" w:rsidRDefault="00301103">
            <w:pPr>
              <w:pStyle w:val="TableParagraph"/>
              <w:spacing w:before="0" w:line="249" w:lineRule="auto"/>
              <w:ind w:left="123" w:firstLine="6"/>
              <w:jc w:val="left"/>
              <w:rPr>
                <w:sz w:val="18"/>
              </w:rPr>
            </w:pPr>
            <w:r>
              <w:rPr>
                <w:color w:val="FFFFFF"/>
                <w:w w:val="105"/>
                <w:sz w:val="18"/>
              </w:rPr>
              <w:t>Percentage of senior leaders</w:t>
            </w:r>
          </w:p>
        </w:tc>
        <w:tc>
          <w:tcPr>
            <w:tcW w:w="1560" w:type="dxa"/>
            <w:shd w:val="clear" w:color="auto" w:fill="BD273F"/>
          </w:tcPr>
          <w:p w:rsidR="006E36E4" w:rsidRDefault="00301103">
            <w:pPr>
              <w:pStyle w:val="TableParagraph"/>
              <w:spacing w:before="39" w:line="249" w:lineRule="auto"/>
              <w:ind w:left="389" w:right="82" w:firstLine="93"/>
              <w:rPr>
                <w:sz w:val="18"/>
              </w:rPr>
            </w:pPr>
            <w:r>
              <w:rPr>
                <w:color w:val="FFFFFF"/>
                <w:sz w:val="18"/>
              </w:rPr>
              <w:t xml:space="preserve">Percentage </w:t>
            </w:r>
            <w:r>
              <w:rPr>
                <w:color w:val="FFFFFF"/>
                <w:w w:val="105"/>
                <w:sz w:val="18"/>
              </w:rPr>
              <w:t>of Australian</w:t>
            </w:r>
            <w:r>
              <w:rPr>
                <w:color w:val="FFFFFF"/>
                <w:w w:val="103"/>
                <w:sz w:val="18"/>
              </w:rPr>
              <w:t xml:space="preserve"> </w:t>
            </w:r>
            <w:r>
              <w:rPr>
                <w:color w:val="FFFFFF"/>
                <w:w w:val="105"/>
                <w:sz w:val="18"/>
              </w:rPr>
              <w:t>population</w:t>
            </w:r>
          </w:p>
        </w:tc>
        <w:tc>
          <w:tcPr>
            <w:tcW w:w="1904" w:type="dxa"/>
            <w:shd w:val="clear" w:color="auto" w:fill="BD273F"/>
          </w:tcPr>
          <w:p w:rsidR="006E36E4" w:rsidRDefault="00301103">
            <w:pPr>
              <w:pStyle w:val="TableParagraph"/>
              <w:spacing w:before="39" w:line="249" w:lineRule="auto"/>
              <w:ind w:left="37" w:right="77" w:firstLine="313"/>
              <w:rPr>
                <w:sz w:val="18"/>
              </w:rPr>
            </w:pPr>
            <w:r>
              <w:rPr>
                <w:color w:val="FFFFFF"/>
                <w:w w:val="105"/>
                <w:sz w:val="18"/>
              </w:rPr>
              <w:t>Percentage over/</w:t>
            </w:r>
            <w:r>
              <w:rPr>
                <w:color w:val="FFFFFF"/>
                <w:w w:val="106"/>
                <w:sz w:val="18"/>
              </w:rPr>
              <w:t xml:space="preserve"> </w:t>
            </w:r>
            <w:r>
              <w:rPr>
                <w:color w:val="FFFFFF"/>
                <w:w w:val="105"/>
                <w:sz w:val="18"/>
              </w:rPr>
              <w:t>under-representation</w:t>
            </w:r>
          </w:p>
          <w:p w:rsidR="006E36E4" w:rsidRDefault="00301103">
            <w:pPr>
              <w:pStyle w:val="TableParagraph"/>
              <w:spacing w:before="0"/>
              <w:ind w:right="77"/>
              <w:rPr>
                <w:sz w:val="18"/>
              </w:rPr>
            </w:pPr>
            <w:r>
              <w:rPr>
                <w:color w:val="FFFFFF"/>
                <w:sz w:val="18"/>
              </w:rPr>
              <w:t>(+/-)</w:t>
            </w:r>
          </w:p>
        </w:tc>
      </w:tr>
      <w:tr w:rsidR="006E36E4">
        <w:trPr>
          <w:trHeight w:hRule="exact" w:val="279"/>
        </w:trPr>
        <w:tc>
          <w:tcPr>
            <w:tcW w:w="2310" w:type="dxa"/>
            <w:tcBorders>
              <w:bottom w:val="single" w:sz="8" w:space="0" w:color="BD273F"/>
            </w:tcBorders>
          </w:tcPr>
          <w:p w:rsidR="006E36E4" w:rsidRDefault="00301103">
            <w:pPr>
              <w:pStyle w:val="TableParagraph"/>
              <w:ind w:left="80"/>
              <w:jc w:val="left"/>
              <w:rPr>
                <w:sz w:val="18"/>
              </w:rPr>
            </w:pPr>
            <w:r>
              <w:rPr>
                <w:sz w:val="18"/>
              </w:rPr>
              <w:t>Anglo-Celtic</w:t>
            </w:r>
          </w:p>
        </w:tc>
        <w:tc>
          <w:tcPr>
            <w:tcW w:w="1116" w:type="dxa"/>
            <w:tcBorders>
              <w:bottom w:val="single" w:sz="8" w:space="0" w:color="BD273F"/>
            </w:tcBorders>
          </w:tcPr>
          <w:p w:rsidR="006E36E4" w:rsidRDefault="00301103">
            <w:pPr>
              <w:pStyle w:val="TableParagraph"/>
              <w:ind w:left="465"/>
              <w:jc w:val="left"/>
              <w:rPr>
                <w:sz w:val="18"/>
              </w:rPr>
            </w:pPr>
            <w:r>
              <w:rPr>
                <w:sz w:val="18"/>
              </w:rPr>
              <w:t>286</w:t>
            </w:r>
          </w:p>
        </w:tc>
        <w:tc>
          <w:tcPr>
            <w:tcW w:w="1726" w:type="dxa"/>
            <w:tcBorders>
              <w:bottom w:val="single" w:sz="8" w:space="0" w:color="BD273F"/>
            </w:tcBorders>
          </w:tcPr>
          <w:p w:rsidR="006E36E4" w:rsidRDefault="00301103">
            <w:pPr>
              <w:pStyle w:val="TableParagraph"/>
              <w:ind w:left="603"/>
              <w:jc w:val="left"/>
              <w:rPr>
                <w:sz w:val="18"/>
              </w:rPr>
            </w:pPr>
            <w:r>
              <w:rPr>
                <w:sz w:val="18"/>
              </w:rPr>
              <w:t>76.9</w:t>
            </w:r>
          </w:p>
        </w:tc>
        <w:tc>
          <w:tcPr>
            <w:tcW w:w="1560" w:type="dxa"/>
            <w:tcBorders>
              <w:bottom w:val="single" w:sz="8" w:space="0" w:color="BD273F"/>
            </w:tcBorders>
          </w:tcPr>
          <w:p w:rsidR="006E36E4" w:rsidRDefault="00301103">
            <w:pPr>
              <w:pStyle w:val="TableParagraph"/>
              <w:ind w:right="82"/>
              <w:rPr>
                <w:sz w:val="18"/>
              </w:rPr>
            </w:pPr>
            <w:r>
              <w:rPr>
                <w:sz w:val="18"/>
              </w:rPr>
              <w:t>58</w:t>
            </w:r>
          </w:p>
        </w:tc>
        <w:tc>
          <w:tcPr>
            <w:tcW w:w="1904" w:type="dxa"/>
            <w:tcBorders>
              <w:bottom w:val="single" w:sz="8" w:space="0" w:color="BD273F"/>
            </w:tcBorders>
          </w:tcPr>
          <w:p w:rsidR="006E36E4" w:rsidRDefault="00301103">
            <w:pPr>
              <w:pStyle w:val="TableParagraph"/>
              <w:ind w:right="77"/>
              <w:rPr>
                <w:sz w:val="18"/>
              </w:rPr>
            </w:pPr>
            <w:r>
              <w:rPr>
                <w:sz w:val="18"/>
              </w:rPr>
              <w:t>+18.9</w:t>
            </w:r>
          </w:p>
        </w:tc>
      </w:tr>
      <w:tr w:rsidR="006E36E4">
        <w:trPr>
          <w:trHeight w:hRule="exact" w:val="289"/>
        </w:trPr>
        <w:tc>
          <w:tcPr>
            <w:tcW w:w="2310" w:type="dxa"/>
            <w:tcBorders>
              <w:top w:val="single" w:sz="8" w:space="0" w:color="BD273F"/>
              <w:bottom w:val="single" w:sz="8" w:space="0" w:color="BD273F"/>
            </w:tcBorders>
          </w:tcPr>
          <w:p w:rsidR="006E36E4" w:rsidRDefault="00301103">
            <w:pPr>
              <w:pStyle w:val="TableParagraph"/>
              <w:ind w:left="80"/>
              <w:jc w:val="left"/>
              <w:rPr>
                <w:sz w:val="18"/>
              </w:rPr>
            </w:pPr>
            <w:r>
              <w:rPr>
                <w:sz w:val="18"/>
              </w:rPr>
              <w:t>European</w:t>
            </w:r>
          </w:p>
        </w:tc>
        <w:tc>
          <w:tcPr>
            <w:tcW w:w="1116" w:type="dxa"/>
            <w:tcBorders>
              <w:top w:val="single" w:sz="8" w:space="0" w:color="BD273F"/>
              <w:bottom w:val="single" w:sz="8" w:space="0" w:color="BD273F"/>
            </w:tcBorders>
          </w:tcPr>
          <w:p w:rsidR="006E36E4" w:rsidRDefault="00301103">
            <w:pPr>
              <w:pStyle w:val="TableParagraph"/>
              <w:ind w:left="565"/>
              <w:jc w:val="left"/>
              <w:rPr>
                <w:sz w:val="18"/>
              </w:rPr>
            </w:pPr>
            <w:r>
              <w:rPr>
                <w:sz w:val="18"/>
              </w:rPr>
              <w:t>75</w:t>
            </w:r>
          </w:p>
        </w:tc>
        <w:tc>
          <w:tcPr>
            <w:tcW w:w="1726" w:type="dxa"/>
            <w:tcBorders>
              <w:top w:val="single" w:sz="8" w:space="0" w:color="BD273F"/>
              <w:bottom w:val="single" w:sz="8" w:space="0" w:color="BD273F"/>
            </w:tcBorders>
          </w:tcPr>
          <w:p w:rsidR="006E36E4" w:rsidRDefault="00301103">
            <w:pPr>
              <w:pStyle w:val="TableParagraph"/>
              <w:ind w:left="603"/>
              <w:jc w:val="left"/>
              <w:rPr>
                <w:sz w:val="18"/>
              </w:rPr>
            </w:pPr>
            <w:r>
              <w:rPr>
                <w:sz w:val="18"/>
              </w:rPr>
              <w:t>20.1</w:t>
            </w:r>
          </w:p>
        </w:tc>
        <w:tc>
          <w:tcPr>
            <w:tcW w:w="1560" w:type="dxa"/>
            <w:tcBorders>
              <w:top w:val="single" w:sz="8" w:space="0" w:color="BD273F"/>
              <w:bottom w:val="single" w:sz="8" w:space="0" w:color="BD273F"/>
            </w:tcBorders>
          </w:tcPr>
          <w:p w:rsidR="006E36E4" w:rsidRDefault="00301103">
            <w:pPr>
              <w:pStyle w:val="TableParagraph"/>
              <w:ind w:right="82"/>
              <w:rPr>
                <w:sz w:val="18"/>
              </w:rPr>
            </w:pPr>
            <w:r>
              <w:rPr>
                <w:sz w:val="18"/>
              </w:rPr>
              <w:t>18</w:t>
            </w:r>
          </w:p>
        </w:tc>
        <w:tc>
          <w:tcPr>
            <w:tcW w:w="1904" w:type="dxa"/>
            <w:tcBorders>
              <w:top w:val="single" w:sz="8" w:space="0" w:color="BD273F"/>
              <w:bottom w:val="single" w:sz="8" w:space="0" w:color="BD273F"/>
            </w:tcBorders>
          </w:tcPr>
          <w:p w:rsidR="006E36E4" w:rsidRDefault="00301103">
            <w:pPr>
              <w:pStyle w:val="TableParagraph"/>
              <w:ind w:right="77"/>
              <w:rPr>
                <w:sz w:val="18"/>
              </w:rPr>
            </w:pPr>
            <w:r>
              <w:rPr>
                <w:sz w:val="18"/>
              </w:rPr>
              <w:t>+2.1</w:t>
            </w:r>
          </w:p>
        </w:tc>
      </w:tr>
      <w:tr w:rsidR="006E36E4">
        <w:trPr>
          <w:trHeight w:hRule="exact" w:val="291"/>
        </w:trPr>
        <w:tc>
          <w:tcPr>
            <w:tcW w:w="2310" w:type="dxa"/>
            <w:tcBorders>
              <w:top w:val="single" w:sz="8" w:space="0" w:color="BD273F"/>
            </w:tcBorders>
          </w:tcPr>
          <w:p w:rsidR="006E36E4" w:rsidRDefault="00301103">
            <w:pPr>
              <w:pStyle w:val="TableParagraph"/>
              <w:ind w:left="80"/>
              <w:jc w:val="left"/>
              <w:rPr>
                <w:sz w:val="18"/>
              </w:rPr>
            </w:pPr>
            <w:r>
              <w:rPr>
                <w:sz w:val="18"/>
              </w:rPr>
              <w:t>Non-European</w:t>
            </w:r>
          </w:p>
        </w:tc>
        <w:tc>
          <w:tcPr>
            <w:tcW w:w="1116" w:type="dxa"/>
            <w:tcBorders>
              <w:top w:val="single" w:sz="8" w:space="0" w:color="BD273F"/>
            </w:tcBorders>
          </w:tcPr>
          <w:p w:rsidR="006E36E4" w:rsidRDefault="00301103">
            <w:pPr>
              <w:pStyle w:val="TableParagraph"/>
              <w:ind w:left="565"/>
              <w:jc w:val="left"/>
              <w:rPr>
                <w:sz w:val="18"/>
              </w:rPr>
            </w:pPr>
            <w:r>
              <w:rPr>
                <w:sz w:val="18"/>
              </w:rPr>
              <w:t>10</w:t>
            </w:r>
          </w:p>
        </w:tc>
        <w:tc>
          <w:tcPr>
            <w:tcW w:w="1726" w:type="dxa"/>
            <w:tcBorders>
              <w:top w:val="single" w:sz="8" w:space="0" w:color="BD273F"/>
            </w:tcBorders>
          </w:tcPr>
          <w:p w:rsidR="006E36E4" w:rsidRDefault="00301103">
            <w:pPr>
              <w:pStyle w:val="TableParagraph"/>
              <w:ind w:left="573" w:right="639"/>
              <w:jc w:val="center"/>
              <w:rPr>
                <w:sz w:val="18"/>
              </w:rPr>
            </w:pPr>
            <w:r>
              <w:rPr>
                <w:sz w:val="18"/>
              </w:rPr>
              <w:t>2.7</w:t>
            </w:r>
          </w:p>
        </w:tc>
        <w:tc>
          <w:tcPr>
            <w:tcW w:w="1560" w:type="dxa"/>
            <w:tcBorders>
              <w:top w:val="single" w:sz="8" w:space="0" w:color="BD273F"/>
            </w:tcBorders>
          </w:tcPr>
          <w:p w:rsidR="006E36E4" w:rsidRDefault="00301103">
            <w:pPr>
              <w:pStyle w:val="TableParagraph"/>
              <w:ind w:right="81"/>
              <w:rPr>
                <w:sz w:val="18"/>
              </w:rPr>
            </w:pPr>
            <w:r>
              <w:rPr>
                <w:sz w:val="18"/>
              </w:rPr>
              <w:t>21</w:t>
            </w:r>
          </w:p>
        </w:tc>
        <w:tc>
          <w:tcPr>
            <w:tcW w:w="1904" w:type="dxa"/>
            <w:tcBorders>
              <w:top w:val="single" w:sz="8" w:space="0" w:color="BD273F"/>
            </w:tcBorders>
          </w:tcPr>
          <w:p w:rsidR="006E36E4" w:rsidRDefault="00301103">
            <w:pPr>
              <w:pStyle w:val="TableParagraph"/>
              <w:ind w:right="77"/>
              <w:rPr>
                <w:sz w:val="18"/>
              </w:rPr>
            </w:pPr>
            <w:r>
              <w:rPr>
                <w:sz w:val="18"/>
              </w:rPr>
              <w:t>-18.3</w:t>
            </w:r>
          </w:p>
        </w:tc>
      </w:tr>
      <w:tr w:rsidR="006E36E4">
        <w:trPr>
          <w:trHeight w:hRule="exact" w:val="301"/>
        </w:trPr>
        <w:tc>
          <w:tcPr>
            <w:tcW w:w="2310" w:type="dxa"/>
          </w:tcPr>
          <w:p w:rsidR="006E36E4" w:rsidRDefault="00301103">
            <w:pPr>
              <w:pStyle w:val="TableParagraph"/>
              <w:spacing w:before="49"/>
              <w:ind w:left="363"/>
              <w:jc w:val="left"/>
              <w:rPr>
                <w:sz w:val="18"/>
              </w:rPr>
            </w:pPr>
            <w:r>
              <w:rPr>
                <w:sz w:val="18"/>
              </w:rPr>
              <w:t>Asian</w:t>
            </w:r>
          </w:p>
        </w:tc>
        <w:tc>
          <w:tcPr>
            <w:tcW w:w="1116" w:type="dxa"/>
          </w:tcPr>
          <w:p w:rsidR="006E36E4" w:rsidRDefault="00301103">
            <w:pPr>
              <w:pStyle w:val="TableParagraph"/>
              <w:spacing w:before="49"/>
              <w:ind w:right="121"/>
              <w:rPr>
                <w:sz w:val="18"/>
              </w:rPr>
            </w:pPr>
            <w:r>
              <w:rPr>
                <w:w w:val="99"/>
                <w:sz w:val="18"/>
              </w:rPr>
              <w:t>6</w:t>
            </w:r>
          </w:p>
        </w:tc>
        <w:tc>
          <w:tcPr>
            <w:tcW w:w="1726" w:type="dxa"/>
          </w:tcPr>
          <w:p w:rsidR="006E36E4" w:rsidRDefault="00301103">
            <w:pPr>
              <w:pStyle w:val="TableParagraph"/>
              <w:spacing w:before="49"/>
              <w:ind w:right="430"/>
              <w:rPr>
                <w:sz w:val="18"/>
              </w:rPr>
            </w:pPr>
            <w:r>
              <w:rPr>
                <w:w w:val="95"/>
                <w:sz w:val="18"/>
              </w:rPr>
              <w:t>1.6</w:t>
            </w:r>
          </w:p>
        </w:tc>
        <w:tc>
          <w:tcPr>
            <w:tcW w:w="1560" w:type="dxa"/>
          </w:tcPr>
          <w:p w:rsidR="006E36E4" w:rsidRDefault="006E36E4"/>
        </w:tc>
        <w:tc>
          <w:tcPr>
            <w:tcW w:w="1904" w:type="dxa"/>
          </w:tcPr>
          <w:p w:rsidR="006E36E4" w:rsidRDefault="006E36E4"/>
        </w:tc>
      </w:tr>
      <w:tr w:rsidR="006E36E4">
        <w:trPr>
          <w:trHeight w:hRule="exact" w:val="517"/>
        </w:trPr>
        <w:tc>
          <w:tcPr>
            <w:tcW w:w="2310" w:type="dxa"/>
          </w:tcPr>
          <w:p w:rsidR="006E36E4" w:rsidRDefault="00301103">
            <w:pPr>
              <w:pStyle w:val="TableParagraph"/>
              <w:spacing w:before="49" w:line="249" w:lineRule="auto"/>
              <w:ind w:left="363"/>
              <w:jc w:val="left"/>
              <w:rPr>
                <w:sz w:val="18"/>
              </w:rPr>
            </w:pPr>
            <w:r>
              <w:rPr>
                <w:w w:val="95"/>
                <w:sz w:val="18"/>
              </w:rPr>
              <w:t>Middle-Eastern and Northern African</w:t>
            </w:r>
          </w:p>
        </w:tc>
        <w:tc>
          <w:tcPr>
            <w:tcW w:w="1116" w:type="dxa"/>
          </w:tcPr>
          <w:p w:rsidR="006E36E4" w:rsidRDefault="00301103">
            <w:pPr>
              <w:pStyle w:val="TableParagraph"/>
              <w:spacing w:before="49"/>
              <w:ind w:right="121"/>
              <w:rPr>
                <w:sz w:val="18"/>
              </w:rPr>
            </w:pPr>
            <w:r>
              <w:rPr>
                <w:w w:val="99"/>
                <w:sz w:val="18"/>
              </w:rPr>
              <w:t>2</w:t>
            </w:r>
          </w:p>
        </w:tc>
        <w:tc>
          <w:tcPr>
            <w:tcW w:w="1726" w:type="dxa"/>
          </w:tcPr>
          <w:p w:rsidR="006E36E4" w:rsidRDefault="00301103">
            <w:pPr>
              <w:pStyle w:val="TableParagraph"/>
              <w:spacing w:before="49"/>
              <w:ind w:right="430"/>
              <w:rPr>
                <w:sz w:val="18"/>
              </w:rPr>
            </w:pPr>
            <w:r>
              <w:rPr>
                <w:w w:val="95"/>
                <w:sz w:val="18"/>
              </w:rPr>
              <w:t>0.55</w:t>
            </w:r>
          </w:p>
        </w:tc>
        <w:tc>
          <w:tcPr>
            <w:tcW w:w="1560" w:type="dxa"/>
          </w:tcPr>
          <w:p w:rsidR="006E36E4" w:rsidRDefault="006E36E4"/>
        </w:tc>
        <w:tc>
          <w:tcPr>
            <w:tcW w:w="1904" w:type="dxa"/>
          </w:tcPr>
          <w:p w:rsidR="006E36E4" w:rsidRDefault="006E36E4"/>
        </w:tc>
      </w:tr>
      <w:tr w:rsidR="006E36E4">
        <w:trPr>
          <w:trHeight w:hRule="exact" w:val="515"/>
        </w:trPr>
        <w:tc>
          <w:tcPr>
            <w:tcW w:w="2310" w:type="dxa"/>
            <w:tcBorders>
              <w:bottom w:val="single" w:sz="8" w:space="0" w:color="BD273F"/>
            </w:tcBorders>
          </w:tcPr>
          <w:p w:rsidR="006E36E4" w:rsidRDefault="00301103">
            <w:pPr>
              <w:pStyle w:val="TableParagraph"/>
              <w:spacing w:before="49" w:line="249" w:lineRule="auto"/>
              <w:ind w:left="363"/>
              <w:jc w:val="left"/>
              <w:rPr>
                <w:sz w:val="18"/>
              </w:rPr>
            </w:pPr>
            <w:r>
              <w:rPr>
                <w:w w:val="95"/>
                <w:sz w:val="18"/>
              </w:rPr>
              <w:t xml:space="preserve">Other Non-European </w:t>
            </w:r>
            <w:r>
              <w:rPr>
                <w:sz w:val="18"/>
              </w:rPr>
              <w:t>background</w:t>
            </w:r>
          </w:p>
        </w:tc>
        <w:tc>
          <w:tcPr>
            <w:tcW w:w="1116" w:type="dxa"/>
            <w:tcBorders>
              <w:bottom w:val="single" w:sz="8" w:space="0" w:color="BD273F"/>
            </w:tcBorders>
          </w:tcPr>
          <w:p w:rsidR="006E36E4" w:rsidRDefault="00301103">
            <w:pPr>
              <w:pStyle w:val="TableParagraph"/>
              <w:spacing w:before="49"/>
              <w:ind w:right="121"/>
              <w:rPr>
                <w:sz w:val="18"/>
              </w:rPr>
            </w:pPr>
            <w:r>
              <w:rPr>
                <w:w w:val="99"/>
                <w:sz w:val="18"/>
              </w:rPr>
              <w:t>2</w:t>
            </w:r>
          </w:p>
        </w:tc>
        <w:tc>
          <w:tcPr>
            <w:tcW w:w="1726" w:type="dxa"/>
            <w:tcBorders>
              <w:bottom w:val="single" w:sz="8" w:space="0" w:color="BD273F"/>
            </w:tcBorders>
          </w:tcPr>
          <w:p w:rsidR="006E36E4" w:rsidRDefault="00301103">
            <w:pPr>
              <w:pStyle w:val="TableParagraph"/>
              <w:spacing w:before="49"/>
              <w:ind w:right="430"/>
              <w:rPr>
                <w:sz w:val="18"/>
              </w:rPr>
            </w:pPr>
            <w:r>
              <w:rPr>
                <w:w w:val="95"/>
                <w:sz w:val="18"/>
              </w:rPr>
              <w:t>0.55</w:t>
            </w:r>
          </w:p>
        </w:tc>
        <w:tc>
          <w:tcPr>
            <w:tcW w:w="1560" w:type="dxa"/>
            <w:tcBorders>
              <w:bottom w:val="single" w:sz="8" w:space="0" w:color="BD273F"/>
            </w:tcBorders>
          </w:tcPr>
          <w:p w:rsidR="006E36E4" w:rsidRDefault="006E36E4"/>
        </w:tc>
        <w:tc>
          <w:tcPr>
            <w:tcW w:w="1904" w:type="dxa"/>
            <w:tcBorders>
              <w:bottom w:val="single" w:sz="8" w:space="0" w:color="BD273F"/>
            </w:tcBorders>
          </w:tcPr>
          <w:p w:rsidR="006E36E4" w:rsidRDefault="006E36E4"/>
        </w:tc>
      </w:tr>
      <w:tr w:rsidR="006E36E4">
        <w:trPr>
          <w:trHeight w:hRule="exact" w:val="289"/>
        </w:trPr>
        <w:tc>
          <w:tcPr>
            <w:tcW w:w="2310" w:type="dxa"/>
            <w:tcBorders>
              <w:top w:val="single" w:sz="8" w:space="0" w:color="BD273F"/>
              <w:bottom w:val="single" w:sz="8" w:space="0" w:color="BD273F"/>
            </w:tcBorders>
          </w:tcPr>
          <w:p w:rsidR="006E36E4" w:rsidRDefault="00301103">
            <w:pPr>
              <w:pStyle w:val="TableParagraph"/>
              <w:ind w:left="80"/>
              <w:jc w:val="left"/>
              <w:rPr>
                <w:sz w:val="18"/>
              </w:rPr>
            </w:pPr>
            <w:r>
              <w:rPr>
                <w:sz w:val="18"/>
              </w:rPr>
              <w:t>Indigenous</w:t>
            </w:r>
          </w:p>
        </w:tc>
        <w:tc>
          <w:tcPr>
            <w:tcW w:w="1116" w:type="dxa"/>
            <w:tcBorders>
              <w:top w:val="single" w:sz="8" w:space="0" w:color="BD273F"/>
              <w:bottom w:val="single" w:sz="8" w:space="0" w:color="BD273F"/>
            </w:tcBorders>
          </w:tcPr>
          <w:p w:rsidR="006E36E4" w:rsidRDefault="00301103">
            <w:pPr>
              <w:pStyle w:val="TableParagraph"/>
              <w:ind w:left="666"/>
              <w:jc w:val="left"/>
              <w:rPr>
                <w:sz w:val="18"/>
              </w:rPr>
            </w:pPr>
            <w:r>
              <w:rPr>
                <w:w w:val="99"/>
                <w:sz w:val="18"/>
              </w:rPr>
              <w:t>1</w:t>
            </w:r>
          </w:p>
        </w:tc>
        <w:tc>
          <w:tcPr>
            <w:tcW w:w="1726" w:type="dxa"/>
            <w:tcBorders>
              <w:top w:val="single" w:sz="8" w:space="0" w:color="BD273F"/>
              <w:bottom w:val="single" w:sz="8" w:space="0" w:color="BD273F"/>
            </w:tcBorders>
          </w:tcPr>
          <w:p w:rsidR="006E36E4" w:rsidRDefault="00301103">
            <w:pPr>
              <w:pStyle w:val="TableParagraph"/>
              <w:ind w:left="573" w:right="639"/>
              <w:jc w:val="center"/>
              <w:rPr>
                <w:sz w:val="18"/>
              </w:rPr>
            </w:pPr>
            <w:r>
              <w:rPr>
                <w:sz w:val="18"/>
              </w:rPr>
              <w:t>0.3</w:t>
            </w:r>
          </w:p>
        </w:tc>
        <w:tc>
          <w:tcPr>
            <w:tcW w:w="1560" w:type="dxa"/>
            <w:tcBorders>
              <w:top w:val="single" w:sz="8" w:space="0" w:color="BD273F"/>
              <w:bottom w:val="single" w:sz="8" w:space="0" w:color="BD273F"/>
            </w:tcBorders>
          </w:tcPr>
          <w:p w:rsidR="006E36E4" w:rsidRDefault="00301103">
            <w:pPr>
              <w:pStyle w:val="TableParagraph"/>
              <w:ind w:right="81"/>
              <w:rPr>
                <w:sz w:val="18"/>
              </w:rPr>
            </w:pPr>
            <w:r>
              <w:rPr>
                <w:w w:val="99"/>
                <w:sz w:val="18"/>
              </w:rPr>
              <w:t>3</w:t>
            </w:r>
          </w:p>
        </w:tc>
        <w:tc>
          <w:tcPr>
            <w:tcW w:w="1904" w:type="dxa"/>
            <w:tcBorders>
              <w:top w:val="single" w:sz="8" w:space="0" w:color="BD273F"/>
              <w:bottom w:val="single" w:sz="8" w:space="0" w:color="BD273F"/>
            </w:tcBorders>
          </w:tcPr>
          <w:p w:rsidR="006E36E4" w:rsidRDefault="00301103">
            <w:pPr>
              <w:pStyle w:val="TableParagraph"/>
              <w:ind w:right="77"/>
              <w:rPr>
                <w:sz w:val="18"/>
              </w:rPr>
            </w:pPr>
            <w:r>
              <w:rPr>
                <w:sz w:val="18"/>
              </w:rPr>
              <w:t>-2.7</w:t>
            </w:r>
          </w:p>
        </w:tc>
      </w:tr>
      <w:tr w:rsidR="006E36E4">
        <w:trPr>
          <w:trHeight w:hRule="exact" w:val="289"/>
        </w:trPr>
        <w:tc>
          <w:tcPr>
            <w:tcW w:w="2310" w:type="dxa"/>
            <w:tcBorders>
              <w:top w:val="single" w:sz="8" w:space="0" w:color="BD273F"/>
              <w:bottom w:val="single" w:sz="8" w:space="0" w:color="BD273F"/>
            </w:tcBorders>
          </w:tcPr>
          <w:p w:rsidR="006E36E4" w:rsidRDefault="00301103">
            <w:pPr>
              <w:pStyle w:val="TableParagraph"/>
              <w:ind w:left="80"/>
              <w:jc w:val="left"/>
              <w:rPr>
                <w:sz w:val="18"/>
              </w:rPr>
            </w:pPr>
            <w:r>
              <w:rPr>
                <w:w w:val="105"/>
                <w:sz w:val="18"/>
              </w:rPr>
              <w:t>Total</w:t>
            </w:r>
          </w:p>
        </w:tc>
        <w:tc>
          <w:tcPr>
            <w:tcW w:w="1116" w:type="dxa"/>
            <w:tcBorders>
              <w:top w:val="single" w:sz="8" w:space="0" w:color="BD273F"/>
              <w:bottom w:val="single" w:sz="8" w:space="0" w:color="BD273F"/>
            </w:tcBorders>
          </w:tcPr>
          <w:p w:rsidR="006E36E4" w:rsidRDefault="00301103">
            <w:pPr>
              <w:pStyle w:val="TableParagraph"/>
              <w:ind w:left="465"/>
              <w:jc w:val="left"/>
              <w:rPr>
                <w:sz w:val="18"/>
              </w:rPr>
            </w:pPr>
            <w:r>
              <w:rPr>
                <w:sz w:val="18"/>
              </w:rPr>
              <w:t>372</w:t>
            </w:r>
          </w:p>
        </w:tc>
        <w:tc>
          <w:tcPr>
            <w:tcW w:w="1726" w:type="dxa"/>
            <w:tcBorders>
              <w:top w:val="single" w:sz="8" w:space="0" w:color="BD273F"/>
              <w:bottom w:val="single" w:sz="8" w:space="0" w:color="BD273F"/>
            </w:tcBorders>
          </w:tcPr>
          <w:p w:rsidR="006E36E4" w:rsidRDefault="006E36E4"/>
        </w:tc>
        <w:tc>
          <w:tcPr>
            <w:tcW w:w="1560" w:type="dxa"/>
            <w:tcBorders>
              <w:top w:val="single" w:sz="8" w:space="0" w:color="BD273F"/>
              <w:bottom w:val="single" w:sz="8" w:space="0" w:color="BD273F"/>
            </w:tcBorders>
          </w:tcPr>
          <w:p w:rsidR="006E36E4" w:rsidRDefault="006E36E4"/>
        </w:tc>
        <w:tc>
          <w:tcPr>
            <w:tcW w:w="1904" w:type="dxa"/>
            <w:tcBorders>
              <w:top w:val="single" w:sz="8" w:space="0" w:color="BD273F"/>
              <w:bottom w:val="single" w:sz="8" w:space="0" w:color="BD273F"/>
            </w:tcBorders>
          </w:tcPr>
          <w:p w:rsidR="006E36E4" w:rsidRDefault="006E36E4"/>
        </w:tc>
      </w:tr>
    </w:tbl>
    <w:p w:rsidR="006E36E4" w:rsidRDefault="00301103">
      <w:pPr>
        <w:pStyle w:val="BodyText"/>
        <w:spacing w:before="7"/>
        <w:rPr>
          <w:sz w:val="21"/>
        </w:rPr>
      </w:pPr>
      <w:r>
        <w:pict>
          <v:line id="_x0000_s1161" style="position:absolute;z-index:1792;mso-wrap-distance-left:0;mso-wrap-distance-right:0;mso-position-horizontal-relative:page;mso-position-vertical-relative:text" from="34pt,14.8pt" to="464.9pt,14.8pt">
            <w10:wrap type="topAndBottom" anchorx="page"/>
          </v:line>
        </w:pict>
      </w:r>
    </w:p>
    <w:p w:rsidR="006E36E4" w:rsidRDefault="00301103">
      <w:pPr>
        <w:ind w:left="120"/>
        <w:rPr>
          <w:sz w:val="19"/>
        </w:rPr>
      </w:pPr>
      <w:r>
        <w:rPr>
          <w:w w:val="105"/>
          <w:sz w:val="19"/>
        </w:rPr>
        <w:t>Figure 3: Cultural Backgrounds of Chief Executives</w:t>
      </w:r>
    </w:p>
    <w:p w:rsidR="006E36E4" w:rsidRDefault="00301103">
      <w:pPr>
        <w:spacing w:before="178"/>
        <w:ind w:left="120"/>
        <w:rPr>
          <w:sz w:val="18"/>
        </w:rPr>
      </w:pPr>
      <w:r>
        <w:rPr>
          <w:w w:val="105"/>
          <w:sz w:val="18"/>
        </w:rPr>
        <w:t>Percentage of chief executives</w:t>
      </w:r>
    </w:p>
    <w:p w:rsidR="006E36E4" w:rsidRDefault="006E36E4">
      <w:pPr>
        <w:rPr>
          <w:sz w:val="18"/>
        </w:rPr>
        <w:sectPr w:rsidR="006E36E4">
          <w:type w:val="continuous"/>
          <w:pgSz w:w="9980" w:h="14180"/>
          <w:pgMar w:top="740" w:right="560" w:bottom="0" w:left="560" w:header="720" w:footer="720" w:gutter="0"/>
          <w:cols w:space="720"/>
        </w:sectPr>
      </w:pPr>
    </w:p>
    <w:p w:rsidR="006E36E4" w:rsidRDefault="006E36E4">
      <w:pPr>
        <w:pStyle w:val="BodyText"/>
        <w:rPr>
          <w:sz w:val="18"/>
        </w:rPr>
      </w:pPr>
    </w:p>
    <w:p w:rsidR="006E36E4" w:rsidRDefault="00301103">
      <w:pPr>
        <w:spacing w:before="151"/>
        <w:jc w:val="right"/>
        <w:rPr>
          <w:sz w:val="16"/>
        </w:rPr>
      </w:pPr>
      <w:r>
        <w:rPr>
          <w:w w:val="95"/>
          <w:sz w:val="16"/>
        </w:rPr>
        <w:t>2.7</w:t>
      </w:r>
    </w:p>
    <w:p w:rsidR="006E36E4" w:rsidRDefault="006E36E4">
      <w:pPr>
        <w:pStyle w:val="BodyText"/>
        <w:rPr>
          <w:sz w:val="18"/>
        </w:rPr>
      </w:pPr>
    </w:p>
    <w:p w:rsidR="006E36E4" w:rsidRDefault="006E36E4">
      <w:pPr>
        <w:pStyle w:val="BodyText"/>
        <w:rPr>
          <w:sz w:val="18"/>
        </w:rPr>
      </w:pPr>
    </w:p>
    <w:p w:rsidR="006E36E4" w:rsidRDefault="006E36E4">
      <w:pPr>
        <w:pStyle w:val="BodyText"/>
        <w:rPr>
          <w:sz w:val="18"/>
        </w:rPr>
      </w:pPr>
    </w:p>
    <w:p w:rsidR="006E36E4" w:rsidRDefault="006E36E4">
      <w:pPr>
        <w:pStyle w:val="BodyText"/>
        <w:rPr>
          <w:sz w:val="18"/>
        </w:rPr>
      </w:pPr>
    </w:p>
    <w:p w:rsidR="006E36E4" w:rsidRDefault="006E36E4">
      <w:pPr>
        <w:pStyle w:val="BodyText"/>
        <w:rPr>
          <w:sz w:val="18"/>
        </w:rPr>
      </w:pPr>
    </w:p>
    <w:p w:rsidR="006E36E4" w:rsidRDefault="00301103">
      <w:pPr>
        <w:spacing w:before="160"/>
        <w:ind w:left="120"/>
        <w:rPr>
          <w:sz w:val="16"/>
        </w:rPr>
      </w:pPr>
      <w:r>
        <w:rPr>
          <w:sz w:val="16"/>
        </w:rPr>
        <w:t>20.1</w:t>
      </w:r>
    </w:p>
    <w:p w:rsidR="006E36E4" w:rsidRDefault="00301103">
      <w:pPr>
        <w:pStyle w:val="BodyText"/>
        <w:spacing w:before="4"/>
        <w:rPr>
          <w:sz w:val="17"/>
        </w:rPr>
      </w:pPr>
      <w:r>
        <w:br w:type="column"/>
      </w:r>
    </w:p>
    <w:p w:rsidR="006E36E4" w:rsidRDefault="00301103">
      <w:pPr>
        <w:ind w:left="120"/>
        <w:rPr>
          <w:sz w:val="16"/>
        </w:rPr>
      </w:pPr>
      <w:r>
        <w:rPr>
          <w:spacing w:val="-2"/>
          <w:sz w:val="16"/>
        </w:rPr>
        <w:t>0.3</w:t>
      </w:r>
    </w:p>
    <w:p w:rsidR="006E36E4" w:rsidRDefault="00301103">
      <w:pPr>
        <w:pStyle w:val="BodyText"/>
        <w:rPr>
          <w:sz w:val="18"/>
        </w:rPr>
      </w:pPr>
      <w:r>
        <w:br w:type="column"/>
      </w:r>
    </w:p>
    <w:p w:rsidR="006E36E4" w:rsidRDefault="006E36E4">
      <w:pPr>
        <w:pStyle w:val="BodyText"/>
        <w:spacing w:before="7"/>
        <w:rPr>
          <w:sz w:val="15"/>
        </w:rPr>
      </w:pPr>
    </w:p>
    <w:p w:rsidR="006E36E4" w:rsidRDefault="00301103">
      <w:pPr>
        <w:ind w:left="120"/>
        <w:rPr>
          <w:sz w:val="16"/>
        </w:rPr>
      </w:pPr>
      <w:r>
        <w:rPr>
          <w:sz w:val="16"/>
        </w:rPr>
        <w:t>76.9</w:t>
      </w:r>
    </w:p>
    <w:p w:rsidR="006E36E4" w:rsidRDefault="00301103">
      <w:pPr>
        <w:pStyle w:val="BodyText"/>
        <w:rPr>
          <w:sz w:val="18"/>
        </w:rPr>
      </w:pPr>
      <w:r>
        <w:br w:type="column"/>
      </w:r>
    </w:p>
    <w:p w:rsidR="006E36E4" w:rsidRDefault="006E36E4">
      <w:pPr>
        <w:pStyle w:val="BodyText"/>
        <w:rPr>
          <w:sz w:val="18"/>
        </w:rPr>
      </w:pPr>
    </w:p>
    <w:p w:rsidR="006E36E4" w:rsidRDefault="006E36E4">
      <w:pPr>
        <w:pStyle w:val="BodyText"/>
        <w:spacing w:before="3"/>
        <w:rPr>
          <w:sz w:val="19"/>
        </w:rPr>
      </w:pPr>
    </w:p>
    <w:p w:rsidR="006E36E4" w:rsidRDefault="00301103">
      <w:pPr>
        <w:spacing w:line="331" w:lineRule="auto"/>
        <w:ind w:left="120" w:right="4223"/>
        <w:rPr>
          <w:sz w:val="16"/>
        </w:rPr>
      </w:pPr>
      <w:r>
        <w:pict>
          <v:rect id="_x0000_s1160" style="position:absolute;left:0;text-align:left;margin-left:177.75pt;margin-top:1.85pt;width:5.65pt;height:5.65pt;z-index:1816;mso-position-horizontal-relative:page" fillcolor="#29927d" stroked="f">
            <w10:wrap anchorx="page"/>
          </v:rect>
        </w:pict>
      </w:r>
      <w:r>
        <w:pict>
          <v:rect id="_x0000_s1159" style="position:absolute;left:0;text-align:left;margin-left:177.75pt;margin-top:14.5pt;width:5.65pt;height:5.65pt;z-index:1840;mso-position-horizontal-relative:page" fillcolor="#bd273f" stroked="f">
            <w10:wrap anchorx="page"/>
          </v:rect>
        </w:pict>
      </w:r>
      <w:r>
        <w:pict>
          <v:group id="_x0000_s1149" style="position:absolute;left:0;text-align:left;margin-left:47.6pt;margin-top:-16.05pt;width:124.1pt;height:124.1pt;z-index:-106648;mso-position-horizontal-relative:page" coordorigin="952,-321" coordsize="2482,2482">
            <v:shape id="_x0000_s1158" style="position:absolute;left:2787;top:-119;width:185;height:124" coordorigin="2787,-119" coordsize="185,124" path="m2787,4r,-123l2972,-119e" filled="f" strokecolor="#29927d" strokeweight=".9pt">
              <v:path arrowok="t"/>
            </v:shape>
            <v:shape id="_x0000_s1157" style="position:absolute;left:1674;top:-176;width:185;height:124" coordorigin="1674,-176" coordsize="185,124" path="m1859,-52r,-124l1674,-176e" filled="f" strokecolor="#0b7ac0" strokeweight=".9pt">
              <v:path arrowok="t"/>
            </v:shape>
            <v:shape id="_x0000_s1156" style="position:absolute;left:2244;top:-311;width:185;height:124" coordorigin="2244,-311" coordsize="185,124" path="m2244,-188r,-123l2429,-311e" filled="f" strokecolor="#832470" strokeweight="1pt">
              <v:path arrowok="t"/>
            </v:shape>
            <v:line id="_x0000_s1155" style="position:absolute" from="2237,-192" to="2237,984" strokecolor="#832470" strokeweight=".71297mm"/>
            <v:shape id="_x0000_s1154" style="position:absolute;left:1798;top:-192;width:459;height:1176" coordorigin="1798,-192" coordsize="459,1176" o:spt="100" adj="0,,0" path="m2217,-192r-20,1l2176,-189r-21,1l2135,-186,2257,984,2217,-192xm1993,-162r-51,13l1894,-135r-46,16l1798,-99,2257,984,1993,-162xm2135,-186r-36,5l2064,-176r-35,6l1993,-162,2257,984,2135,-186xe" fillcolor="#107ac0" stroked="f">
              <v:stroke joinstyle="round"/>
              <v:formulas/>
              <v:path arrowok="t" o:connecttype="segments"/>
            </v:shape>
            <v:shape id="_x0000_s1153" style="position:absolute;left:962;top:896;width:124;height:185" coordorigin="962,896" coordsize="124,185" path="m1086,896r-124,l962,1081e" filled="f" strokecolor="#bd273f" strokeweight="1pt">
              <v:path arrowok="t"/>
            </v:shape>
            <v:shape id="_x0000_s1152" style="position:absolute;left:1082;top:-99;width:1176;height:1144" coordorigin="1082,-99" coordsize="1176,1144" path="m1798,-99r-72,34l1658,-28r-65,40l1531,57r-58,48l1418,156r-51,54l1320,267r-43,60l1238,390r-35,65l1172,523r-27,69l1123,664r-17,73l1093,812r-8,76l1082,966r1,79l2257,984,1798,-99xe" fillcolor="#bd273f" stroked="f">
              <v:path arrowok="t"/>
            </v:shape>
            <v:shape id="_x0000_s1151" style="position:absolute;left:1083;top:-192;width:2351;height:2353" coordorigin="1083,-192" coordsize="2351,2353" path="m2258,-192r,1176l1083,1046r6,74l1100,1194r15,71l1134,1335r23,68l1185,1469r30,64l1250,1594r38,59l1329,1710r45,54l1421,1815r51,48l1525,1908r56,41l1640,1988r61,34l1764,2054r65,27l1897,2105r69,19l2036,2140r73,11l2183,2158r75,2l2332,2158r73,-7l2477,2140r70,-16l2616,2105r67,-24l2748,2053r63,-31l2871,1987r59,-38l2986,1908r53,-45l3089,1816r48,-51l3182,1712r41,-56l3261,1598r35,-61l3327,1474r28,-65l3378,1342r20,-68l3414,1203r11,-72l3432,1058r2,-74l3432,910r-7,-74l3414,765r-16,-71l3378,626r-23,-67l3327,494r-31,-63l3261,370r-38,-58l3182,256r-45,-53l3089,152r-50,-47l2986,60,2930,19r-59,-39l2811,-54r-63,-32l2683,-113r-67,-24l2547,-156r-70,-16l2405,-183r-73,-7l2258,-192xe" fillcolor="#29927d" stroked="f">
              <v:path arrowok="t"/>
            </v:shape>
            <v:shape id="_x0000_s1150" style="position:absolute;left:1589;top:316;width:1337;height:1337" coordorigin="1589,316" coordsize="1337,1337" path="m2258,316r-73,4l2114,331r-68,19l1982,375r-62,32l1863,445r-53,43l1762,536r-44,53l1681,647r-32,61l1623,773r-18,68l1593,911r-4,73l1593,1057r12,70l1623,1195r26,65l1681,1321r37,58l1762,1432r48,48l1863,1523r57,38l1982,1593r64,25l2114,1637r71,11l2258,1652r73,-4l2401,1637r68,-19l2534,1593r61,-32l2652,1523r53,-43l2754,1432r43,-53l2835,1321r32,-61l2892,1195r19,-68l2922,1057r4,-73l2922,911r-11,-70l2892,773r-25,-65l2835,647r-38,-58l2754,536r-49,-48l2652,445r-57,-38l2534,375r-65,-25l2401,331r-70,-11l2258,316xe" stroked="f">
              <v:path arrowok="t"/>
            </v:shape>
            <w10:wrap anchorx="page"/>
          </v:group>
        </w:pict>
      </w:r>
      <w:r>
        <w:rPr>
          <w:w w:val="95"/>
          <w:sz w:val="16"/>
        </w:rPr>
        <w:t xml:space="preserve">Anglo-Celtic </w:t>
      </w:r>
      <w:r>
        <w:rPr>
          <w:sz w:val="16"/>
        </w:rPr>
        <w:t>European</w:t>
      </w:r>
    </w:p>
    <w:p w:rsidR="006E36E4" w:rsidRDefault="00301103">
      <w:pPr>
        <w:spacing w:before="1" w:line="331" w:lineRule="auto"/>
        <w:ind w:left="120" w:right="4223"/>
        <w:rPr>
          <w:sz w:val="16"/>
        </w:rPr>
      </w:pPr>
      <w:r>
        <w:pict>
          <v:rect id="_x0000_s1148" style="position:absolute;left:0;text-align:left;margin-left:177.75pt;margin-top:1.85pt;width:5.65pt;height:5.65pt;z-index:1864;mso-position-horizontal-relative:page" fillcolor="#0b7ac0" stroked="f">
            <w10:wrap anchorx="page"/>
          </v:rect>
        </w:pict>
      </w:r>
      <w:r>
        <w:pict>
          <v:rect id="_x0000_s1147" style="position:absolute;left:0;text-align:left;margin-left:177.75pt;margin-top:14.55pt;width:5.65pt;height:5.65pt;z-index:1888;mso-position-horizontal-relative:page" fillcolor="#832470" stroked="f">
            <w10:wrap anchorx="page"/>
          </v:rect>
        </w:pict>
      </w:r>
      <w:r>
        <w:rPr>
          <w:w w:val="95"/>
          <w:sz w:val="16"/>
        </w:rPr>
        <w:t xml:space="preserve">Non-European </w:t>
      </w:r>
      <w:r>
        <w:rPr>
          <w:sz w:val="16"/>
        </w:rPr>
        <w:t>Indigenous</w:t>
      </w:r>
    </w:p>
    <w:p w:rsidR="006E36E4" w:rsidRDefault="006E36E4">
      <w:pPr>
        <w:spacing w:line="331" w:lineRule="auto"/>
        <w:rPr>
          <w:sz w:val="16"/>
        </w:rPr>
        <w:sectPr w:rsidR="006E36E4">
          <w:type w:val="continuous"/>
          <w:pgSz w:w="9980" w:h="14180"/>
          <w:pgMar w:top="740" w:right="560" w:bottom="0" w:left="560" w:header="720" w:footer="720" w:gutter="0"/>
          <w:cols w:num="4" w:space="720" w:equalWidth="0">
            <w:col w:w="1068" w:space="701"/>
            <w:col w:w="338" w:space="228"/>
            <w:col w:w="432" w:space="256"/>
            <w:col w:w="5837"/>
          </w:cols>
        </w:sectPr>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rPr>
          <w:sz w:val="16"/>
        </w:rPr>
      </w:pPr>
    </w:p>
    <w:p w:rsidR="006E36E4" w:rsidRDefault="00301103">
      <w:pPr>
        <w:spacing w:before="106"/>
        <w:ind w:right="118"/>
        <w:jc w:val="right"/>
        <w:rPr>
          <w:sz w:val="18"/>
        </w:rPr>
      </w:pPr>
      <w:r>
        <w:rPr>
          <w:w w:val="105"/>
          <w:sz w:val="18"/>
        </w:rPr>
        <w:t xml:space="preserve">Leading for Change </w:t>
      </w:r>
      <w:r>
        <w:rPr>
          <w:color w:val="BD273F"/>
          <w:w w:val="115"/>
          <w:sz w:val="18"/>
        </w:rPr>
        <w:t xml:space="preserve">• </w:t>
      </w:r>
      <w:r>
        <w:rPr>
          <w:w w:val="105"/>
          <w:sz w:val="18"/>
        </w:rPr>
        <w:t>09</w:t>
      </w:r>
    </w:p>
    <w:p w:rsidR="006E36E4" w:rsidRDefault="006E36E4">
      <w:pPr>
        <w:jc w:val="right"/>
        <w:rPr>
          <w:sz w:val="18"/>
        </w:rPr>
        <w:sectPr w:rsidR="006E36E4">
          <w:type w:val="continuous"/>
          <w:pgSz w:w="9980" w:h="14180"/>
          <w:pgMar w:top="740" w:right="560" w:bottom="0" w:left="560" w:header="720" w:footer="720" w:gutter="0"/>
          <w:cols w:space="720"/>
        </w:sectPr>
      </w:pPr>
    </w:p>
    <w:p w:rsidR="006E36E4" w:rsidRDefault="00301103">
      <w:pPr>
        <w:pStyle w:val="BodyText"/>
        <w:spacing w:before="89" w:line="249" w:lineRule="auto"/>
        <w:ind w:left="120" w:right="252"/>
      </w:pPr>
      <w:r>
        <w:lastRenderedPageBreak/>
        <w:t>We find that, of the ASX 200 group of chief executives (n=200), 72.5 per cent have an Anglo-Celtic</w:t>
      </w:r>
      <w:r>
        <w:rPr>
          <w:spacing w:val="-14"/>
        </w:rPr>
        <w:t xml:space="preserve"> </w:t>
      </w:r>
      <w:r>
        <w:t>background,</w:t>
      </w:r>
      <w:r>
        <w:rPr>
          <w:spacing w:val="-14"/>
        </w:rPr>
        <w:t xml:space="preserve"> </w:t>
      </w:r>
      <w:r>
        <w:t>23.5</w:t>
      </w:r>
      <w:r>
        <w:rPr>
          <w:spacing w:val="-14"/>
        </w:rPr>
        <w:t xml:space="preserve"> </w:t>
      </w:r>
      <w:r>
        <w:t>per</w:t>
      </w:r>
      <w:r>
        <w:rPr>
          <w:spacing w:val="-14"/>
        </w:rPr>
        <w:t xml:space="preserve"> </w:t>
      </w:r>
      <w:r>
        <w:t>cent</w:t>
      </w:r>
      <w:r>
        <w:rPr>
          <w:spacing w:val="-14"/>
        </w:rPr>
        <w:t xml:space="preserve"> </w:t>
      </w:r>
      <w:r>
        <w:t>have a</w:t>
      </w:r>
      <w:r>
        <w:rPr>
          <w:spacing w:val="-15"/>
        </w:rPr>
        <w:t xml:space="preserve"> </w:t>
      </w:r>
      <w:r>
        <w:t>European</w:t>
      </w:r>
      <w:r>
        <w:rPr>
          <w:spacing w:val="-15"/>
        </w:rPr>
        <w:t xml:space="preserve"> </w:t>
      </w:r>
      <w:r>
        <w:t>background,</w:t>
      </w:r>
      <w:r>
        <w:rPr>
          <w:spacing w:val="-15"/>
        </w:rPr>
        <w:t xml:space="preserve"> </w:t>
      </w:r>
      <w:r>
        <w:t>and</w:t>
      </w:r>
      <w:r>
        <w:rPr>
          <w:spacing w:val="-15"/>
        </w:rPr>
        <w:t xml:space="preserve"> </w:t>
      </w:r>
      <w:r>
        <w:t>4</w:t>
      </w:r>
      <w:r>
        <w:rPr>
          <w:spacing w:val="-15"/>
        </w:rPr>
        <w:t xml:space="preserve"> </w:t>
      </w:r>
      <w:r>
        <w:t>per</w:t>
      </w:r>
      <w:r>
        <w:rPr>
          <w:spacing w:val="-15"/>
        </w:rPr>
        <w:t xml:space="preserve"> </w:t>
      </w:r>
      <w:r>
        <w:t>cent</w:t>
      </w:r>
      <w:r>
        <w:rPr>
          <w:spacing w:val="-15"/>
        </w:rPr>
        <w:t xml:space="preserve"> </w:t>
      </w:r>
      <w:r>
        <w:t>have a</w:t>
      </w:r>
      <w:r>
        <w:rPr>
          <w:spacing w:val="-21"/>
        </w:rPr>
        <w:t xml:space="preserve"> </w:t>
      </w:r>
      <w:r>
        <w:t>non-European</w:t>
      </w:r>
      <w:r>
        <w:rPr>
          <w:spacing w:val="-21"/>
        </w:rPr>
        <w:t xml:space="preserve"> </w:t>
      </w:r>
      <w:r>
        <w:t>background.</w:t>
      </w:r>
      <w:r>
        <w:rPr>
          <w:spacing w:val="-21"/>
        </w:rPr>
        <w:t xml:space="preserve"> </w:t>
      </w:r>
      <w:r>
        <w:t>There</w:t>
      </w:r>
      <w:r>
        <w:rPr>
          <w:spacing w:val="-21"/>
        </w:rPr>
        <w:t xml:space="preserve"> </w:t>
      </w:r>
      <w:r>
        <w:t>is</w:t>
      </w:r>
      <w:r>
        <w:rPr>
          <w:spacing w:val="-21"/>
        </w:rPr>
        <w:t xml:space="preserve"> </w:t>
      </w:r>
      <w:r>
        <w:t>no</w:t>
      </w:r>
      <w:r>
        <w:rPr>
          <w:spacing w:val="-21"/>
        </w:rPr>
        <w:t xml:space="preserve"> </w:t>
      </w:r>
      <w:r>
        <w:t>one</w:t>
      </w:r>
    </w:p>
    <w:p w:rsidR="006E36E4" w:rsidRDefault="00301103">
      <w:pPr>
        <w:pStyle w:val="BodyText"/>
        <w:spacing w:before="1" w:line="249" w:lineRule="auto"/>
        <w:ind w:left="120" w:right="57"/>
      </w:pPr>
      <w:proofErr w:type="gramStart"/>
      <w:r>
        <w:t>among</w:t>
      </w:r>
      <w:proofErr w:type="gramEnd"/>
      <w:r>
        <w:rPr>
          <w:spacing w:val="-16"/>
        </w:rPr>
        <w:t xml:space="preserve"> </w:t>
      </w:r>
      <w:r>
        <w:t>the</w:t>
      </w:r>
      <w:r>
        <w:rPr>
          <w:spacing w:val="-16"/>
        </w:rPr>
        <w:t xml:space="preserve"> </w:t>
      </w:r>
      <w:r>
        <w:t>ASX</w:t>
      </w:r>
      <w:r>
        <w:rPr>
          <w:spacing w:val="-16"/>
        </w:rPr>
        <w:t xml:space="preserve"> </w:t>
      </w:r>
      <w:r>
        <w:t>200</w:t>
      </w:r>
      <w:r>
        <w:rPr>
          <w:spacing w:val="-16"/>
        </w:rPr>
        <w:t xml:space="preserve"> </w:t>
      </w:r>
      <w:r>
        <w:t>chief</w:t>
      </w:r>
      <w:r>
        <w:rPr>
          <w:spacing w:val="-16"/>
        </w:rPr>
        <w:t xml:space="preserve"> </w:t>
      </w:r>
      <w:r>
        <w:t>executive</w:t>
      </w:r>
      <w:r>
        <w:rPr>
          <w:spacing w:val="-16"/>
        </w:rPr>
        <w:t xml:space="preserve"> </w:t>
      </w:r>
      <w:r>
        <w:t>cohort</w:t>
      </w:r>
      <w:r>
        <w:rPr>
          <w:spacing w:val="-16"/>
        </w:rPr>
        <w:t xml:space="preserve"> </w:t>
      </w:r>
      <w:r>
        <w:t>who has an Indigenous background. Compared to 2016, there has been a small increase in the level of European backgrounds, accompanied by an almost equivalent decrease in the representation</w:t>
      </w:r>
      <w:r>
        <w:rPr>
          <w:spacing w:val="-35"/>
        </w:rPr>
        <w:t xml:space="preserve"> </w:t>
      </w:r>
      <w:r>
        <w:t>of</w:t>
      </w:r>
      <w:r>
        <w:rPr>
          <w:spacing w:val="-35"/>
        </w:rPr>
        <w:t xml:space="preserve"> </w:t>
      </w:r>
      <w:r>
        <w:t>Anglo-Celtic</w:t>
      </w:r>
      <w:r>
        <w:rPr>
          <w:spacing w:val="-35"/>
        </w:rPr>
        <w:t xml:space="preserve"> </w:t>
      </w:r>
      <w:r>
        <w:t>backgrounds.</w:t>
      </w:r>
    </w:p>
    <w:p w:rsidR="006E36E4" w:rsidRDefault="00301103">
      <w:pPr>
        <w:pStyle w:val="BodyText"/>
        <w:spacing w:before="1" w:line="249" w:lineRule="auto"/>
        <w:ind w:left="120" w:right="248"/>
      </w:pPr>
      <w:r>
        <w:t>The</w:t>
      </w:r>
      <w:r>
        <w:rPr>
          <w:spacing w:val="-34"/>
        </w:rPr>
        <w:t xml:space="preserve"> </w:t>
      </w:r>
      <w:r>
        <w:t>level</w:t>
      </w:r>
      <w:r>
        <w:rPr>
          <w:spacing w:val="-34"/>
        </w:rPr>
        <w:t xml:space="preserve"> </w:t>
      </w:r>
      <w:r>
        <w:t>of</w:t>
      </w:r>
      <w:r>
        <w:rPr>
          <w:spacing w:val="-34"/>
        </w:rPr>
        <w:t xml:space="preserve"> </w:t>
      </w:r>
      <w:r>
        <w:t>non-European</w:t>
      </w:r>
      <w:r>
        <w:rPr>
          <w:spacing w:val="-34"/>
        </w:rPr>
        <w:t xml:space="preserve"> </w:t>
      </w:r>
      <w:r>
        <w:t>representati</w:t>
      </w:r>
      <w:r>
        <w:t>on</w:t>
      </w:r>
      <w:r>
        <w:rPr>
          <w:spacing w:val="-34"/>
        </w:rPr>
        <w:t xml:space="preserve"> </w:t>
      </w:r>
      <w:r>
        <w:t>has</w:t>
      </w:r>
      <w:r>
        <w:rPr>
          <w:w w:val="95"/>
        </w:rPr>
        <w:t xml:space="preserve"> </w:t>
      </w:r>
      <w:r>
        <w:t>fallen</w:t>
      </w:r>
      <w:r>
        <w:rPr>
          <w:spacing w:val="-9"/>
        </w:rPr>
        <w:t xml:space="preserve"> </w:t>
      </w:r>
      <w:r>
        <w:t>from</w:t>
      </w:r>
      <w:r>
        <w:rPr>
          <w:spacing w:val="-9"/>
        </w:rPr>
        <w:t xml:space="preserve"> </w:t>
      </w:r>
      <w:r>
        <w:t>5</w:t>
      </w:r>
      <w:r>
        <w:rPr>
          <w:spacing w:val="-9"/>
        </w:rPr>
        <w:t xml:space="preserve"> </w:t>
      </w:r>
      <w:r>
        <w:t>per</w:t>
      </w:r>
      <w:r>
        <w:rPr>
          <w:spacing w:val="-9"/>
        </w:rPr>
        <w:t xml:space="preserve"> </w:t>
      </w:r>
      <w:r>
        <w:t>cent</w:t>
      </w:r>
      <w:r>
        <w:rPr>
          <w:spacing w:val="-9"/>
        </w:rPr>
        <w:t xml:space="preserve"> </w:t>
      </w:r>
      <w:r>
        <w:t>to</w:t>
      </w:r>
      <w:r>
        <w:rPr>
          <w:spacing w:val="-9"/>
        </w:rPr>
        <w:t xml:space="preserve"> </w:t>
      </w:r>
      <w:r>
        <w:t>4</w:t>
      </w:r>
      <w:r>
        <w:rPr>
          <w:spacing w:val="-9"/>
        </w:rPr>
        <w:t xml:space="preserve"> </w:t>
      </w:r>
      <w:r>
        <w:t>per</w:t>
      </w:r>
      <w:r>
        <w:rPr>
          <w:spacing w:val="-9"/>
        </w:rPr>
        <w:t xml:space="preserve"> </w:t>
      </w:r>
      <w:r>
        <w:t>cent.</w:t>
      </w:r>
    </w:p>
    <w:p w:rsidR="006E36E4" w:rsidRDefault="00301103">
      <w:pPr>
        <w:pStyle w:val="BodyText"/>
        <w:spacing w:before="86" w:line="249" w:lineRule="auto"/>
        <w:ind w:left="120" w:right="347"/>
      </w:pPr>
      <w:r>
        <w:t>Within the federal government ministry (n=30) 83.4 per cent have an Anglo-Celtic background,</w:t>
      </w:r>
      <w:r>
        <w:rPr>
          <w:spacing w:val="-17"/>
        </w:rPr>
        <w:t xml:space="preserve"> </w:t>
      </w:r>
      <w:r>
        <w:t>13.3</w:t>
      </w:r>
      <w:r>
        <w:rPr>
          <w:spacing w:val="-17"/>
        </w:rPr>
        <w:t xml:space="preserve"> </w:t>
      </w:r>
      <w:r>
        <w:t>per</w:t>
      </w:r>
      <w:r>
        <w:rPr>
          <w:spacing w:val="-17"/>
        </w:rPr>
        <w:t xml:space="preserve"> </w:t>
      </w:r>
      <w:r>
        <w:t>cent</w:t>
      </w:r>
      <w:r>
        <w:rPr>
          <w:spacing w:val="-17"/>
        </w:rPr>
        <w:t xml:space="preserve"> </w:t>
      </w:r>
      <w:r>
        <w:t>have</w:t>
      </w:r>
      <w:r>
        <w:rPr>
          <w:spacing w:val="-17"/>
        </w:rPr>
        <w:t xml:space="preserve"> </w:t>
      </w:r>
      <w:r>
        <w:t>a</w:t>
      </w:r>
      <w:r>
        <w:rPr>
          <w:spacing w:val="-17"/>
        </w:rPr>
        <w:t xml:space="preserve"> </w:t>
      </w:r>
      <w:r>
        <w:t>European background, and 0 per cent have a non- European</w:t>
      </w:r>
      <w:r>
        <w:rPr>
          <w:spacing w:val="-17"/>
        </w:rPr>
        <w:t xml:space="preserve"> </w:t>
      </w:r>
      <w:r>
        <w:t>background.</w:t>
      </w:r>
      <w:r>
        <w:rPr>
          <w:spacing w:val="-17"/>
        </w:rPr>
        <w:t xml:space="preserve"> </w:t>
      </w:r>
      <w:r>
        <w:t>3.3</w:t>
      </w:r>
      <w:r>
        <w:rPr>
          <w:spacing w:val="-17"/>
        </w:rPr>
        <w:t xml:space="preserve"> </w:t>
      </w:r>
      <w:r>
        <w:t>per</w:t>
      </w:r>
      <w:r>
        <w:rPr>
          <w:spacing w:val="-17"/>
        </w:rPr>
        <w:t xml:space="preserve"> </w:t>
      </w:r>
      <w:r>
        <w:t>cent</w:t>
      </w:r>
      <w:r>
        <w:rPr>
          <w:spacing w:val="-17"/>
        </w:rPr>
        <w:t xml:space="preserve"> </w:t>
      </w:r>
      <w:r>
        <w:t>have</w:t>
      </w:r>
      <w:r>
        <w:rPr>
          <w:spacing w:val="-17"/>
        </w:rPr>
        <w:t xml:space="preserve"> </w:t>
      </w:r>
      <w:r>
        <w:t>an</w:t>
      </w:r>
    </w:p>
    <w:p w:rsidR="006E36E4" w:rsidRDefault="00301103">
      <w:pPr>
        <w:pStyle w:val="BodyText"/>
        <w:spacing w:before="1" w:line="249" w:lineRule="auto"/>
        <w:ind w:left="120"/>
      </w:pPr>
      <w:r>
        <w:t>Indigenous background, meaning one member of</w:t>
      </w:r>
      <w:r>
        <w:rPr>
          <w:spacing w:val="-19"/>
        </w:rPr>
        <w:t xml:space="preserve"> </w:t>
      </w:r>
      <w:r>
        <w:t>the</w:t>
      </w:r>
      <w:r>
        <w:rPr>
          <w:spacing w:val="-19"/>
        </w:rPr>
        <w:t xml:space="preserve"> </w:t>
      </w:r>
      <w:r>
        <w:rPr>
          <w:spacing w:val="-3"/>
        </w:rPr>
        <w:t>ministry.</w:t>
      </w:r>
      <w:r>
        <w:rPr>
          <w:spacing w:val="-19"/>
        </w:rPr>
        <w:t xml:space="preserve"> </w:t>
      </w:r>
      <w:r>
        <w:t>This</w:t>
      </w:r>
      <w:r>
        <w:rPr>
          <w:spacing w:val="-19"/>
        </w:rPr>
        <w:t xml:space="preserve"> </w:t>
      </w:r>
      <w:r>
        <w:t>reflects</w:t>
      </w:r>
      <w:r>
        <w:rPr>
          <w:spacing w:val="-19"/>
        </w:rPr>
        <w:t xml:space="preserve"> </w:t>
      </w:r>
      <w:r>
        <w:t>a</w:t>
      </w:r>
      <w:r>
        <w:rPr>
          <w:spacing w:val="-19"/>
        </w:rPr>
        <w:t xml:space="preserve"> </w:t>
      </w:r>
      <w:r>
        <w:t>higher</w:t>
      </w:r>
      <w:r>
        <w:rPr>
          <w:spacing w:val="-19"/>
        </w:rPr>
        <w:t xml:space="preserve"> </w:t>
      </w:r>
      <w:r>
        <w:t>level</w:t>
      </w:r>
      <w:r>
        <w:rPr>
          <w:spacing w:val="-19"/>
        </w:rPr>
        <w:t xml:space="preserve"> </w:t>
      </w:r>
      <w:r>
        <w:t>of</w:t>
      </w:r>
      <w:r>
        <w:rPr>
          <w:spacing w:val="-19"/>
        </w:rPr>
        <w:t xml:space="preserve"> </w:t>
      </w:r>
      <w:r>
        <w:t>non-</w:t>
      </w:r>
      <w:r>
        <w:rPr>
          <w:w w:val="99"/>
        </w:rPr>
        <w:t xml:space="preserve"> </w:t>
      </w:r>
      <w:r>
        <w:t>Anglo-Celtic background representation from 2016,</w:t>
      </w:r>
      <w:r>
        <w:rPr>
          <w:spacing w:val="-25"/>
        </w:rPr>
        <w:t xml:space="preserve"> </w:t>
      </w:r>
      <w:r>
        <w:t>in</w:t>
      </w:r>
      <w:r>
        <w:rPr>
          <w:spacing w:val="-25"/>
        </w:rPr>
        <w:t xml:space="preserve"> </w:t>
      </w:r>
      <w:r>
        <w:t>particular,</w:t>
      </w:r>
      <w:r>
        <w:rPr>
          <w:spacing w:val="-25"/>
        </w:rPr>
        <w:t xml:space="preserve"> </w:t>
      </w:r>
      <w:r>
        <w:t>of</w:t>
      </w:r>
      <w:r>
        <w:rPr>
          <w:spacing w:val="-25"/>
        </w:rPr>
        <w:t xml:space="preserve"> </w:t>
      </w:r>
      <w:r>
        <w:t>European</w:t>
      </w:r>
      <w:r>
        <w:rPr>
          <w:spacing w:val="-25"/>
        </w:rPr>
        <w:t xml:space="preserve"> </w:t>
      </w:r>
      <w:r>
        <w:t>backgrounds.</w:t>
      </w:r>
    </w:p>
    <w:p w:rsidR="006E36E4" w:rsidRDefault="00301103">
      <w:pPr>
        <w:pStyle w:val="BodyText"/>
        <w:spacing w:before="86" w:line="249" w:lineRule="auto"/>
        <w:ind w:left="120" w:right="379"/>
      </w:pPr>
      <w:r>
        <w:t>Among federal and state government departmental</w:t>
      </w:r>
      <w:r>
        <w:rPr>
          <w:spacing w:val="-36"/>
        </w:rPr>
        <w:t xml:space="preserve"> </w:t>
      </w:r>
      <w:r>
        <w:t>secretaries</w:t>
      </w:r>
      <w:r>
        <w:rPr>
          <w:spacing w:val="-36"/>
        </w:rPr>
        <w:t xml:space="preserve"> </w:t>
      </w:r>
      <w:r>
        <w:t>or</w:t>
      </w:r>
      <w:r>
        <w:rPr>
          <w:spacing w:val="-36"/>
        </w:rPr>
        <w:t xml:space="preserve"> </w:t>
      </w:r>
      <w:r>
        <w:t>chief</w:t>
      </w:r>
      <w:r>
        <w:rPr>
          <w:spacing w:val="-36"/>
        </w:rPr>
        <w:t xml:space="preserve"> </w:t>
      </w:r>
      <w:r>
        <w:t>e</w:t>
      </w:r>
      <w:r>
        <w:t>xecutives</w:t>
      </w:r>
    </w:p>
    <w:p w:rsidR="006E36E4" w:rsidRDefault="00301103">
      <w:pPr>
        <w:pStyle w:val="BodyText"/>
        <w:spacing w:before="89" w:line="249" w:lineRule="auto"/>
        <w:ind w:left="120" w:right="177"/>
      </w:pPr>
      <w:r>
        <w:br w:type="column"/>
      </w:r>
      <w:r>
        <w:t>(n=103), 84.5 per cent have an Anglo-Celtic background, 14.5 per cent have a European background, and 1 per cent have a non- European</w:t>
      </w:r>
      <w:r>
        <w:rPr>
          <w:spacing w:val="-17"/>
        </w:rPr>
        <w:t xml:space="preserve"> </w:t>
      </w:r>
      <w:r>
        <w:t>background.</w:t>
      </w:r>
      <w:r>
        <w:rPr>
          <w:spacing w:val="-17"/>
        </w:rPr>
        <w:t xml:space="preserve"> </w:t>
      </w:r>
      <w:r>
        <w:t>There</w:t>
      </w:r>
      <w:r>
        <w:rPr>
          <w:spacing w:val="-17"/>
        </w:rPr>
        <w:t xml:space="preserve"> </w:t>
      </w:r>
      <w:r>
        <w:t>is</w:t>
      </w:r>
      <w:r>
        <w:rPr>
          <w:spacing w:val="-17"/>
        </w:rPr>
        <w:t xml:space="preserve"> </w:t>
      </w:r>
      <w:r>
        <w:t>no</w:t>
      </w:r>
      <w:r>
        <w:rPr>
          <w:spacing w:val="-17"/>
        </w:rPr>
        <w:t xml:space="preserve"> </w:t>
      </w:r>
      <w:r>
        <w:t>one</w:t>
      </w:r>
      <w:r>
        <w:rPr>
          <w:spacing w:val="-17"/>
        </w:rPr>
        <w:t xml:space="preserve"> </w:t>
      </w:r>
      <w:r>
        <w:t>among the</w:t>
      </w:r>
      <w:r>
        <w:rPr>
          <w:spacing w:val="-24"/>
        </w:rPr>
        <w:t xml:space="preserve"> </w:t>
      </w:r>
      <w:r>
        <w:t>department</w:t>
      </w:r>
      <w:r>
        <w:rPr>
          <w:spacing w:val="-24"/>
        </w:rPr>
        <w:t xml:space="preserve"> </w:t>
      </w:r>
      <w:r>
        <w:t>secretary/chief</w:t>
      </w:r>
      <w:r>
        <w:rPr>
          <w:spacing w:val="-24"/>
        </w:rPr>
        <w:t xml:space="preserve"> </w:t>
      </w:r>
      <w:r>
        <w:t>executive</w:t>
      </w:r>
      <w:r>
        <w:rPr>
          <w:spacing w:val="-24"/>
        </w:rPr>
        <w:t xml:space="preserve"> </w:t>
      </w:r>
      <w:r>
        <w:t>group that</w:t>
      </w:r>
      <w:r>
        <w:rPr>
          <w:spacing w:val="-18"/>
        </w:rPr>
        <w:t xml:space="preserve"> </w:t>
      </w:r>
      <w:r>
        <w:t>has</w:t>
      </w:r>
      <w:r>
        <w:rPr>
          <w:spacing w:val="-18"/>
        </w:rPr>
        <w:t xml:space="preserve"> </w:t>
      </w:r>
      <w:r>
        <w:t>an</w:t>
      </w:r>
      <w:r>
        <w:rPr>
          <w:spacing w:val="-18"/>
        </w:rPr>
        <w:t xml:space="preserve"> </w:t>
      </w:r>
      <w:r>
        <w:t>Indigenous</w:t>
      </w:r>
      <w:r>
        <w:rPr>
          <w:spacing w:val="-18"/>
        </w:rPr>
        <w:t xml:space="preserve"> </w:t>
      </w:r>
      <w:r>
        <w:t>background.</w:t>
      </w:r>
      <w:r>
        <w:rPr>
          <w:spacing w:val="-18"/>
        </w:rPr>
        <w:t xml:space="preserve"> </w:t>
      </w:r>
      <w:r>
        <w:t>Compared with 2016, this reflects a slight increase in the proportion</w:t>
      </w:r>
      <w:r>
        <w:rPr>
          <w:spacing w:val="-22"/>
        </w:rPr>
        <w:t xml:space="preserve"> </w:t>
      </w:r>
      <w:r>
        <w:t>of</w:t>
      </w:r>
      <w:r>
        <w:rPr>
          <w:spacing w:val="-22"/>
        </w:rPr>
        <w:t xml:space="preserve"> </w:t>
      </w:r>
      <w:r>
        <w:t>Anglo-Celtic</w:t>
      </w:r>
      <w:r>
        <w:rPr>
          <w:spacing w:val="-22"/>
        </w:rPr>
        <w:t xml:space="preserve"> </w:t>
      </w:r>
      <w:r>
        <w:t>representation,</w:t>
      </w:r>
      <w:r>
        <w:rPr>
          <w:spacing w:val="-22"/>
        </w:rPr>
        <w:t xml:space="preserve"> </w:t>
      </w:r>
      <w:r>
        <w:t>and</w:t>
      </w:r>
      <w:r>
        <w:rPr>
          <w:spacing w:val="-22"/>
        </w:rPr>
        <w:t xml:space="preserve"> </w:t>
      </w:r>
      <w:r>
        <w:t>a slight</w:t>
      </w:r>
      <w:r>
        <w:rPr>
          <w:spacing w:val="-31"/>
        </w:rPr>
        <w:t xml:space="preserve"> </w:t>
      </w:r>
      <w:r>
        <w:t>decrease</w:t>
      </w:r>
      <w:r>
        <w:rPr>
          <w:spacing w:val="-31"/>
        </w:rPr>
        <w:t xml:space="preserve"> </w:t>
      </w:r>
      <w:r>
        <w:t>in</w:t>
      </w:r>
      <w:r>
        <w:rPr>
          <w:spacing w:val="-31"/>
        </w:rPr>
        <w:t xml:space="preserve"> </w:t>
      </w:r>
      <w:r>
        <w:t>European,</w:t>
      </w:r>
      <w:r>
        <w:rPr>
          <w:spacing w:val="-31"/>
        </w:rPr>
        <w:t xml:space="preserve"> </w:t>
      </w:r>
      <w:r>
        <w:t>non-European</w:t>
      </w:r>
      <w:r>
        <w:rPr>
          <w:spacing w:val="-31"/>
        </w:rPr>
        <w:t xml:space="preserve"> </w:t>
      </w:r>
      <w:r>
        <w:t xml:space="preserve">and </w:t>
      </w:r>
      <w:r>
        <w:rPr>
          <w:w w:val="95"/>
        </w:rPr>
        <w:t>Indigenous</w:t>
      </w:r>
      <w:r>
        <w:rPr>
          <w:spacing w:val="27"/>
          <w:w w:val="95"/>
        </w:rPr>
        <w:t xml:space="preserve"> </w:t>
      </w:r>
      <w:r>
        <w:rPr>
          <w:w w:val="95"/>
        </w:rPr>
        <w:t>representation.</w:t>
      </w:r>
    </w:p>
    <w:p w:rsidR="006E36E4" w:rsidRDefault="00301103">
      <w:pPr>
        <w:pStyle w:val="BodyText"/>
        <w:spacing w:before="86" w:line="249" w:lineRule="auto"/>
        <w:ind w:left="120" w:right="239"/>
      </w:pPr>
      <w:r>
        <w:t>Within</w:t>
      </w:r>
      <w:r>
        <w:rPr>
          <w:spacing w:val="-22"/>
        </w:rPr>
        <w:t xml:space="preserve"> </w:t>
      </w:r>
      <w:r>
        <w:t>the</w:t>
      </w:r>
      <w:r>
        <w:rPr>
          <w:spacing w:val="-22"/>
        </w:rPr>
        <w:t xml:space="preserve"> </w:t>
      </w:r>
      <w:r>
        <w:t>cohort</w:t>
      </w:r>
      <w:r>
        <w:rPr>
          <w:spacing w:val="-22"/>
        </w:rPr>
        <w:t xml:space="preserve"> </w:t>
      </w:r>
      <w:r>
        <w:t>of</w:t>
      </w:r>
      <w:r>
        <w:rPr>
          <w:spacing w:val="-22"/>
        </w:rPr>
        <w:t xml:space="preserve"> </w:t>
      </w:r>
      <w:r>
        <w:t>university</w:t>
      </w:r>
      <w:r>
        <w:rPr>
          <w:spacing w:val="-22"/>
        </w:rPr>
        <w:t xml:space="preserve"> </w:t>
      </w:r>
      <w:r>
        <w:t xml:space="preserve">vice-chancellors (n=39), 74.3 per cent have an Anglo-Celtic background, 23.1 per cent have a European background, and 2.6 per cent have a non- European background. None of </w:t>
      </w:r>
      <w:r>
        <w:rPr>
          <w:spacing w:val="-3"/>
        </w:rPr>
        <w:t xml:space="preserve">Australia’s </w:t>
      </w:r>
      <w:r>
        <w:t>39 university vice-chancellors has an Indigenous background.</w:t>
      </w:r>
      <w:r>
        <w:rPr>
          <w:spacing w:val="-23"/>
        </w:rPr>
        <w:t xml:space="preserve"> </w:t>
      </w:r>
      <w:r>
        <w:t>While</w:t>
      </w:r>
      <w:r>
        <w:rPr>
          <w:spacing w:val="-23"/>
        </w:rPr>
        <w:t xml:space="preserve"> </w:t>
      </w:r>
      <w:r>
        <w:t>these</w:t>
      </w:r>
      <w:r>
        <w:rPr>
          <w:spacing w:val="-23"/>
        </w:rPr>
        <w:t xml:space="preserve"> </w:t>
      </w:r>
      <w:r>
        <w:t>statistics</w:t>
      </w:r>
      <w:r>
        <w:rPr>
          <w:spacing w:val="-23"/>
        </w:rPr>
        <w:t xml:space="preserve"> </w:t>
      </w:r>
      <w:r>
        <w:t>reflect</w:t>
      </w:r>
      <w:r>
        <w:rPr>
          <w:spacing w:val="-23"/>
        </w:rPr>
        <w:t xml:space="preserve"> </w:t>
      </w:r>
      <w:r>
        <w:t>a</w:t>
      </w:r>
      <w:r>
        <w:rPr>
          <w:spacing w:val="-23"/>
        </w:rPr>
        <w:t xml:space="preserve"> </w:t>
      </w:r>
      <w:r>
        <w:t>rise in</w:t>
      </w:r>
      <w:r>
        <w:rPr>
          <w:spacing w:val="-20"/>
        </w:rPr>
        <w:t xml:space="preserve"> </w:t>
      </w:r>
      <w:r>
        <w:t>the</w:t>
      </w:r>
      <w:r>
        <w:rPr>
          <w:spacing w:val="-20"/>
        </w:rPr>
        <w:t xml:space="preserve"> </w:t>
      </w:r>
      <w:r>
        <w:t>level</w:t>
      </w:r>
      <w:r>
        <w:rPr>
          <w:spacing w:val="-20"/>
        </w:rPr>
        <w:t xml:space="preserve"> </w:t>
      </w:r>
      <w:r>
        <w:t>of</w:t>
      </w:r>
      <w:r>
        <w:rPr>
          <w:spacing w:val="-20"/>
        </w:rPr>
        <w:t xml:space="preserve"> </w:t>
      </w:r>
      <w:r>
        <w:t>non-Anglo-Celtic</w:t>
      </w:r>
      <w:r>
        <w:rPr>
          <w:spacing w:val="-20"/>
        </w:rPr>
        <w:t xml:space="preserve"> </w:t>
      </w:r>
      <w:r>
        <w:t>representation when</w:t>
      </w:r>
      <w:r>
        <w:rPr>
          <w:spacing w:val="-12"/>
        </w:rPr>
        <w:t xml:space="preserve"> </w:t>
      </w:r>
      <w:r>
        <w:t>compared</w:t>
      </w:r>
      <w:r>
        <w:rPr>
          <w:spacing w:val="-12"/>
        </w:rPr>
        <w:t xml:space="preserve"> </w:t>
      </w:r>
      <w:r>
        <w:t>to</w:t>
      </w:r>
      <w:r>
        <w:rPr>
          <w:spacing w:val="-12"/>
        </w:rPr>
        <w:t xml:space="preserve"> </w:t>
      </w:r>
      <w:r>
        <w:t>2016,</w:t>
      </w:r>
      <w:r>
        <w:rPr>
          <w:spacing w:val="-12"/>
        </w:rPr>
        <w:t xml:space="preserve"> </w:t>
      </w:r>
      <w:r>
        <w:t>the</w:t>
      </w:r>
      <w:r>
        <w:rPr>
          <w:spacing w:val="-12"/>
        </w:rPr>
        <w:t xml:space="preserve"> </w:t>
      </w:r>
      <w:r>
        <w:t>small</w:t>
      </w:r>
      <w:r>
        <w:rPr>
          <w:spacing w:val="-12"/>
        </w:rPr>
        <w:t xml:space="preserve"> </w:t>
      </w:r>
      <w:r>
        <w:t>size</w:t>
      </w:r>
      <w:r>
        <w:rPr>
          <w:spacing w:val="-12"/>
        </w:rPr>
        <w:t xml:space="preserve"> </w:t>
      </w:r>
      <w:r>
        <w:t>of</w:t>
      </w:r>
    </w:p>
    <w:p w:rsidR="006E36E4" w:rsidRDefault="00301103">
      <w:pPr>
        <w:pStyle w:val="BodyText"/>
        <w:spacing w:before="1" w:line="249" w:lineRule="auto"/>
        <w:ind w:left="120" w:right="179"/>
      </w:pPr>
      <w:proofErr w:type="gramStart"/>
      <w:r>
        <w:t>this</w:t>
      </w:r>
      <w:proofErr w:type="gramEnd"/>
      <w:r>
        <w:t xml:space="preserve"> cohort means the result may not be as dramatic as it may </w:t>
      </w:r>
      <w:r>
        <w:rPr>
          <w:spacing w:val="-3"/>
        </w:rPr>
        <w:t xml:space="preserve">appear. </w:t>
      </w:r>
      <w:r>
        <w:t>The rise in non- European backgrounds, for instance, reflects the</w:t>
      </w:r>
      <w:r>
        <w:rPr>
          <w:spacing w:val="-14"/>
        </w:rPr>
        <w:t xml:space="preserve"> </w:t>
      </w:r>
      <w:r>
        <w:t>entr</w:t>
      </w:r>
      <w:r>
        <w:t>y</w:t>
      </w:r>
      <w:r>
        <w:rPr>
          <w:spacing w:val="-14"/>
        </w:rPr>
        <w:t xml:space="preserve"> </w:t>
      </w:r>
      <w:r>
        <w:t>of</w:t>
      </w:r>
      <w:r>
        <w:rPr>
          <w:spacing w:val="-14"/>
        </w:rPr>
        <w:t xml:space="preserve"> </w:t>
      </w:r>
      <w:r>
        <w:t>one</w:t>
      </w:r>
      <w:r>
        <w:rPr>
          <w:spacing w:val="-14"/>
        </w:rPr>
        <w:t xml:space="preserve"> </w:t>
      </w:r>
      <w:r>
        <w:t>vice-chancellor</w:t>
      </w:r>
      <w:r>
        <w:rPr>
          <w:spacing w:val="-14"/>
        </w:rPr>
        <w:t xml:space="preserve"> </w:t>
      </w:r>
      <w:r>
        <w:t>who</w:t>
      </w:r>
      <w:r>
        <w:rPr>
          <w:spacing w:val="-14"/>
        </w:rPr>
        <w:t xml:space="preserve"> </w:t>
      </w:r>
      <w:r>
        <w:t>has</w:t>
      </w:r>
      <w:r>
        <w:rPr>
          <w:spacing w:val="-14"/>
        </w:rPr>
        <w:t xml:space="preserve"> </w:t>
      </w:r>
      <w:r>
        <w:t>a</w:t>
      </w:r>
      <w:r>
        <w:rPr>
          <w:spacing w:val="-14"/>
        </w:rPr>
        <w:t xml:space="preserve"> </w:t>
      </w:r>
      <w:r>
        <w:t xml:space="preserve">non- </w:t>
      </w:r>
      <w:r>
        <w:rPr>
          <w:w w:val="95"/>
        </w:rPr>
        <w:t>European</w:t>
      </w:r>
      <w:r>
        <w:rPr>
          <w:spacing w:val="48"/>
          <w:w w:val="95"/>
        </w:rPr>
        <w:t xml:space="preserve"> </w:t>
      </w:r>
      <w:r>
        <w:rPr>
          <w:w w:val="95"/>
        </w:rPr>
        <w:t>background.</w:t>
      </w:r>
    </w:p>
    <w:p w:rsidR="006E36E4" w:rsidRDefault="006E36E4">
      <w:pPr>
        <w:spacing w:line="249" w:lineRule="auto"/>
        <w:sectPr w:rsidR="006E36E4">
          <w:pgSz w:w="9980" w:h="14180"/>
          <w:pgMar w:top="760" w:right="560" w:bottom="280" w:left="560" w:header="720" w:footer="720" w:gutter="0"/>
          <w:cols w:num="2" w:space="720" w:equalWidth="0">
            <w:col w:w="4288" w:space="162"/>
            <w:col w:w="4410"/>
          </w:cols>
        </w:sectPr>
      </w:pPr>
    </w:p>
    <w:p w:rsidR="006E36E4" w:rsidRDefault="006E36E4">
      <w:pPr>
        <w:pStyle w:val="BodyText"/>
        <w:spacing w:before="6"/>
        <w:rPr>
          <w:sz w:val="16"/>
        </w:rPr>
      </w:pPr>
    </w:p>
    <w:p w:rsidR="006E36E4" w:rsidRDefault="00301103">
      <w:pPr>
        <w:pStyle w:val="BodyText"/>
        <w:spacing w:line="20" w:lineRule="exact"/>
        <w:ind w:left="112"/>
        <w:rPr>
          <w:sz w:val="2"/>
        </w:rPr>
      </w:pPr>
      <w:r>
        <w:rPr>
          <w:sz w:val="2"/>
        </w:rPr>
      </w:r>
      <w:r>
        <w:rPr>
          <w:sz w:val="2"/>
        </w:rPr>
        <w:pict>
          <v:group id="_x0000_s1145" style="width:431.65pt;height:.75pt;mso-position-horizontal-relative:char;mso-position-vertical-relative:line" coordsize="8633,15">
            <v:line id="_x0000_s1146" style="position:absolute" from="8,8" to="8625,8"/>
            <w10:anchorlock/>
          </v:group>
        </w:pict>
      </w:r>
    </w:p>
    <w:p w:rsidR="006E36E4" w:rsidRDefault="00301103">
      <w:pPr>
        <w:spacing w:before="15"/>
        <w:ind w:left="120"/>
        <w:rPr>
          <w:sz w:val="19"/>
        </w:rPr>
      </w:pPr>
      <w:r>
        <w:rPr>
          <w:w w:val="105"/>
          <w:sz w:val="19"/>
        </w:rPr>
        <w:t>Table 3: Cultural Backgrounds of CEOs and equivalents – 2018</w:t>
      </w:r>
    </w:p>
    <w:p w:rsidR="006E36E4" w:rsidRDefault="006E36E4">
      <w:pPr>
        <w:pStyle w:val="BodyText"/>
        <w:spacing w:before="1"/>
        <w:rPr>
          <w:sz w:val="21"/>
        </w:rPr>
      </w:pPr>
    </w:p>
    <w:tbl>
      <w:tblPr>
        <w:tblW w:w="0" w:type="auto"/>
        <w:tblInd w:w="1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859"/>
        <w:gridCol w:w="1736"/>
        <w:gridCol w:w="1212"/>
        <w:gridCol w:w="1561"/>
        <w:gridCol w:w="1249"/>
      </w:tblGrid>
      <w:tr w:rsidR="006E36E4">
        <w:trPr>
          <w:trHeight w:hRule="exact" w:val="289"/>
        </w:trPr>
        <w:tc>
          <w:tcPr>
            <w:tcW w:w="2859" w:type="dxa"/>
            <w:shd w:val="clear" w:color="auto" w:fill="BD273F"/>
          </w:tcPr>
          <w:p w:rsidR="006E36E4" w:rsidRDefault="006E36E4"/>
        </w:tc>
        <w:tc>
          <w:tcPr>
            <w:tcW w:w="1736" w:type="dxa"/>
            <w:shd w:val="clear" w:color="auto" w:fill="BD273F"/>
          </w:tcPr>
          <w:p w:rsidR="006E36E4" w:rsidRDefault="00301103">
            <w:pPr>
              <w:pStyle w:val="TableParagraph"/>
              <w:spacing w:before="39"/>
              <w:ind w:right="308"/>
              <w:rPr>
                <w:sz w:val="18"/>
              </w:rPr>
            </w:pPr>
            <w:r>
              <w:rPr>
                <w:color w:val="FFFFFF"/>
                <w:w w:val="105"/>
                <w:sz w:val="18"/>
              </w:rPr>
              <w:t>Anglo-Celtic</w:t>
            </w:r>
          </w:p>
        </w:tc>
        <w:tc>
          <w:tcPr>
            <w:tcW w:w="1212" w:type="dxa"/>
            <w:shd w:val="clear" w:color="auto" w:fill="BD273F"/>
          </w:tcPr>
          <w:p w:rsidR="006E36E4" w:rsidRDefault="00301103">
            <w:pPr>
              <w:pStyle w:val="TableParagraph"/>
              <w:spacing w:before="39"/>
              <w:ind w:right="103"/>
              <w:rPr>
                <w:sz w:val="18"/>
              </w:rPr>
            </w:pPr>
            <w:r>
              <w:rPr>
                <w:color w:val="FFFFFF"/>
                <w:sz w:val="18"/>
              </w:rPr>
              <w:t>European</w:t>
            </w:r>
          </w:p>
        </w:tc>
        <w:tc>
          <w:tcPr>
            <w:tcW w:w="1561" w:type="dxa"/>
            <w:shd w:val="clear" w:color="auto" w:fill="BD273F"/>
          </w:tcPr>
          <w:p w:rsidR="006E36E4" w:rsidRDefault="00301103">
            <w:pPr>
              <w:pStyle w:val="TableParagraph"/>
              <w:spacing w:before="39"/>
              <w:ind w:right="246"/>
              <w:rPr>
                <w:sz w:val="18"/>
              </w:rPr>
            </w:pPr>
            <w:r>
              <w:rPr>
                <w:color w:val="FFFFFF"/>
                <w:sz w:val="18"/>
              </w:rPr>
              <w:t>Non-European</w:t>
            </w:r>
          </w:p>
        </w:tc>
        <w:tc>
          <w:tcPr>
            <w:tcW w:w="1249" w:type="dxa"/>
            <w:shd w:val="clear" w:color="auto" w:fill="BD273F"/>
          </w:tcPr>
          <w:p w:rsidR="006E36E4" w:rsidRDefault="00301103">
            <w:pPr>
              <w:pStyle w:val="TableParagraph"/>
              <w:spacing w:before="39"/>
              <w:ind w:right="79"/>
              <w:rPr>
                <w:sz w:val="18"/>
              </w:rPr>
            </w:pPr>
            <w:r>
              <w:rPr>
                <w:color w:val="FFFFFF"/>
                <w:sz w:val="18"/>
              </w:rPr>
              <w:t>Indigenous</w:t>
            </w:r>
          </w:p>
        </w:tc>
      </w:tr>
      <w:tr w:rsidR="006E36E4">
        <w:trPr>
          <w:trHeight w:hRule="exact" w:val="279"/>
        </w:trPr>
        <w:tc>
          <w:tcPr>
            <w:tcW w:w="2859" w:type="dxa"/>
            <w:tcBorders>
              <w:bottom w:val="single" w:sz="8" w:space="0" w:color="BD273F"/>
            </w:tcBorders>
          </w:tcPr>
          <w:p w:rsidR="006E36E4" w:rsidRDefault="00301103">
            <w:pPr>
              <w:pStyle w:val="TableParagraph"/>
              <w:ind w:left="80"/>
              <w:jc w:val="left"/>
              <w:rPr>
                <w:sz w:val="18"/>
              </w:rPr>
            </w:pPr>
            <w:r>
              <w:rPr>
                <w:sz w:val="18"/>
              </w:rPr>
              <w:t>ASX 200 CEOS</w:t>
            </w:r>
          </w:p>
        </w:tc>
        <w:tc>
          <w:tcPr>
            <w:tcW w:w="1736" w:type="dxa"/>
            <w:tcBorders>
              <w:bottom w:val="single" w:sz="8" w:space="0" w:color="BD273F"/>
            </w:tcBorders>
          </w:tcPr>
          <w:p w:rsidR="006E36E4" w:rsidRDefault="00301103">
            <w:pPr>
              <w:pStyle w:val="TableParagraph"/>
              <w:ind w:right="308"/>
              <w:rPr>
                <w:sz w:val="18"/>
              </w:rPr>
            </w:pPr>
            <w:r>
              <w:rPr>
                <w:w w:val="95"/>
                <w:sz w:val="18"/>
              </w:rPr>
              <w:t>72.5</w:t>
            </w:r>
          </w:p>
        </w:tc>
        <w:tc>
          <w:tcPr>
            <w:tcW w:w="1212" w:type="dxa"/>
            <w:tcBorders>
              <w:bottom w:val="single" w:sz="8" w:space="0" w:color="BD273F"/>
            </w:tcBorders>
          </w:tcPr>
          <w:p w:rsidR="006E36E4" w:rsidRDefault="00301103">
            <w:pPr>
              <w:pStyle w:val="TableParagraph"/>
              <w:ind w:right="103"/>
              <w:rPr>
                <w:sz w:val="18"/>
              </w:rPr>
            </w:pPr>
            <w:r>
              <w:rPr>
                <w:w w:val="95"/>
                <w:sz w:val="18"/>
              </w:rPr>
              <w:t>23.5</w:t>
            </w:r>
          </w:p>
        </w:tc>
        <w:tc>
          <w:tcPr>
            <w:tcW w:w="1561" w:type="dxa"/>
            <w:tcBorders>
              <w:bottom w:val="single" w:sz="8" w:space="0" w:color="BD273F"/>
            </w:tcBorders>
          </w:tcPr>
          <w:p w:rsidR="006E36E4" w:rsidRDefault="00301103">
            <w:pPr>
              <w:pStyle w:val="TableParagraph"/>
              <w:ind w:right="246"/>
              <w:rPr>
                <w:sz w:val="18"/>
              </w:rPr>
            </w:pPr>
            <w:r>
              <w:rPr>
                <w:w w:val="95"/>
                <w:sz w:val="18"/>
              </w:rPr>
              <w:t>4.0</w:t>
            </w:r>
          </w:p>
        </w:tc>
        <w:tc>
          <w:tcPr>
            <w:tcW w:w="1249" w:type="dxa"/>
            <w:tcBorders>
              <w:bottom w:val="single" w:sz="8" w:space="0" w:color="BD273F"/>
            </w:tcBorders>
          </w:tcPr>
          <w:p w:rsidR="006E36E4" w:rsidRDefault="00301103">
            <w:pPr>
              <w:pStyle w:val="TableParagraph"/>
              <w:ind w:right="79"/>
              <w:rPr>
                <w:sz w:val="18"/>
              </w:rPr>
            </w:pPr>
            <w:r>
              <w:rPr>
                <w:w w:val="95"/>
                <w:sz w:val="18"/>
              </w:rPr>
              <w:t>0.0</w:t>
            </w:r>
          </w:p>
        </w:tc>
      </w:tr>
      <w:tr w:rsidR="006E36E4">
        <w:trPr>
          <w:trHeight w:hRule="exact" w:val="289"/>
        </w:trPr>
        <w:tc>
          <w:tcPr>
            <w:tcW w:w="2859" w:type="dxa"/>
            <w:tcBorders>
              <w:top w:val="single" w:sz="8" w:space="0" w:color="BD273F"/>
              <w:bottom w:val="single" w:sz="8" w:space="0" w:color="BD273F"/>
            </w:tcBorders>
          </w:tcPr>
          <w:p w:rsidR="006E36E4" w:rsidRDefault="00301103">
            <w:pPr>
              <w:pStyle w:val="TableParagraph"/>
              <w:ind w:left="80"/>
              <w:jc w:val="left"/>
              <w:rPr>
                <w:sz w:val="18"/>
              </w:rPr>
            </w:pPr>
            <w:r>
              <w:rPr>
                <w:w w:val="95"/>
                <w:sz w:val="18"/>
              </w:rPr>
              <w:t>Federal Ministry</w:t>
            </w:r>
          </w:p>
        </w:tc>
        <w:tc>
          <w:tcPr>
            <w:tcW w:w="1736" w:type="dxa"/>
            <w:tcBorders>
              <w:top w:val="single" w:sz="8" w:space="0" w:color="BD273F"/>
              <w:bottom w:val="single" w:sz="8" w:space="0" w:color="BD273F"/>
            </w:tcBorders>
          </w:tcPr>
          <w:p w:rsidR="006E36E4" w:rsidRDefault="00301103">
            <w:pPr>
              <w:pStyle w:val="TableParagraph"/>
              <w:ind w:right="308"/>
              <w:rPr>
                <w:sz w:val="18"/>
              </w:rPr>
            </w:pPr>
            <w:r>
              <w:rPr>
                <w:w w:val="95"/>
                <w:sz w:val="18"/>
              </w:rPr>
              <w:t>83.4</w:t>
            </w:r>
          </w:p>
        </w:tc>
        <w:tc>
          <w:tcPr>
            <w:tcW w:w="1212" w:type="dxa"/>
            <w:tcBorders>
              <w:top w:val="single" w:sz="8" w:space="0" w:color="BD273F"/>
              <w:bottom w:val="single" w:sz="8" w:space="0" w:color="BD273F"/>
            </w:tcBorders>
          </w:tcPr>
          <w:p w:rsidR="006E36E4" w:rsidRDefault="00301103">
            <w:pPr>
              <w:pStyle w:val="TableParagraph"/>
              <w:ind w:right="103"/>
              <w:rPr>
                <w:sz w:val="18"/>
              </w:rPr>
            </w:pPr>
            <w:r>
              <w:rPr>
                <w:w w:val="95"/>
                <w:sz w:val="18"/>
              </w:rPr>
              <w:t>13.3</w:t>
            </w:r>
          </w:p>
        </w:tc>
        <w:tc>
          <w:tcPr>
            <w:tcW w:w="1561" w:type="dxa"/>
            <w:tcBorders>
              <w:top w:val="single" w:sz="8" w:space="0" w:color="BD273F"/>
              <w:bottom w:val="single" w:sz="8" w:space="0" w:color="BD273F"/>
            </w:tcBorders>
          </w:tcPr>
          <w:p w:rsidR="006E36E4" w:rsidRDefault="00301103">
            <w:pPr>
              <w:pStyle w:val="TableParagraph"/>
              <w:ind w:right="246"/>
              <w:rPr>
                <w:sz w:val="18"/>
              </w:rPr>
            </w:pPr>
            <w:r>
              <w:rPr>
                <w:w w:val="95"/>
                <w:sz w:val="18"/>
              </w:rPr>
              <w:t>0.0</w:t>
            </w:r>
          </w:p>
        </w:tc>
        <w:tc>
          <w:tcPr>
            <w:tcW w:w="1249" w:type="dxa"/>
            <w:tcBorders>
              <w:top w:val="single" w:sz="8" w:space="0" w:color="BD273F"/>
              <w:bottom w:val="single" w:sz="8" w:space="0" w:color="BD273F"/>
            </w:tcBorders>
          </w:tcPr>
          <w:p w:rsidR="006E36E4" w:rsidRDefault="00301103">
            <w:pPr>
              <w:pStyle w:val="TableParagraph"/>
              <w:ind w:right="79"/>
              <w:rPr>
                <w:sz w:val="18"/>
              </w:rPr>
            </w:pPr>
            <w:r>
              <w:rPr>
                <w:w w:val="95"/>
                <w:sz w:val="18"/>
              </w:rPr>
              <w:t>3.3</w:t>
            </w:r>
          </w:p>
        </w:tc>
      </w:tr>
      <w:tr w:rsidR="006E36E4">
        <w:trPr>
          <w:trHeight w:hRule="exact" w:val="505"/>
        </w:trPr>
        <w:tc>
          <w:tcPr>
            <w:tcW w:w="2859" w:type="dxa"/>
            <w:tcBorders>
              <w:top w:val="single" w:sz="8" w:space="0" w:color="BD273F"/>
              <w:bottom w:val="single" w:sz="8" w:space="0" w:color="BD273F"/>
            </w:tcBorders>
          </w:tcPr>
          <w:p w:rsidR="006E36E4" w:rsidRDefault="00301103">
            <w:pPr>
              <w:pStyle w:val="TableParagraph"/>
              <w:spacing w:line="249" w:lineRule="auto"/>
              <w:ind w:left="80" w:right="378"/>
              <w:jc w:val="left"/>
              <w:rPr>
                <w:sz w:val="18"/>
              </w:rPr>
            </w:pPr>
            <w:r>
              <w:rPr>
                <w:sz w:val="18"/>
              </w:rPr>
              <w:t>Federal</w:t>
            </w:r>
            <w:r>
              <w:rPr>
                <w:spacing w:val="-30"/>
                <w:sz w:val="18"/>
              </w:rPr>
              <w:t xml:space="preserve"> </w:t>
            </w:r>
            <w:r>
              <w:rPr>
                <w:sz w:val="18"/>
              </w:rPr>
              <w:t>and</w:t>
            </w:r>
            <w:r>
              <w:rPr>
                <w:spacing w:val="-30"/>
                <w:sz w:val="18"/>
              </w:rPr>
              <w:t xml:space="preserve"> </w:t>
            </w:r>
            <w:r>
              <w:rPr>
                <w:sz w:val="18"/>
              </w:rPr>
              <w:t>State</w:t>
            </w:r>
            <w:r>
              <w:rPr>
                <w:spacing w:val="-30"/>
                <w:sz w:val="18"/>
              </w:rPr>
              <w:t xml:space="preserve"> </w:t>
            </w:r>
            <w:r>
              <w:rPr>
                <w:sz w:val="18"/>
              </w:rPr>
              <w:t>Government</w:t>
            </w:r>
            <w:r>
              <w:rPr>
                <w:w w:val="97"/>
                <w:sz w:val="18"/>
              </w:rPr>
              <w:t xml:space="preserve"> </w:t>
            </w:r>
            <w:r>
              <w:rPr>
                <w:w w:val="95"/>
                <w:sz w:val="18"/>
              </w:rPr>
              <w:t>Department</w:t>
            </w:r>
            <w:r>
              <w:rPr>
                <w:spacing w:val="35"/>
                <w:w w:val="95"/>
                <w:sz w:val="18"/>
              </w:rPr>
              <w:t xml:space="preserve"> </w:t>
            </w:r>
            <w:r>
              <w:rPr>
                <w:w w:val="95"/>
                <w:sz w:val="18"/>
              </w:rPr>
              <w:t>Heads</w:t>
            </w:r>
          </w:p>
        </w:tc>
        <w:tc>
          <w:tcPr>
            <w:tcW w:w="1736" w:type="dxa"/>
            <w:tcBorders>
              <w:top w:val="single" w:sz="8" w:space="0" w:color="BD273F"/>
              <w:bottom w:val="single" w:sz="8" w:space="0" w:color="BD273F"/>
            </w:tcBorders>
          </w:tcPr>
          <w:p w:rsidR="006E36E4" w:rsidRDefault="00301103">
            <w:pPr>
              <w:pStyle w:val="TableParagraph"/>
              <w:ind w:right="308"/>
              <w:rPr>
                <w:sz w:val="18"/>
              </w:rPr>
            </w:pPr>
            <w:r>
              <w:rPr>
                <w:w w:val="95"/>
                <w:sz w:val="18"/>
              </w:rPr>
              <w:t>84.5</w:t>
            </w:r>
          </w:p>
        </w:tc>
        <w:tc>
          <w:tcPr>
            <w:tcW w:w="1212" w:type="dxa"/>
            <w:tcBorders>
              <w:top w:val="single" w:sz="8" w:space="0" w:color="BD273F"/>
              <w:bottom w:val="single" w:sz="8" w:space="0" w:color="BD273F"/>
            </w:tcBorders>
          </w:tcPr>
          <w:p w:rsidR="006E36E4" w:rsidRDefault="00301103">
            <w:pPr>
              <w:pStyle w:val="TableParagraph"/>
              <w:ind w:right="103"/>
              <w:rPr>
                <w:sz w:val="18"/>
              </w:rPr>
            </w:pPr>
            <w:r>
              <w:rPr>
                <w:w w:val="95"/>
                <w:sz w:val="18"/>
              </w:rPr>
              <w:t>14.5</w:t>
            </w:r>
          </w:p>
        </w:tc>
        <w:tc>
          <w:tcPr>
            <w:tcW w:w="1561" w:type="dxa"/>
            <w:tcBorders>
              <w:top w:val="single" w:sz="8" w:space="0" w:color="BD273F"/>
              <w:bottom w:val="single" w:sz="8" w:space="0" w:color="BD273F"/>
            </w:tcBorders>
          </w:tcPr>
          <w:p w:rsidR="006E36E4" w:rsidRDefault="00301103">
            <w:pPr>
              <w:pStyle w:val="TableParagraph"/>
              <w:ind w:right="246"/>
              <w:rPr>
                <w:sz w:val="18"/>
              </w:rPr>
            </w:pPr>
            <w:r>
              <w:rPr>
                <w:w w:val="95"/>
                <w:sz w:val="18"/>
              </w:rPr>
              <w:t>1.0</w:t>
            </w:r>
          </w:p>
        </w:tc>
        <w:tc>
          <w:tcPr>
            <w:tcW w:w="1249" w:type="dxa"/>
            <w:tcBorders>
              <w:top w:val="single" w:sz="8" w:space="0" w:color="BD273F"/>
              <w:bottom w:val="single" w:sz="8" w:space="0" w:color="BD273F"/>
            </w:tcBorders>
          </w:tcPr>
          <w:p w:rsidR="006E36E4" w:rsidRDefault="00301103">
            <w:pPr>
              <w:pStyle w:val="TableParagraph"/>
              <w:ind w:right="79"/>
              <w:rPr>
                <w:sz w:val="18"/>
              </w:rPr>
            </w:pPr>
            <w:r>
              <w:rPr>
                <w:w w:val="95"/>
                <w:sz w:val="18"/>
              </w:rPr>
              <w:t>0.0</w:t>
            </w:r>
          </w:p>
        </w:tc>
      </w:tr>
      <w:tr w:rsidR="006E36E4">
        <w:trPr>
          <w:trHeight w:hRule="exact" w:val="289"/>
        </w:trPr>
        <w:tc>
          <w:tcPr>
            <w:tcW w:w="2859" w:type="dxa"/>
            <w:tcBorders>
              <w:top w:val="single" w:sz="8" w:space="0" w:color="BD273F"/>
              <w:bottom w:val="single" w:sz="8" w:space="0" w:color="BD273F"/>
            </w:tcBorders>
          </w:tcPr>
          <w:p w:rsidR="006E36E4" w:rsidRDefault="00301103">
            <w:pPr>
              <w:pStyle w:val="TableParagraph"/>
              <w:ind w:left="80"/>
              <w:jc w:val="left"/>
              <w:rPr>
                <w:sz w:val="18"/>
              </w:rPr>
            </w:pPr>
            <w:r>
              <w:rPr>
                <w:w w:val="95"/>
                <w:sz w:val="18"/>
              </w:rPr>
              <w:t>University Vice-Chancellors</w:t>
            </w:r>
          </w:p>
        </w:tc>
        <w:tc>
          <w:tcPr>
            <w:tcW w:w="1736" w:type="dxa"/>
            <w:tcBorders>
              <w:top w:val="single" w:sz="8" w:space="0" w:color="BD273F"/>
              <w:bottom w:val="single" w:sz="8" w:space="0" w:color="BD273F"/>
            </w:tcBorders>
          </w:tcPr>
          <w:p w:rsidR="006E36E4" w:rsidRDefault="00301103">
            <w:pPr>
              <w:pStyle w:val="TableParagraph"/>
              <w:ind w:right="308"/>
              <w:rPr>
                <w:sz w:val="18"/>
              </w:rPr>
            </w:pPr>
            <w:r>
              <w:rPr>
                <w:w w:val="95"/>
                <w:sz w:val="18"/>
              </w:rPr>
              <w:t>74.3</w:t>
            </w:r>
          </w:p>
        </w:tc>
        <w:tc>
          <w:tcPr>
            <w:tcW w:w="1212" w:type="dxa"/>
            <w:tcBorders>
              <w:top w:val="single" w:sz="8" w:space="0" w:color="BD273F"/>
              <w:bottom w:val="single" w:sz="8" w:space="0" w:color="BD273F"/>
            </w:tcBorders>
          </w:tcPr>
          <w:p w:rsidR="006E36E4" w:rsidRDefault="00301103">
            <w:pPr>
              <w:pStyle w:val="TableParagraph"/>
              <w:ind w:right="103"/>
              <w:rPr>
                <w:sz w:val="18"/>
              </w:rPr>
            </w:pPr>
            <w:r>
              <w:rPr>
                <w:w w:val="95"/>
                <w:sz w:val="18"/>
              </w:rPr>
              <w:t>23.1</w:t>
            </w:r>
          </w:p>
        </w:tc>
        <w:tc>
          <w:tcPr>
            <w:tcW w:w="1561" w:type="dxa"/>
            <w:tcBorders>
              <w:top w:val="single" w:sz="8" w:space="0" w:color="BD273F"/>
              <w:bottom w:val="single" w:sz="8" w:space="0" w:color="BD273F"/>
            </w:tcBorders>
          </w:tcPr>
          <w:p w:rsidR="006E36E4" w:rsidRDefault="00301103">
            <w:pPr>
              <w:pStyle w:val="TableParagraph"/>
              <w:ind w:right="246"/>
              <w:rPr>
                <w:sz w:val="18"/>
              </w:rPr>
            </w:pPr>
            <w:r>
              <w:rPr>
                <w:w w:val="95"/>
                <w:sz w:val="18"/>
              </w:rPr>
              <w:t>2.6</w:t>
            </w:r>
          </w:p>
        </w:tc>
        <w:tc>
          <w:tcPr>
            <w:tcW w:w="1249" w:type="dxa"/>
            <w:tcBorders>
              <w:top w:val="single" w:sz="8" w:space="0" w:color="BD273F"/>
              <w:bottom w:val="single" w:sz="8" w:space="0" w:color="BD273F"/>
            </w:tcBorders>
          </w:tcPr>
          <w:p w:rsidR="006E36E4" w:rsidRDefault="00301103">
            <w:pPr>
              <w:pStyle w:val="TableParagraph"/>
              <w:ind w:right="79"/>
              <w:rPr>
                <w:sz w:val="18"/>
              </w:rPr>
            </w:pPr>
            <w:r>
              <w:rPr>
                <w:w w:val="95"/>
                <w:sz w:val="18"/>
              </w:rPr>
              <w:t>0.0</w:t>
            </w:r>
          </w:p>
        </w:tc>
      </w:tr>
    </w:tbl>
    <w:p w:rsidR="006E36E4" w:rsidRDefault="00301103">
      <w:pPr>
        <w:pStyle w:val="BodyText"/>
        <w:spacing w:before="7"/>
        <w:rPr>
          <w:sz w:val="21"/>
        </w:rPr>
      </w:pPr>
      <w:r>
        <w:pict>
          <v:line id="_x0000_s1144" style="position:absolute;z-index:1960;mso-wrap-distance-left:0;mso-wrap-distance-right:0;mso-position-horizontal-relative:page;mso-position-vertical-relative:text" from="34pt,14.8pt" to="464.9pt,14.8pt">
            <w10:wrap type="topAndBottom" anchorx="page"/>
          </v:line>
        </w:pict>
      </w:r>
    </w:p>
    <w:p w:rsidR="006E36E4" w:rsidRDefault="00301103">
      <w:pPr>
        <w:ind w:left="120"/>
        <w:rPr>
          <w:sz w:val="19"/>
        </w:rPr>
      </w:pPr>
      <w:r>
        <w:rPr>
          <w:w w:val="105"/>
          <w:sz w:val="19"/>
        </w:rPr>
        <w:t>Table 4: Cultural Backgrounds of CEOs and equivalents – 2016</w:t>
      </w:r>
    </w:p>
    <w:p w:rsidR="006E36E4" w:rsidRDefault="006E36E4">
      <w:pPr>
        <w:pStyle w:val="BodyText"/>
        <w:spacing w:before="1"/>
        <w:rPr>
          <w:sz w:val="21"/>
        </w:rPr>
      </w:pPr>
    </w:p>
    <w:tbl>
      <w:tblPr>
        <w:tblW w:w="0" w:type="auto"/>
        <w:tblInd w:w="1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859"/>
        <w:gridCol w:w="1736"/>
        <w:gridCol w:w="1212"/>
        <w:gridCol w:w="1561"/>
        <w:gridCol w:w="1249"/>
      </w:tblGrid>
      <w:tr w:rsidR="006E36E4">
        <w:trPr>
          <w:trHeight w:hRule="exact" w:val="289"/>
        </w:trPr>
        <w:tc>
          <w:tcPr>
            <w:tcW w:w="2859" w:type="dxa"/>
            <w:shd w:val="clear" w:color="auto" w:fill="BD273F"/>
          </w:tcPr>
          <w:p w:rsidR="006E36E4" w:rsidRDefault="006E36E4"/>
        </w:tc>
        <w:tc>
          <w:tcPr>
            <w:tcW w:w="1736" w:type="dxa"/>
            <w:shd w:val="clear" w:color="auto" w:fill="BD273F"/>
          </w:tcPr>
          <w:p w:rsidR="006E36E4" w:rsidRDefault="00301103">
            <w:pPr>
              <w:pStyle w:val="TableParagraph"/>
              <w:spacing w:before="39"/>
              <w:ind w:right="308"/>
              <w:rPr>
                <w:sz w:val="18"/>
              </w:rPr>
            </w:pPr>
            <w:r>
              <w:rPr>
                <w:color w:val="FFFFFF"/>
                <w:w w:val="105"/>
                <w:sz w:val="18"/>
              </w:rPr>
              <w:t>Anglo-Celtic</w:t>
            </w:r>
          </w:p>
        </w:tc>
        <w:tc>
          <w:tcPr>
            <w:tcW w:w="1212" w:type="dxa"/>
            <w:shd w:val="clear" w:color="auto" w:fill="BD273F"/>
          </w:tcPr>
          <w:p w:rsidR="006E36E4" w:rsidRDefault="00301103">
            <w:pPr>
              <w:pStyle w:val="TableParagraph"/>
              <w:spacing w:before="39"/>
              <w:ind w:right="103"/>
              <w:rPr>
                <w:sz w:val="18"/>
              </w:rPr>
            </w:pPr>
            <w:r>
              <w:rPr>
                <w:color w:val="FFFFFF"/>
                <w:sz w:val="18"/>
              </w:rPr>
              <w:t>European</w:t>
            </w:r>
          </w:p>
        </w:tc>
        <w:tc>
          <w:tcPr>
            <w:tcW w:w="1561" w:type="dxa"/>
            <w:shd w:val="clear" w:color="auto" w:fill="BD273F"/>
          </w:tcPr>
          <w:p w:rsidR="006E36E4" w:rsidRDefault="00301103">
            <w:pPr>
              <w:pStyle w:val="TableParagraph"/>
              <w:spacing w:before="39"/>
              <w:ind w:right="246"/>
              <w:rPr>
                <w:sz w:val="18"/>
              </w:rPr>
            </w:pPr>
            <w:r>
              <w:rPr>
                <w:color w:val="FFFFFF"/>
                <w:sz w:val="18"/>
              </w:rPr>
              <w:t>Non-European</w:t>
            </w:r>
          </w:p>
        </w:tc>
        <w:tc>
          <w:tcPr>
            <w:tcW w:w="1249" w:type="dxa"/>
            <w:shd w:val="clear" w:color="auto" w:fill="BD273F"/>
          </w:tcPr>
          <w:p w:rsidR="006E36E4" w:rsidRDefault="00301103">
            <w:pPr>
              <w:pStyle w:val="TableParagraph"/>
              <w:spacing w:before="39"/>
              <w:ind w:right="79"/>
              <w:rPr>
                <w:sz w:val="18"/>
              </w:rPr>
            </w:pPr>
            <w:r>
              <w:rPr>
                <w:color w:val="FFFFFF"/>
                <w:sz w:val="18"/>
              </w:rPr>
              <w:t>Indigenous</w:t>
            </w:r>
          </w:p>
        </w:tc>
      </w:tr>
      <w:tr w:rsidR="006E36E4">
        <w:trPr>
          <w:trHeight w:hRule="exact" w:val="279"/>
        </w:trPr>
        <w:tc>
          <w:tcPr>
            <w:tcW w:w="2859" w:type="dxa"/>
            <w:tcBorders>
              <w:bottom w:val="single" w:sz="8" w:space="0" w:color="BD273F"/>
            </w:tcBorders>
          </w:tcPr>
          <w:p w:rsidR="006E36E4" w:rsidRDefault="00301103">
            <w:pPr>
              <w:pStyle w:val="TableParagraph"/>
              <w:ind w:left="80"/>
              <w:jc w:val="left"/>
              <w:rPr>
                <w:sz w:val="18"/>
              </w:rPr>
            </w:pPr>
            <w:r>
              <w:rPr>
                <w:sz w:val="18"/>
              </w:rPr>
              <w:t>ASX 200 CEOs</w:t>
            </w:r>
          </w:p>
        </w:tc>
        <w:tc>
          <w:tcPr>
            <w:tcW w:w="1736" w:type="dxa"/>
            <w:tcBorders>
              <w:bottom w:val="single" w:sz="8" w:space="0" w:color="BD273F"/>
            </w:tcBorders>
          </w:tcPr>
          <w:p w:rsidR="006E36E4" w:rsidRDefault="00301103">
            <w:pPr>
              <w:pStyle w:val="TableParagraph"/>
              <w:ind w:right="308"/>
              <w:rPr>
                <w:sz w:val="18"/>
              </w:rPr>
            </w:pPr>
            <w:r>
              <w:rPr>
                <w:w w:val="95"/>
                <w:sz w:val="18"/>
              </w:rPr>
              <w:t>76.6</w:t>
            </w:r>
          </w:p>
        </w:tc>
        <w:tc>
          <w:tcPr>
            <w:tcW w:w="1212" w:type="dxa"/>
            <w:tcBorders>
              <w:bottom w:val="single" w:sz="8" w:space="0" w:color="BD273F"/>
            </w:tcBorders>
          </w:tcPr>
          <w:p w:rsidR="006E36E4" w:rsidRDefault="00301103">
            <w:pPr>
              <w:pStyle w:val="TableParagraph"/>
              <w:ind w:right="103"/>
              <w:rPr>
                <w:sz w:val="18"/>
              </w:rPr>
            </w:pPr>
            <w:r>
              <w:rPr>
                <w:w w:val="95"/>
                <w:sz w:val="18"/>
              </w:rPr>
              <w:t>18.4</w:t>
            </w:r>
          </w:p>
        </w:tc>
        <w:tc>
          <w:tcPr>
            <w:tcW w:w="1561" w:type="dxa"/>
            <w:tcBorders>
              <w:bottom w:val="single" w:sz="8" w:space="0" w:color="BD273F"/>
            </w:tcBorders>
          </w:tcPr>
          <w:p w:rsidR="006E36E4" w:rsidRDefault="00301103">
            <w:pPr>
              <w:pStyle w:val="TableParagraph"/>
              <w:ind w:right="246"/>
              <w:rPr>
                <w:sz w:val="18"/>
              </w:rPr>
            </w:pPr>
            <w:r>
              <w:rPr>
                <w:w w:val="95"/>
                <w:sz w:val="18"/>
              </w:rPr>
              <w:t>5.0</w:t>
            </w:r>
          </w:p>
        </w:tc>
        <w:tc>
          <w:tcPr>
            <w:tcW w:w="1249" w:type="dxa"/>
            <w:tcBorders>
              <w:bottom w:val="single" w:sz="8" w:space="0" w:color="BD273F"/>
            </w:tcBorders>
          </w:tcPr>
          <w:p w:rsidR="006E36E4" w:rsidRDefault="00301103">
            <w:pPr>
              <w:pStyle w:val="TableParagraph"/>
              <w:ind w:right="79"/>
              <w:rPr>
                <w:sz w:val="18"/>
              </w:rPr>
            </w:pPr>
            <w:r>
              <w:rPr>
                <w:w w:val="95"/>
                <w:sz w:val="18"/>
              </w:rPr>
              <w:t>0.0</w:t>
            </w:r>
          </w:p>
        </w:tc>
      </w:tr>
      <w:tr w:rsidR="006E36E4">
        <w:trPr>
          <w:trHeight w:hRule="exact" w:val="289"/>
        </w:trPr>
        <w:tc>
          <w:tcPr>
            <w:tcW w:w="2859" w:type="dxa"/>
            <w:tcBorders>
              <w:top w:val="single" w:sz="8" w:space="0" w:color="BD273F"/>
              <w:bottom w:val="single" w:sz="8" w:space="0" w:color="BD273F"/>
            </w:tcBorders>
          </w:tcPr>
          <w:p w:rsidR="006E36E4" w:rsidRDefault="00301103">
            <w:pPr>
              <w:pStyle w:val="TableParagraph"/>
              <w:ind w:left="80"/>
              <w:jc w:val="left"/>
              <w:rPr>
                <w:sz w:val="18"/>
              </w:rPr>
            </w:pPr>
            <w:r>
              <w:rPr>
                <w:w w:val="95"/>
                <w:sz w:val="18"/>
              </w:rPr>
              <w:t>Federal Ministry</w:t>
            </w:r>
          </w:p>
        </w:tc>
        <w:tc>
          <w:tcPr>
            <w:tcW w:w="1736" w:type="dxa"/>
            <w:tcBorders>
              <w:top w:val="single" w:sz="8" w:space="0" w:color="BD273F"/>
              <w:bottom w:val="single" w:sz="8" w:space="0" w:color="BD273F"/>
            </w:tcBorders>
          </w:tcPr>
          <w:p w:rsidR="006E36E4" w:rsidRDefault="00301103">
            <w:pPr>
              <w:pStyle w:val="TableParagraph"/>
              <w:ind w:right="308"/>
              <w:rPr>
                <w:sz w:val="18"/>
              </w:rPr>
            </w:pPr>
            <w:r>
              <w:rPr>
                <w:w w:val="95"/>
                <w:sz w:val="18"/>
              </w:rPr>
              <w:t>85.7</w:t>
            </w:r>
          </w:p>
        </w:tc>
        <w:tc>
          <w:tcPr>
            <w:tcW w:w="1212" w:type="dxa"/>
            <w:tcBorders>
              <w:top w:val="single" w:sz="8" w:space="0" w:color="BD273F"/>
              <w:bottom w:val="single" w:sz="8" w:space="0" w:color="BD273F"/>
            </w:tcBorders>
          </w:tcPr>
          <w:p w:rsidR="006E36E4" w:rsidRDefault="00301103">
            <w:pPr>
              <w:pStyle w:val="TableParagraph"/>
              <w:ind w:right="103"/>
              <w:rPr>
                <w:sz w:val="18"/>
              </w:rPr>
            </w:pPr>
            <w:r>
              <w:rPr>
                <w:w w:val="95"/>
                <w:sz w:val="18"/>
              </w:rPr>
              <w:t>11.9</w:t>
            </w:r>
          </w:p>
        </w:tc>
        <w:tc>
          <w:tcPr>
            <w:tcW w:w="1561" w:type="dxa"/>
            <w:tcBorders>
              <w:top w:val="single" w:sz="8" w:space="0" w:color="BD273F"/>
              <w:bottom w:val="single" w:sz="8" w:space="0" w:color="BD273F"/>
            </w:tcBorders>
          </w:tcPr>
          <w:p w:rsidR="006E36E4" w:rsidRDefault="00301103">
            <w:pPr>
              <w:pStyle w:val="TableParagraph"/>
              <w:ind w:right="246"/>
              <w:rPr>
                <w:sz w:val="18"/>
              </w:rPr>
            </w:pPr>
            <w:r>
              <w:rPr>
                <w:w w:val="95"/>
                <w:sz w:val="18"/>
              </w:rPr>
              <w:t>0.0</w:t>
            </w:r>
          </w:p>
        </w:tc>
        <w:tc>
          <w:tcPr>
            <w:tcW w:w="1249" w:type="dxa"/>
            <w:tcBorders>
              <w:top w:val="single" w:sz="8" w:space="0" w:color="BD273F"/>
              <w:bottom w:val="single" w:sz="8" w:space="0" w:color="BD273F"/>
            </w:tcBorders>
          </w:tcPr>
          <w:p w:rsidR="006E36E4" w:rsidRDefault="00301103">
            <w:pPr>
              <w:pStyle w:val="TableParagraph"/>
              <w:ind w:right="79"/>
              <w:rPr>
                <w:sz w:val="18"/>
              </w:rPr>
            </w:pPr>
            <w:r>
              <w:rPr>
                <w:w w:val="95"/>
                <w:sz w:val="18"/>
              </w:rPr>
              <w:t>2.4</w:t>
            </w:r>
          </w:p>
        </w:tc>
      </w:tr>
      <w:tr w:rsidR="006E36E4">
        <w:trPr>
          <w:trHeight w:hRule="exact" w:val="505"/>
        </w:trPr>
        <w:tc>
          <w:tcPr>
            <w:tcW w:w="2859" w:type="dxa"/>
            <w:tcBorders>
              <w:top w:val="single" w:sz="8" w:space="0" w:color="BD273F"/>
              <w:bottom w:val="single" w:sz="8" w:space="0" w:color="BD273F"/>
            </w:tcBorders>
          </w:tcPr>
          <w:p w:rsidR="006E36E4" w:rsidRDefault="00301103">
            <w:pPr>
              <w:pStyle w:val="TableParagraph"/>
              <w:spacing w:line="249" w:lineRule="auto"/>
              <w:ind w:left="80" w:right="378"/>
              <w:jc w:val="left"/>
              <w:rPr>
                <w:sz w:val="18"/>
              </w:rPr>
            </w:pPr>
            <w:r>
              <w:rPr>
                <w:sz w:val="18"/>
              </w:rPr>
              <w:t>Federal</w:t>
            </w:r>
            <w:r>
              <w:rPr>
                <w:spacing w:val="-30"/>
                <w:sz w:val="18"/>
              </w:rPr>
              <w:t xml:space="preserve"> </w:t>
            </w:r>
            <w:r>
              <w:rPr>
                <w:sz w:val="18"/>
              </w:rPr>
              <w:t>and</w:t>
            </w:r>
            <w:r>
              <w:rPr>
                <w:spacing w:val="-30"/>
                <w:sz w:val="18"/>
              </w:rPr>
              <w:t xml:space="preserve"> </w:t>
            </w:r>
            <w:r>
              <w:rPr>
                <w:sz w:val="18"/>
              </w:rPr>
              <w:t>State</w:t>
            </w:r>
            <w:r>
              <w:rPr>
                <w:spacing w:val="-30"/>
                <w:sz w:val="18"/>
              </w:rPr>
              <w:t xml:space="preserve"> </w:t>
            </w:r>
            <w:r>
              <w:rPr>
                <w:sz w:val="18"/>
              </w:rPr>
              <w:t>Government</w:t>
            </w:r>
            <w:r>
              <w:rPr>
                <w:w w:val="97"/>
                <w:sz w:val="18"/>
              </w:rPr>
              <w:t xml:space="preserve"> </w:t>
            </w:r>
            <w:r>
              <w:rPr>
                <w:w w:val="95"/>
                <w:sz w:val="18"/>
              </w:rPr>
              <w:t>Department</w:t>
            </w:r>
            <w:r>
              <w:rPr>
                <w:spacing w:val="35"/>
                <w:w w:val="95"/>
                <w:sz w:val="18"/>
              </w:rPr>
              <w:t xml:space="preserve"> </w:t>
            </w:r>
            <w:r>
              <w:rPr>
                <w:w w:val="95"/>
                <w:sz w:val="18"/>
              </w:rPr>
              <w:t>Heads</w:t>
            </w:r>
          </w:p>
        </w:tc>
        <w:tc>
          <w:tcPr>
            <w:tcW w:w="1736" w:type="dxa"/>
            <w:tcBorders>
              <w:top w:val="single" w:sz="8" w:space="0" w:color="BD273F"/>
              <w:bottom w:val="single" w:sz="8" w:space="0" w:color="BD273F"/>
            </w:tcBorders>
          </w:tcPr>
          <w:p w:rsidR="006E36E4" w:rsidRDefault="00301103">
            <w:pPr>
              <w:pStyle w:val="TableParagraph"/>
              <w:ind w:right="308"/>
              <w:rPr>
                <w:sz w:val="18"/>
              </w:rPr>
            </w:pPr>
            <w:r>
              <w:rPr>
                <w:w w:val="95"/>
                <w:sz w:val="18"/>
              </w:rPr>
              <w:t>82.3</w:t>
            </w:r>
          </w:p>
        </w:tc>
        <w:tc>
          <w:tcPr>
            <w:tcW w:w="1212" w:type="dxa"/>
            <w:tcBorders>
              <w:top w:val="single" w:sz="8" w:space="0" w:color="BD273F"/>
              <w:bottom w:val="single" w:sz="8" w:space="0" w:color="BD273F"/>
            </w:tcBorders>
          </w:tcPr>
          <w:p w:rsidR="006E36E4" w:rsidRDefault="00301103">
            <w:pPr>
              <w:pStyle w:val="TableParagraph"/>
              <w:ind w:right="103"/>
              <w:rPr>
                <w:sz w:val="18"/>
              </w:rPr>
            </w:pPr>
            <w:r>
              <w:rPr>
                <w:w w:val="95"/>
                <w:sz w:val="18"/>
              </w:rPr>
              <w:t>15.3</w:t>
            </w:r>
          </w:p>
        </w:tc>
        <w:tc>
          <w:tcPr>
            <w:tcW w:w="1561" w:type="dxa"/>
            <w:tcBorders>
              <w:top w:val="single" w:sz="8" w:space="0" w:color="BD273F"/>
              <w:bottom w:val="single" w:sz="8" w:space="0" w:color="BD273F"/>
            </w:tcBorders>
          </w:tcPr>
          <w:p w:rsidR="006E36E4" w:rsidRDefault="00301103">
            <w:pPr>
              <w:pStyle w:val="TableParagraph"/>
              <w:ind w:right="246"/>
              <w:rPr>
                <w:sz w:val="18"/>
              </w:rPr>
            </w:pPr>
            <w:r>
              <w:rPr>
                <w:w w:val="95"/>
                <w:sz w:val="18"/>
              </w:rPr>
              <w:t>1.6</w:t>
            </w:r>
          </w:p>
        </w:tc>
        <w:tc>
          <w:tcPr>
            <w:tcW w:w="1249" w:type="dxa"/>
            <w:tcBorders>
              <w:top w:val="single" w:sz="8" w:space="0" w:color="BD273F"/>
              <w:bottom w:val="single" w:sz="8" w:space="0" w:color="BD273F"/>
            </w:tcBorders>
          </w:tcPr>
          <w:p w:rsidR="006E36E4" w:rsidRDefault="00301103">
            <w:pPr>
              <w:pStyle w:val="TableParagraph"/>
              <w:ind w:right="79"/>
              <w:rPr>
                <w:sz w:val="18"/>
              </w:rPr>
            </w:pPr>
            <w:r>
              <w:rPr>
                <w:w w:val="95"/>
                <w:sz w:val="18"/>
              </w:rPr>
              <w:t>0.8</w:t>
            </w:r>
          </w:p>
        </w:tc>
      </w:tr>
      <w:tr w:rsidR="006E36E4">
        <w:trPr>
          <w:trHeight w:hRule="exact" w:val="289"/>
        </w:trPr>
        <w:tc>
          <w:tcPr>
            <w:tcW w:w="2859" w:type="dxa"/>
            <w:tcBorders>
              <w:top w:val="single" w:sz="8" w:space="0" w:color="BD273F"/>
              <w:bottom w:val="single" w:sz="8" w:space="0" w:color="BD273F"/>
            </w:tcBorders>
          </w:tcPr>
          <w:p w:rsidR="006E36E4" w:rsidRDefault="00301103">
            <w:pPr>
              <w:pStyle w:val="TableParagraph"/>
              <w:ind w:left="80"/>
              <w:jc w:val="left"/>
              <w:rPr>
                <w:sz w:val="18"/>
              </w:rPr>
            </w:pPr>
            <w:r>
              <w:rPr>
                <w:w w:val="95"/>
                <w:sz w:val="18"/>
              </w:rPr>
              <w:t>University Vice-Chancellors</w:t>
            </w:r>
          </w:p>
        </w:tc>
        <w:tc>
          <w:tcPr>
            <w:tcW w:w="1736" w:type="dxa"/>
            <w:tcBorders>
              <w:top w:val="single" w:sz="8" w:space="0" w:color="BD273F"/>
              <w:bottom w:val="single" w:sz="8" w:space="0" w:color="BD273F"/>
            </w:tcBorders>
          </w:tcPr>
          <w:p w:rsidR="006E36E4" w:rsidRDefault="00301103">
            <w:pPr>
              <w:pStyle w:val="TableParagraph"/>
              <w:ind w:right="308"/>
              <w:rPr>
                <w:sz w:val="18"/>
              </w:rPr>
            </w:pPr>
            <w:r>
              <w:rPr>
                <w:w w:val="95"/>
                <w:sz w:val="18"/>
              </w:rPr>
              <w:t>85.0</w:t>
            </w:r>
          </w:p>
        </w:tc>
        <w:tc>
          <w:tcPr>
            <w:tcW w:w="1212" w:type="dxa"/>
            <w:tcBorders>
              <w:top w:val="single" w:sz="8" w:space="0" w:color="BD273F"/>
              <w:bottom w:val="single" w:sz="8" w:space="0" w:color="BD273F"/>
            </w:tcBorders>
          </w:tcPr>
          <w:p w:rsidR="006E36E4" w:rsidRDefault="00301103">
            <w:pPr>
              <w:pStyle w:val="TableParagraph"/>
              <w:ind w:right="103"/>
              <w:rPr>
                <w:sz w:val="18"/>
              </w:rPr>
            </w:pPr>
            <w:r>
              <w:rPr>
                <w:w w:val="95"/>
                <w:sz w:val="18"/>
              </w:rPr>
              <w:t>15.0</w:t>
            </w:r>
          </w:p>
        </w:tc>
        <w:tc>
          <w:tcPr>
            <w:tcW w:w="1561" w:type="dxa"/>
            <w:tcBorders>
              <w:top w:val="single" w:sz="8" w:space="0" w:color="BD273F"/>
              <w:bottom w:val="single" w:sz="8" w:space="0" w:color="BD273F"/>
            </w:tcBorders>
          </w:tcPr>
          <w:p w:rsidR="006E36E4" w:rsidRDefault="00301103">
            <w:pPr>
              <w:pStyle w:val="TableParagraph"/>
              <w:ind w:right="246"/>
              <w:rPr>
                <w:sz w:val="18"/>
              </w:rPr>
            </w:pPr>
            <w:r>
              <w:rPr>
                <w:w w:val="95"/>
                <w:sz w:val="18"/>
              </w:rPr>
              <w:t>0.0</w:t>
            </w:r>
          </w:p>
        </w:tc>
        <w:tc>
          <w:tcPr>
            <w:tcW w:w="1249" w:type="dxa"/>
            <w:tcBorders>
              <w:top w:val="single" w:sz="8" w:space="0" w:color="BD273F"/>
              <w:bottom w:val="single" w:sz="8" w:space="0" w:color="BD273F"/>
            </w:tcBorders>
          </w:tcPr>
          <w:p w:rsidR="006E36E4" w:rsidRDefault="00301103">
            <w:pPr>
              <w:pStyle w:val="TableParagraph"/>
              <w:ind w:right="79"/>
              <w:rPr>
                <w:sz w:val="18"/>
              </w:rPr>
            </w:pPr>
            <w:r>
              <w:rPr>
                <w:w w:val="95"/>
                <w:sz w:val="18"/>
              </w:rPr>
              <w:t>0.0</w:t>
            </w:r>
          </w:p>
        </w:tc>
      </w:tr>
    </w:tbl>
    <w:p w:rsidR="006E36E4" w:rsidRDefault="006E36E4">
      <w:pPr>
        <w:pStyle w:val="BodyText"/>
        <w:rPr>
          <w:sz w:val="22"/>
        </w:rPr>
      </w:pPr>
    </w:p>
    <w:p w:rsidR="006E36E4" w:rsidRDefault="006E36E4">
      <w:pPr>
        <w:pStyle w:val="BodyText"/>
        <w:rPr>
          <w:sz w:val="22"/>
        </w:rPr>
      </w:pPr>
    </w:p>
    <w:p w:rsidR="006E36E4" w:rsidRDefault="006E36E4">
      <w:pPr>
        <w:pStyle w:val="BodyText"/>
        <w:rPr>
          <w:sz w:val="22"/>
        </w:rPr>
      </w:pPr>
    </w:p>
    <w:p w:rsidR="006E36E4" w:rsidRDefault="006E36E4">
      <w:pPr>
        <w:pStyle w:val="BodyText"/>
        <w:rPr>
          <w:sz w:val="22"/>
        </w:rPr>
      </w:pPr>
    </w:p>
    <w:p w:rsidR="006E36E4" w:rsidRDefault="006E36E4">
      <w:pPr>
        <w:pStyle w:val="BodyText"/>
        <w:rPr>
          <w:sz w:val="22"/>
        </w:rPr>
      </w:pPr>
    </w:p>
    <w:p w:rsidR="006E36E4" w:rsidRDefault="006E36E4">
      <w:pPr>
        <w:pStyle w:val="BodyText"/>
        <w:rPr>
          <w:sz w:val="22"/>
        </w:rPr>
      </w:pPr>
    </w:p>
    <w:p w:rsidR="006E36E4" w:rsidRDefault="006E36E4">
      <w:pPr>
        <w:pStyle w:val="BodyText"/>
        <w:spacing w:before="2"/>
        <w:rPr>
          <w:sz w:val="19"/>
        </w:rPr>
      </w:pPr>
    </w:p>
    <w:p w:rsidR="006E36E4" w:rsidRDefault="00301103">
      <w:pPr>
        <w:ind w:left="120"/>
        <w:rPr>
          <w:sz w:val="18"/>
        </w:rPr>
      </w:pPr>
      <w:r>
        <w:rPr>
          <w:sz w:val="18"/>
        </w:rPr>
        <w:t>10</w:t>
      </w:r>
    </w:p>
    <w:p w:rsidR="006E36E4" w:rsidRDefault="006E36E4">
      <w:pPr>
        <w:rPr>
          <w:sz w:val="18"/>
        </w:rPr>
        <w:sectPr w:rsidR="006E36E4">
          <w:type w:val="continuous"/>
          <w:pgSz w:w="9980" w:h="14180"/>
          <w:pgMar w:top="740" w:right="560" w:bottom="0" w:left="560" w:header="720" w:footer="720" w:gutter="0"/>
          <w:cols w:space="720"/>
        </w:sectPr>
      </w:pPr>
    </w:p>
    <w:p w:rsidR="006E36E4" w:rsidRDefault="00301103">
      <w:pPr>
        <w:pStyle w:val="Heading2"/>
        <w:spacing w:before="80" w:line="249" w:lineRule="auto"/>
        <w:ind w:left="120" w:right="498"/>
      </w:pPr>
      <w:r>
        <w:rPr>
          <w:color w:val="BD273F"/>
        </w:rPr>
        <w:lastRenderedPageBreak/>
        <w:t>3.4 Senior executive management (non-chief executive ‘C-suite’)</w:t>
      </w:r>
    </w:p>
    <w:p w:rsidR="006E36E4" w:rsidRDefault="00301103">
      <w:pPr>
        <w:pStyle w:val="BodyText"/>
        <w:spacing w:before="75" w:line="249" w:lineRule="auto"/>
        <w:ind w:left="120" w:right="120"/>
      </w:pPr>
      <w:r>
        <w:t>Of</w:t>
      </w:r>
      <w:r>
        <w:rPr>
          <w:spacing w:val="-20"/>
        </w:rPr>
        <w:t xml:space="preserve"> </w:t>
      </w:r>
      <w:r>
        <w:t>the</w:t>
      </w:r>
      <w:r>
        <w:rPr>
          <w:spacing w:val="-20"/>
        </w:rPr>
        <w:t xml:space="preserve"> </w:t>
      </w:r>
      <w:r>
        <w:t>2118</w:t>
      </w:r>
      <w:r>
        <w:rPr>
          <w:spacing w:val="-20"/>
        </w:rPr>
        <w:t xml:space="preserve"> </w:t>
      </w:r>
      <w:r>
        <w:t>senior</w:t>
      </w:r>
      <w:r>
        <w:rPr>
          <w:spacing w:val="-20"/>
        </w:rPr>
        <w:t xml:space="preserve"> </w:t>
      </w:r>
      <w:r>
        <w:t>executives</w:t>
      </w:r>
      <w:r>
        <w:rPr>
          <w:spacing w:val="-20"/>
        </w:rPr>
        <w:t xml:space="preserve"> </w:t>
      </w:r>
      <w:r>
        <w:t>and</w:t>
      </w:r>
      <w:r>
        <w:rPr>
          <w:spacing w:val="-20"/>
        </w:rPr>
        <w:t xml:space="preserve"> </w:t>
      </w:r>
      <w:r>
        <w:t xml:space="preserve">equivalents (non-chief executive officers) identified in this </w:t>
      </w:r>
      <w:r>
        <w:rPr>
          <w:spacing w:val="-4"/>
        </w:rPr>
        <w:t xml:space="preserve">study, </w:t>
      </w:r>
      <w:r>
        <w:t>we find that 75.7 per cent have an Anglo-Celtic</w:t>
      </w:r>
      <w:r>
        <w:rPr>
          <w:spacing w:val="-15"/>
        </w:rPr>
        <w:t xml:space="preserve"> </w:t>
      </w:r>
      <w:r>
        <w:t>background,</w:t>
      </w:r>
      <w:r>
        <w:rPr>
          <w:spacing w:val="-15"/>
        </w:rPr>
        <w:t xml:space="preserve"> </w:t>
      </w:r>
      <w:r>
        <w:t>18.9</w:t>
      </w:r>
      <w:r>
        <w:rPr>
          <w:spacing w:val="-15"/>
        </w:rPr>
        <w:t xml:space="preserve"> </w:t>
      </w:r>
      <w:r>
        <w:t>per</w:t>
      </w:r>
      <w:r>
        <w:rPr>
          <w:spacing w:val="-15"/>
        </w:rPr>
        <w:t xml:space="preserve"> </w:t>
      </w:r>
      <w:r>
        <w:t>cent</w:t>
      </w:r>
      <w:r>
        <w:rPr>
          <w:spacing w:val="-15"/>
        </w:rPr>
        <w:t xml:space="preserve"> </w:t>
      </w:r>
      <w:r>
        <w:t>have</w:t>
      </w:r>
      <w:r>
        <w:rPr>
          <w:spacing w:val="-15"/>
        </w:rPr>
        <w:t xml:space="preserve"> </w:t>
      </w:r>
      <w:r>
        <w:t>a</w:t>
      </w:r>
    </w:p>
    <w:p w:rsidR="006E36E4" w:rsidRDefault="00301103">
      <w:pPr>
        <w:pStyle w:val="BodyText"/>
        <w:spacing w:line="249" w:lineRule="auto"/>
        <w:ind w:left="120" w:right="-19"/>
      </w:pPr>
      <w:r>
        <w:t>European</w:t>
      </w:r>
      <w:r>
        <w:rPr>
          <w:spacing w:val="-14"/>
        </w:rPr>
        <w:t xml:space="preserve"> </w:t>
      </w:r>
      <w:r>
        <w:t>background,</w:t>
      </w:r>
      <w:r>
        <w:rPr>
          <w:spacing w:val="-14"/>
        </w:rPr>
        <w:t xml:space="preserve"> </w:t>
      </w:r>
      <w:r>
        <w:t>5.0</w:t>
      </w:r>
      <w:r>
        <w:rPr>
          <w:spacing w:val="-14"/>
        </w:rPr>
        <w:t xml:space="preserve"> </w:t>
      </w:r>
      <w:r>
        <w:t>per</w:t>
      </w:r>
      <w:r>
        <w:rPr>
          <w:spacing w:val="-14"/>
        </w:rPr>
        <w:t xml:space="preserve"> </w:t>
      </w:r>
      <w:r>
        <w:t>cent</w:t>
      </w:r>
      <w:r>
        <w:rPr>
          <w:spacing w:val="-14"/>
        </w:rPr>
        <w:t xml:space="preserve"> </w:t>
      </w:r>
      <w:r>
        <w:t>have</w:t>
      </w:r>
      <w:r>
        <w:rPr>
          <w:spacing w:val="-14"/>
        </w:rPr>
        <w:t xml:space="preserve"> </w:t>
      </w:r>
      <w:r>
        <w:t>a</w:t>
      </w:r>
      <w:r>
        <w:rPr>
          <w:spacing w:val="-14"/>
        </w:rPr>
        <w:t xml:space="preserve"> </w:t>
      </w:r>
      <w:r>
        <w:t>non-</w:t>
      </w:r>
      <w:r>
        <w:rPr>
          <w:w w:val="99"/>
        </w:rPr>
        <w:t xml:space="preserve"> </w:t>
      </w:r>
      <w:r>
        <w:t>European background, and 0.4 per cent have an</w:t>
      </w:r>
      <w:r>
        <w:rPr>
          <w:spacing w:val="-31"/>
        </w:rPr>
        <w:t xml:space="preserve"> </w:t>
      </w:r>
      <w:r>
        <w:t>Indigenous</w:t>
      </w:r>
      <w:r>
        <w:rPr>
          <w:spacing w:val="-31"/>
        </w:rPr>
        <w:t xml:space="preserve"> </w:t>
      </w:r>
      <w:r>
        <w:t>background.</w:t>
      </w:r>
    </w:p>
    <w:p w:rsidR="006E36E4" w:rsidRDefault="00301103">
      <w:pPr>
        <w:pStyle w:val="BodyText"/>
        <w:spacing w:before="89" w:line="249" w:lineRule="auto"/>
        <w:ind w:left="120" w:right="321"/>
      </w:pPr>
      <w:r>
        <w:br w:type="column"/>
      </w:r>
      <w:r>
        <w:t>Cultural</w:t>
      </w:r>
      <w:r>
        <w:rPr>
          <w:spacing w:val="-33"/>
        </w:rPr>
        <w:t xml:space="preserve"> </w:t>
      </w:r>
      <w:r>
        <w:t>representation</w:t>
      </w:r>
      <w:r>
        <w:rPr>
          <w:spacing w:val="-33"/>
        </w:rPr>
        <w:t xml:space="preserve"> </w:t>
      </w:r>
      <w:r>
        <w:t>at</w:t>
      </w:r>
      <w:r>
        <w:rPr>
          <w:spacing w:val="-33"/>
        </w:rPr>
        <w:t xml:space="preserve"> </w:t>
      </w:r>
      <w:r>
        <w:t>this</w:t>
      </w:r>
      <w:r>
        <w:rPr>
          <w:spacing w:val="-33"/>
        </w:rPr>
        <w:t xml:space="preserve"> </w:t>
      </w:r>
      <w:r>
        <w:t>senior</w:t>
      </w:r>
      <w:r>
        <w:rPr>
          <w:spacing w:val="-33"/>
        </w:rPr>
        <w:t xml:space="preserve"> </w:t>
      </w:r>
      <w:r>
        <w:t>executive level</w:t>
      </w:r>
      <w:r>
        <w:rPr>
          <w:spacing w:val="-22"/>
        </w:rPr>
        <w:t xml:space="preserve"> </w:t>
      </w:r>
      <w:r>
        <w:t>shows</w:t>
      </w:r>
      <w:r>
        <w:rPr>
          <w:spacing w:val="-22"/>
        </w:rPr>
        <w:t xml:space="preserve"> </w:t>
      </w:r>
      <w:r>
        <w:t>a</w:t>
      </w:r>
      <w:r>
        <w:rPr>
          <w:spacing w:val="-22"/>
        </w:rPr>
        <w:t xml:space="preserve"> </w:t>
      </w:r>
      <w:r>
        <w:t>slightly</w:t>
      </w:r>
      <w:r>
        <w:rPr>
          <w:spacing w:val="-22"/>
        </w:rPr>
        <w:t xml:space="preserve"> </w:t>
      </w:r>
      <w:r>
        <w:t>higher</w:t>
      </w:r>
      <w:r>
        <w:rPr>
          <w:spacing w:val="-22"/>
        </w:rPr>
        <w:t xml:space="preserve"> </w:t>
      </w:r>
      <w:r>
        <w:t>proportion</w:t>
      </w:r>
      <w:r>
        <w:rPr>
          <w:spacing w:val="-22"/>
        </w:rPr>
        <w:t xml:space="preserve"> </w:t>
      </w:r>
      <w:r>
        <w:t>of</w:t>
      </w:r>
    </w:p>
    <w:p w:rsidR="006E36E4" w:rsidRDefault="00301103">
      <w:pPr>
        <w:pStyle w:val="BodyText"/>
        <w:spacing w:before="1" w:line="249" w:lineRule="auto"/>
        <w:ind w:left="120" w:right="289"/>
      </w:pPr>
      <w:proofErr w:type="gramStart"/>
      <w:r>
        <w:t>non-European</w:t>
      </w:r>
      <w:proofErr w:type="gramEnd"/>
      <w:r>
        <w:rPr>
          <w:spacing w:val="-25"/>
        </w:rPr>
        <w:t xml:space="preserve"> </w:t>
      </w:r>
      <w:r>
        <w:t>representation</w:t>
      </w:r>
      <w:r>
        <w:rPr>
          <w:spacing w:val="-25"/>
        </w:rPr>
        <w:t xml:space="preserve"> </w:t>
      </w:r>
      <w:r>
        <w:t>than</w:t>
      </w:r>
      <w:r>
        <w:rPr>
          <w:spacing w:val="-25"/>
        </w:rPr>
        <w:t xml:space="preserve"> </w:t>
      </w:r>
      <w:r>
        <w:t>at</w:t>
      </w:r>
      <w:r>
        <w:rPr>
          <w:spacing w:val="-25"/>
        </w:rPr>
        <w:t xml:space="preserve"> </w:t>
      </w:r>
      <w:r>
        <w:t>the</w:t>
      </w:r>
      <w:r>
        <w:rPr>
          <w:spacing w:val="-25"/>
        </w:rPr>
        <w:t xml:space="preserve"> </w:t>
      </w:r>
      <w:r>
        <w:t>CEO and</w:t>
      </w:r>
      <w:r>
        <w:rPr>
          <w:spacing w:val="-19"/>
        </w:rPr>
        <w:t xml:space="preserve"> </w:t>
      </w:r>
      <w:r>
        <w:t>equivalent</w:t>
      </w:r>
      <w:r>
        <w:rPr>
          <w:spacing w:val="-19"/>
        </w:rPr>
        <w:t xml:space="preserve"> </w:t>
      </w:r>
      <w:r>
        <w:t>level</w:t>
      </w:r>
      <w:r>
        <w:rPr>
          <w:spacing w:val="-19"/>
        </w:rPr>
        <w:t xml:space="preserve"> </w:t>
      </w:r>
      <w:r>
        <w:t>(5.0</w:t>
      </w:r>
      <w:r>
        <w:rPr>
          <w:spacing w:val="-19"/>
        </w:rPr>
        <w:t xml:space="preserve"> </w:t>
      </w:r>
      <w:r>
        <w:t>per</w:t>
      </w:r>
      <w:r>
        <w:rPr>
          <w:spacing w:val="-19"/>
        </w:rPr>
        <w:t xml:space="preserve"> </w:t>
      </w:r>
      <w:r>
        <w:t>cent</w:t>
      </w:r>
      <w:r>
        <w:rPr>
          <w:spacing w:val="-19"/>
        </w:rPr>
        <w:t xml:space="preserve"> </w:t>
      </w:r>
      <w:r>
        <w:t>compared</w:t>
      </w:r>
      <w:r>
        <w:rPr>
          <w:spacing w:val="-19"/>
        </w:rPr>
        <w:t xml:space="preserve"> </w:t>
      </w:r>
      <w:r>
        <w:t>to</w:t>
      </w:r>
    </w:p>
    <w:p w:rsidR="006E36E4" w:rsidRDefault="00301103">
      <w:pPr>
        <w:pStyle w:val="BodyText"/>
        <w:spacing w:before="1" w:line="249" w:lineRule="auto"/>
        <w:ind w:left="120" w:right="250"/>
      </w:pPr>
      <w:r>
        <w:t xml:space="preserve">2.7 per cent). </w:t>
      </w:r>
      <w:r>
        <w:rPr>
          <w:spacing w:val="-3"/>
        </w:rPr>
        <w:t xml:space="preserve">However, </w:t>
      </w:r>
      <w:r>
        <w:t>this does not indicate that</w:t>
      </w:r>
      <w:r>
        <w:rPr>
          <w:spacing w:val="-16"/>
        </w:rPr>
        <w:t xml:space="preserve"> </w:t>
      </w:r>
      <w:r>
        <w:t>there</w:t>
      </w:r>
      <w:r>
        <w:rPr>
          <w:spacing w:val="-16"/>
        </w:rPr>
        <w:t xml:space="preserve"> </w:t>
      </w:r>
      <w:r>
        <w:t>i</w:t>
      </w:r>
      <w:r>
        <w:t>s</w:t>
      </w:r>
      <w:r>
        <w:rPr>
          <w:spacing w:val="-16"/>
        </w:rPr>
        <w:t xml:space="preserve"> </w:t>
      </w:r>
      <w:r>
        <w:t>a</w:t>
      </w:r>
      <w:r>
        <w:rPr>
          <w:spacing w:val="-16"/>
        </w:rPr>
        <w:t xml:space="preserve"> </w:t>
      </w:r>
      <w:r>
        <w:t>solid</w:t>
      </w:r>
      <w:r>
        <w:rPr>
          <w:spacing w:val="-16"/>
        </w:rPr>
        <w:t xml:space="preserve"> </w:t>
      </w:r>
      <w:r>
        <w:t>pipeline</w:t>
      </w:r>
      <w:r>
        <w:rPr>
          <w:spacing w:val="-16"/>
        </w:rPr>
        <w:t xml:space="preserve"> </w:t>
      </w:r>
      <w:r>
        <w:t>for</w:t>
      </w:r>
      <w:r>
        <w:rPr>
          <w:spacing w:val="-16"/>
        </w:rPr>
        <w:t xml:space="preserve"> </w:t>
      </w:r>
      <w:r>
        <w:t>non-European leadership. When compared to the non- European</w:t>
      </w:r>
      <w:r>
        <w:rPr>
          <w:spacing w:val="-21"/>
        </w:rPr>
        <w:t xml:space="preserve"> </w:t>
      </w:r>
      <w:r>
        <w:t>proportion</w:t>
      </w:r>
      <w:r>
        <w:rPr>
          <w:spacing w:val="-21"/>
        </w:rPr>
        <w:t xml:space="preserve"> </w:t>
      </w:r>
      <w:r>
        <w:t>of</w:t>
      </w:r>
      <w:r>
        <w:rPr>
          <w:spacing w:val="-21"/>
        </w:rPr>
        <w:t xml:space="preserve"> </w:t>
      </w:r>
      <w:r>
        <w:t>the</w:t>
      </w:r>
      <w:r>
        <w:rPr>
          <w:spacing w:val="-21"/>
        </w:rPr>
        <w:t xml:space="preserve"> </w:t>
      </w:r>
      <w:r>
        <w:t>general</w:t>
      </w:r>
      <w:r>
        <w:rPr>
          <w:spacing w:val="-21"/>
        </w:rPr>
        <w:t xml:space="preserve"> </w:t>
      </w:r>
      <w:r>
        <w:t>Australian population</w:t>
      </w:r>
      <w:r>
        <w:rPr>
          <w:spacing w:val="-15"/>
        </w:rPr>
        <w:t xml:space="preserve"> </w:t>
      </w:r>
      <w:r>
        <w:t>(21</w:t>
      </w:r>
      <w:r>
        <w:rPr>
          <w:spacing w:val="-15"/>
        </w:rPr>
        <w:t xml:space="preserve"> </w:t>
      </w:r>
      <w:r>
        <w:t>per</w:t>
      </w:r>
      <w:r>
        <w:rPr>
          <w:spacing w:val="-15"/>
        </w:rPr>
        <w:t xml:space="preserve"> </w:t>
      </w:r>
      <w:r>
        <w:t>cent),</w:t>
      </w:r>
      <w:r>
        <w:rPr>
          <w:spacing w:val="-15"/>
        </w:rPr>
        <w:t xml:space="preserve"> </w:t>
      </w:r>
      <w:r>
        <w:t>5.0</w:t>
      </w:r>
      <w:r>
        <w:rPr>
          <w:spacing w:val="-15"/>
        </w:rPr>
        <w:t xml:space="preserve"> </w:t>
      </w:r>
      <w:r>
        <w:t>per</w:t>
      </w:r>
      <w:r>
        <w:rPr>
          <w:spacing w:val="-15"/>
        </w:rPr>
        <w:t xml:space="preserve"> </w:t>
      </w:r>
      <w:r>
        <w:t>cent</w:t>
      </w:r>
      <w:r>
        <w:rPr>
          <w:spacing w:val="-15"/>
        </w:rPr>
        <w:t xml:space="preserve"> </w:t>
      </w:r>
      <w:r>
        <w:t>indicates a</w:t>
      </w:r>
      <w:r>
        <w:rPr>
          <w:spacing w:val="-27"/>
        </w:rPr>
        <w:t xml:space="preserve"> </w:t>
      </w:r>
      <w:r>
        <w:t>very</w:t>
      </w:r>
      <w:r>
        <w:rPr>
          <w:spacing w:val="-27"/>
        </w:rPr>
        <w:t xml:space="preserve"> </w:t>
      </w:r>
      <w:r>
        <w:t>low</w:t>
      </w:r>
      <w:r>
        <w:rPr>
          <w:spacing w:val="-27"/>
        </w:rPr>
        <w:t xml:space="preserve"> </w:t>
      </w:r>
      <w:r>
        <w:t>level</w:t>
      </w:r>
      <w:r>
        <w:rPr>
          <w:spacing w:val="-27"/>
        </w:rPr>
        <w:t xml:space="preserve"> </w:t>
      </w:r>
      <w:r>
        <w:t>of</w:t>
      </w:r>
      <w:r>
        <w:rPr>
          <w:spacing w:val="-27"/>
        </w:rPr>
        <w:t xml:space="preserve"> </w:t>
      </w:r>
      <w:r>
        <w:t>representation.</w:t>
      </w:r>
    </w:p>
    <w:p w:rsidR="006E36E4" w:rsidRDefault="006E36E4">
      <w:pPr>
        <w:spacing w:line="249" w:lineRule="auto"/>
        <w:sectPr w:rsidR="006E36E4">
          <w:pgSz w:w="9980" w:h="14180"/>
          <w:pgMar w:top="760" w:right="560" w:bottom="280" w:left="560" w:header="720" w:footer="720" w:gutter="0"/>
          <w:cols w:num="2" w:space="720" w:equalWidth="0">
            <w:col w:w="4271" w:space="179"/>
            <w:col w:w="4410"/>
          </w:cols>
        </w:sectPr>
      </w:pPr>
    </w:p>
    <w:p w:rsidR="006E36E4" w:rsidRDefault="006E36E4">
      <w:pPr>
        <w:pStyle w:val="BodyText"/>
        <w:spacing w:before="9"/>
      </w:pPr>
    </w:p>
    <w:p w:rsidR="006E36E4" w:rsidRDefault="00301103">
      <w:pPr>
        <w:pStyle w:val="BodyText"/>
        <w:spacing w:line="20" w:lineRule="exact"/>
        <w:ind w:left="112"/>
        <w:rPr>
          <w:sz w:val="2"/>
        </w:rPr>
      </w:pPr>
      <w:r>
        <w:rPr>
          <w:sz w:val="2"/>
        </w:rPr>
      </w:r>
      <w:r>
        <w:rPr>
          <w:sz w:val="2"/>
        </w:rPr>
        <w:pict>
          <v:group id="_x0000_s1142" style="width:431.65pt;height:.75pt;mso-position-horizontal-relative:char;mso-position-vertical-relative:line" coordsize="8633,15">
            <v:line id="_x0000_s1143" style="position:absolute" from="8,8" to="8625,8"/>
            <w10:anchorlock/>
          </v:group>
        </w:pict>
      </w:r>
    </w:p>
    <w:p w:rsidR="006E36E4" w:rsidRDefault="00301103">
      <w:pPr>
        <w:spacing w:before="15"/>
        <w:ind w:left="120"/>
        <w:rPr>
          <w:sz w:val="19"/>
        </w:rPr>
      </w:pPr>
      <w:r>
        <w:rPr>
          <w:w w:val="105"/>
          <w:sz w:val="19"/>
        </w:rPr>
        <w:t>Table 5: Cultural Backgrounds of Senior Executive Management (non-chief executive ‘C-suite’)</w:t>
      </w:r>
    </w:p>
    <w:p w:rsidR="006E36E4" w:rsidRDefault="006E36E4">
      <w:pPr>
        <w:pStyle w:val="BodyText"/>
        <w:spacing w:before="1"/>
        <w:rPr>
          <w:sz w:val="21"/>
        </w:rPr>
      </w:pPr>
    </w:p>
    <w:tbl>
      <w:tblPr>
        <w:tblW w:w="0" w:type="auto"/>
        <w:tblInd w:w="1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10"/>
        <w:gridCol w:w="1116"/>
        <w:gridCol w:w="1726"/>
        <w:gridCol w:w="1560"/>
        <w:gridCol w:w="1905"/>
      </w:tblGrid>
      <w:tr w:rsidR="006E36E4">
        <w:trPr>
          <w:trHeight w:hRule="exact" w:val="721"/>
        </w:trPr>
        <w:tc>
          <w:tcPr>
            <w:tcW w:w="2310" w:type="dxa"/>
            <w:shd w:val="clear" w:color="auto" w:fill="BD273F"/>
          </w:tcPr>
          <w:p w:rsidR="006E36E4" w:rsidRDefault="006E36E4">
            <w:pPr>
              <w:pStyle w:val="TableParagraph"/>
              <w:spacing w:before="0"/>
              <w:jc w:val="left"/>
              <w:rPr>
                <w:sz w:val="20"/>
              </w:rPr>
            </w:pPr>
          </w:p>
          <w:p w:rsidR="006E36E4" w:rsidRDefault="006E36E4">
            <w:pPr>
              <w:pStyle w:val="TableParagraph"/>
              <w:spacing w:before="0"/>
              <w:jc w:val="left"/>
              <w:rPr>
                <w:sz w:val="21"/>
              </w:rPr>
            </w:pPr>
          </w:p>
          <w:p w:rsidR="006E36E4" w:rsidRDefault="00301103">
            <w:pPr>
              <w:pStyle w:val="TableParagraph"/>
              <w:spacing w:before="0"/>
              <w:ind w:left="79"/>
              <w:jc w:val="left"/>
              <w:rPr>
                <w:sz w:val="18"/>
              </w:rPr>
            </w:pPr>
            <w:r>
              <w:rPr>
                <w:color w:val="FFFFFF"/>
                <w:w w:val="105"/>
                <w:sz w:val="18"/>
              </w:rPr>
              <w:t>Cultural background</w:t>
            </w:r>
          </w:p>
        </w:tc>
        <w:tc>
          <w:tcPr>
            <w:tcW w:w="1116" w:type="dxa"/>
            <w:shd w:val="clear" w:color="auto" w:fill="BD273F"/>
          </w:tcPr>
          <w:p w:rsidR="006E36E4" w:rsidRDefault="006E36E4">
            <w:pPr>
              <w:pStyle w:val="TableParagraph"/>
              <w:spacing w:before="0"/>
              <w:jc w:val="left"/>
              <w:rPr>
                <w:sz w:val="20"/>
              </w:rPr>
            </w:pPr>
          </w:p>
          <w:p w:rsidR="006E36E4" w:rsidRDefault="006E36E4">
            <w:pPr>
              <w:pStyle w:val="TableParagraph"/>
              <w:spacing w:before="0"/>
              <w:jc w:val="left"/>
              <w:rPr>
                <w:sz w:val="21"/>
              </w:rPr>
            </w:pPr>
          </w:p>
          <w:p w:rsidR="006E36E4" w:rsidRDefault="00301103">
            <w:pPr>
              <w:pStyle w:val="TableParagraph"/>
              <w:spacing w:before="0"/>
              <w:ind w:right="121"/>
              <w:rPr>
                <w:sz w:val="18"/>
              </w:rPr>
            </w:pPr>
            <w:r>
              <w:rPr>
                <w:color w:val="FFFFFF"/>
                <w:sz w:val="18"/>
              </w:rPr>
              <w:t>Number</w:t>
            </w:r>
          </w:p>
        </w:tc>
        <w:tc>
          <w:tcPr>
            <w:tcW w:w="1726" w:type="dxa"/>
            <w:shd w:val="clear" w:color="auto" w:fill="BD273F"/>
          </w:tcPr>
          <w:p w:rsidR="006E36E4" w:rsidRDefault="006E36E4">
            <w:pPr>
              <w:pStyle w:val="TableParagraph"/>
              <w:spacing w:before="2"/>
              <w:jc w:val="left"/>
            </w:pPr>
          </w:p>
          <w:p w:rsidR="006E36E4" w:rsidRDefault="00301103">
            <w:pPr>
              <w:pStyle w:val="TableParagraph"/>
              <w:spacing w:before="0" w:line="249" w:lineRule="auto"/>
              <w:ind w:left="123" w:firstLine="6"/>
              <w:jc w:val="left"/>
              <w:rPr>
                <w:sz w:val="18"/>
              </w:rPr>
            </w:pPr>
            <w:r>
              <w:rPr>
                <w:color w:val="FFFFFF"/>
                <w:w w:val="105"/>
                <w:sz w:val="18"/>
              </w:rPr>
              <w:t>Percentage of senior leaders</w:t>
            </w:r>
          </w:p>
        </w:tc>
        <w:tc>
          <w:tcPr>
            <w:tcW w:w="1560" w:type="dxa"/>
            <w:shd w:val="clear" w:color="auto" w:fill="BD273F"/>
          </w:tcPr>
          <w:p w:rsidR="006E36E4" w:rsidRDefault="00301103">
            <w:pPr>
              <w:pStyle w:val="TableParagraph"/>
              <w:spacing w:before="39" w:line="249" w:lineRule="auto"/>
              <w:ind w:left="389" w:right="82" w:firstLine="93"/>
              <w:rPr>
                <w:sz w:val="18"/>
              </w:rPr>
            </w:pPr>
            <w:r>
              <w:rPr>
                <w:color w:val="FFFFFF"/>
                <w:sz w:val="18"/>
              </w:rPr>
              <w:t xml:space="preserve">Percentage </w:t>
            </w:r>
            <w:r>
              <w:rPr>
                <w:color w:val="FFFFFF"/>
                <w:w w:val="105"/>
                <w:sz w:val="18"/>
              </w:rPr>
              <w:t>of Australian</w:t>
            </w:r>
            <w:r>
              <w:rPr>
                <w:color w:val="FFFFFF"/>
                <w:w w:val="103"/>
                <w:sz w:val="18"/>
              </w:rPr>
              <w:t xml:space="preserve"> </w:t>
            </w:r>
            <w:r>
              <w:rPr>
                <w:color w:val="FFFFFF"/>
                <w:w w:val="105"/>
                <w:sz w:val="18"/>
              </w:rPr>
              <w:t>population</w:t>
            </w:r>
          </w:p>
        </w:tc>
        <w:tc>
          <w:tcPr>
            <w:tcW w:w="1905" w:type="dxa"/>
            <w:shd w:val="clear" w:color="auto" w:fill="BD273F"/>
          </w:tcPr>
          <w:p w:rsidR="006E36E4" w:rsidRDefault="00301103">
            <w:pPr>
              <w:pStyle w:val="TableParagraph"/>
              <w:spacing w:before="39" w:line="249" w:lineRule="auto"/>
              <w:ind w:left="37" w:right="77" w:firstLine="313"/>
              <w:rPr>
                <w:sz w:val="18"/>
              </w:rPr>
            </w:pPr>
            <w:r>
              <w:rPr>
                <w:color w:val="FFFFFF"/>
                <w:w w:val="105"/>
                <w:sz w:val="18"/>
              </w:rPr>
              <w:t>Percentage over/</w:t>
            </w:r>
            <w:r>
              <w:rPr>
                <w:color w:val="FFFFFF"/>
                <w:w w:val="106"/>
                <w:sz w:val="18"/>
              </w:rPr>
              <w:t xml:space="preserve"> </w:t>
            </w:r>
            <w:r>
              <w:rPr>
                <w:color w:val="FFFFFF"/>
                <w:w w:val="105"/>
                <w:sz w:val="18"/>
              </w:rPr>
              <w:t>under-representation</w:t>
            </w:r>
          </w:p>
          <w:p w:rsidR="006E36E4" w:rsidRDefault="00301103">
            <w:pPr>
              <w:pStyle w:val="TableParagraph"/>
              <w:spacing w:before="0"/>
              <w:ind w:right="77"/>
              <w:rPr>
                <w:sz w:val="18"/>
              </w:rPr>
            </w:pPr>
            <w:r>
              <w:rPr>
                <w:color w:val="FFFFFF"/>
                <w:sz w:val="18"/>
              </w:rPr>
              <w:t>(+/-)</w:t>
            </w:r>
          </w:p>
        </w:tc>
      </w:tr>
      <w:tr w:rsidR="006E36E4">
        <w:trPr>
          <w:trHeight w:hRule="exact" w:val="279"/>
        </w:trPr>
        <w:tc>
          <w:tcPr>
            <w:tcW w:w="2310" w:type="dxa"/>
            <w:tcBorders>
              <w:bottom w:val="single" w:sz="8" w:space="0" w:color="BD273F"/>
            </w:tcBorders>
          </w:tcPr>
          <w:p w:rsidR="006E36E4" w:rsidRDefault="00301103">
            <w:pPr>
              <w:pStyle w:val="TableParagraph"/>
              <w:ind w:left="80"/>
              <w:jc w:val="left"/>
              <w:rPr>
                <w:sz w:val="18"/>
              </w:rPr>
            </w:pPr>
            <w:r>
              <w:rPr>
                <w:sz w:val="18"/>
              </w:rPr>
              <w:t>Anglo-Celtic</w:t>
            </w:r>
          </w:p>
        </w:tc>
        <w:tc>
          <w:tcPr>
            <w:tcW w:w="1116" w:type="dxa"/>
            <w:tcBorders>
              <w:bottom w:val="single" w:sz="8" w:space="0" w:color="BD273F"/>
            </w:tcBorders>
          </w:tcPr>
          <w:p w:rsidR="006E36E4" w:rsidRDefault="00301103">
            <w:pPr>
              <w:pStyle w:val="TableParagraph"/>
              <w:ind w:left="365"/>
              <w:jc w:val="left"/>
              <w:rPr>
                <w:sz w:val="18"/>
              </w:rPr>
            </w:pPr>
            <w:r>
              <w:rPr>
                <w:sz w:val="18"/>
              </w:rPr>
              <w:t>1604</w:t>
            </w:r>
          </w:p>
        </w:tc>
        <w:tc>
          <w:tcPr>
            <w:tcW w:w="1726" w:type="dxa"/>
            <w:tcBorders>
              <w:bottom w:val="single" w:sz="8" w:space="0" w:color="BD273F"/>
            </w:tcBorders>
          </w:tcPr>
          <w:p w:rsidR="006E36E4" w:rsidRDefault="00301103">
            <w:pPr>
              <w:pStyle w:val="TableParagraph"/>
              <w:ind w:left="717"/>
              <w:jc w:val="left"/>
              <w:rPr>
                <w:sz w:val="18"/>
              </w:rPr>
            </w:pPr>
            <w:r>
              <w:rPr>
                <w:sz w:val="18"/>
              </w:rPr>
              <w:t>75.7</w:t>
            </w:r>
          </w:p>
        </w:tc>
        <w:tc>
          <w:tcPr>
            <w:tcW w:w="1560" w:type="dxa"/>
            <w:tcBorders>
              <w:bottom w:val="single" w:sz="8" w:space="0" w:color="BD273F"/>
            </w:tcBorders>
          </w:tcPr>
          <w:p w:rsidR="006E36E4" w:rsidRDefault="00301103">
            <w:pPr>
              <w:pStyle w:val="TableParagraph"/>
              <w:ind w:right="82"/>
              <w:rPr>
                <w:sz w:val="18"/>
              </w:rPr>
            </w:pPr>
            <w:r>
              <w:rPr>
                <w:sz w:val="18"/>
              </w:rPr>
              <w:t>58</w:t>
            </w:r>
          </w:p>
        </w:tc>
        <w:tc>
          <w:tcPr>
            <w:tcW w:w="1905" w:type="dxa"/>
            <w:tcBorders>
              <w:bottom w:val="single" w:sz="8" w:space="0" w:color="BD273F"/>
            </w:tcBorders>
          </w:tcPr>
          <w:p w:rsidR="006E36E4" w:rsidRDefault="00301103">
            <w:pPr>
              <w:pStyle w:val="TableParagraph"/>
              <w:ind w:right="77"/>
              <w:rPr>
                <w:sz w:val="18"/>
              </w:rPr>
            </w:pPr>
            <w:r>
              <w:rPr>
                <w:sz w:val="18"/>
              </w:rPr>
              <w:t>+17.7</w:t>
            </w:r>
          </w:p>
        </w:tc>
      </w:tr>
      <w:tr w:rsidR="006E36E4">
        <w:trPr>
          <w:trHeight w:hRule="exact" w:val="289"/>
        </w:trPr>
        <w:tc>
          <w:tcPr>
            <w:tcW w:w="2310" w:type="dxa"/>
            <w:tcBorders>
              <w:top w:val="single" w:sz="8" w:space="0" w:color="BD273F"/>
              <w:bottom w:val="single" w:sz="8" w:space="0" w:color="BD273F"/>
            </w:tcBorders>
          </w:tcPr>
          <w:p w:rsidR="006E36E4" w:rsidRDefault="00301103">
            <w:pPr>
              <w:pStyle w:val="TableParagraph"/>
              <w:ind w:left="80"/>
              <w:jc w:val="left"/>
              <w:rPr>
                <w:sz w:val="18"/>
              </w:rPr>
            </w:pPr>
            <w:r>
              <w:rPr>
                <w:sz w:val="18"/>
              </w:rPr>
              <w:t>European</w:t>
            </w:r>
          </w:p>
        </w:tc>
        <w:tc>
          <w:tcPr>
            <w:tcW w:w="1116" w:type="dxa"/>
            <w:tcBorders>
              <w:top w:val="single" w:sz="8" w:space="0" w:color="BD273F"/>
              <w:bottom w:val="single" w:sz="8" w:space="0" w:color="BD273F"/>
            </w:tcBorders>
          </w:tcPr>
          <w:p w:rsidR="006E36E4" w:rsidRDefault="00301103">
            <w:pPr>
              <w:pStyle w:val="TableParagraph"/>
              <w:ind w:left="465"/>
              <w:jc w:val="left"/>
              <w:rPr>
                <w:sz w:val="18"/>
              </w:rPr>
            </w:pPr>
            <w:r>
              <w:rPr>
                <w:sz w:val="18"/>
              </w:rPr>
              <w:t>399</w:t>
            </w:r>
          </w:p>
        </w:tc>
        <w:tc>
          <w:tcPr>
            <w:tcW w:w="1726" w:type="dxa"/>
            <w:tcBorders>
              <w:top w:val="single" w:sz="8" w:space="0" w:color="BD273F"/>
              <w:bottom w:val="single" w:sz="8" w:space="0" w:color="BD273F"/>
            </w:tcBorders>
          </w:tcPr>
          <w:p w:rsidR="006E36E4" w:rsidRDefault="00301103">
            <w:pPr>
              <w:pStyle w:val="TableParagraph"/>
              <w:ind w:left="717"/>
              <w:jc w:val="left"/>
              <w:rPr>
                <w:sz w:val="18"/>
              </w:rPr>
            </w:pPr>
            <w:r>
              <w:rPr>
                <w:sz w:val="18"/>
              </w:rPr>
              <w:t>18.9</w:t>
            </w:r>
          </w:p>
        </w:tc>
        <w:tc>
          <w:tcPr>
            <w:tcW w:w="1560" w:type="dxa"/>
            <w:tcBorders>
              <w:top w:val="single" w:sz="8" w:space="0" w:color="BD273F"/>
              <w:bottom w:val="single" w:sz="8" w:space="0" w:color="BD273F"/>
            </w:tcBorders>
          </w:tcPr>
          <w:p w:rsidR="006E36E4" w:rsidRDefault="00301103">
            <w:pPr>
              <w:pStyle w:val="TableParagraph"/>
              <w:ind w:right="82"/>
              <w:rPr>
                <w:sz w:val="18"/>
              </w:rPr>
            </w:pPr>
            <w:r>
              <w:rPr>
                <w:sz w:val="18"/>
              </w:rPr>
              <w:t>18</w:t>
            </w:r>
          </w:p>
        </w:tc>
        <w:tc>
          <w:tcPr>
            <w:tcW w:w="1905" w:type="dxa"/>
            <w:tcBorders>
              <w:top w:val="single" w:sz="8" w:space="0" w:color="BD273F"/>
              <w:bottom w:val="single" w:sz="8" w:space="0" w:color="BD273F"/>
            </w:tcBorders>
          </w:tcPr>
          <w:p w:rsidR="006E36E4" w:rsidRDefault="00301103">
            <w:pPr>
              <w:pStyle w:val="TableParagraph"/>
              <w:ind w:right="77"/>
              <w:rPr>
                <w:sz w:val="18"/>
              </w:rPr>
            </w:pPr>
            <w:r>
              <w:rPr>
                <w:sz w:val="18"/>
              </w:rPr>
              <w:t>+0.9</w:t>
            </w:r>
          </w:p>
        </w:tc>
      </w:tr>
      <w:tr w:rsidR="006E36E4">
        <w:trPr>
          <w:trHeight w:hRule="exact" w:val="291"/>
        </w:trPr>
        <w:tc>
          <w:tcPr>
            <w:tcW w:w="2310" w:type="dxa"/>
            <w:tcBorders>
              <w:top w:val="single" w:sz="8" w:space="0" w:color="BD273F"/>
            </w:tcBorders>
          </w:tcPr>
          <w:p w:rsidR="006E36E4" w:rsidRDefault="00301103">
            <w:pPr>
              <w:pStyle w:val="TableParagraph"/>
              <w:ind w:left="80"/>
              <w:jc w:val="left"/>
              <w:rPr>
                <w:sz w:val="18"/>
              </w:rPr>
            </w:pPr>
            <w:r>
              <w:rPr>
                <w:sz w:val="18"/>
              </w:rPr>
              <w:t>Non-European</w:t>
            </w:r>
          </w:p>
        </w:tc>
        <w:tc>
          <w:tcPr>
            <w:tcW w:w="1116" w:type="dxa"/>
            <w:tcBorders>
              <w:top w:val="single" w:sz="8" w:space="0" w:color="BD273F"/>
            </w:tcBorders>
          </w:tcPr>
          <w:p w:rsidR="006E36E4" w:rsidRDefault="00301103">
            <w:pPr>
              <w:pStyle w:val="TableParagraph"/>
              <w:ind w:left="465"/>
              <w:jc w:val="left"/>
              <w:rPr>
                <w:sz w:val="18"/>
              </w:rPr>
            </w:pPr>
            <w:r>
              <w:rPr>
                <w:sz w:val="18"/>
              </w:rPr>
              <w:t>106</w:t>
            </w:r>
          </w:p>
        </w:tc>
        <w:tc>
          <w:tcPr>
            <w:tcW w:w="1726" w:type="dxa"/>
            <w:tcBorders>
              <w:top w:val="single" w:sz="8" w:space="0" w:color="BD273F"/>
            </w:tcBorders>
          </w:tcPr>
          <w:p w:rsidR="006E36E4" w:rsidRDefault="00301103">
            <w:pPr>
              <w:pStyle w:val="TableParagraph"/>
              <w:ind w:left="685" w:right="528"/>
              <w:jc w:val="center"/>
              <w:rPr>
                <w:sz w:val="18"/>
              </w:rPr>
            </w:pPr>
            <w:r>
              <w:rPr>
                <w:sz w:val="18"/>
              </w:rPr>
              <w:t>5.0</w:t>
            </w:r>
          </w:p>
        </w:tc>
        <w:tc>
          <w:tcPr>
            <w:tcW w:w="1560" w:type="dxa"/>
            <w:tcBorders>
              <w:top w:val="single" w:sz="8" w:space="0" w:color="BD273F"/>
            </w:tcBorders>
          </w:tcPr>
          <w:p w:rsidR="006E36E4" w:rsidRDefault="00301103">
            <w:pPr>
              <w:pStyle w:val="TableParagraph"/>
              <w:ind w:right="81"/>
              <w:rPr>
                <w:sz w:val="18"/>
              </w:rPr>
            </w:pPr>
            <w:r>
              <w:rPr>
                <w:sz w:val="18"/>
              </w:rPr>
              <w:t>21</w:t>
            </w:r>
          </w:p>
        </w:tc>
        <w:tc>
          <w:tcPr>
            <w:tcW w:w="1905" w:type="dxa"/>
            <w:tcBorders>
              <w:top w:val="single" w:sz="8" w:space="0" w:color="BD273F"/>
            </w:tcBorders>
          </w:tcPr>
          <w:p w:rsidR="006E36E4" w:rsidRDefault="00301103">
            <w:pPr>
              <w:pStyle w:val="TableParagraph"/>
              <w:ind w:right="77"/>
              <w:rPr>
                <w:sz w:val="18"/>
              </w:rPr>
            </w:pPr>
            <w:r>
              <w:rPr>
                <w:sz w:val="18"/>
              </w:rPr>
              <w:t>-16.0</w:t>
            </w:r>
          </w:p>
        </w:tc>
      </w:tr>
      <w:tr w:rsidR="006E36E4">
        <w:trPr>
          <w:trHeight w:hRule="exact" w:val="301"/>
        </w:trPr>
        <w:tc>
          <w:tcPr>
            <w:tcW w:w="2310" w:type="dxa"/>
          </w:tcPr>
          <w:p w:rsidR="006E36E4" w:rsidRDefault="00301103">
            <w:pPr>
              <w:pStyle w:val="TableParagraph"/>
              <w:spacing w:before="49"/>
              <w:ind w:left="363"/>
              <w:jc w:val="left"/>
              <w:rPr>
                <w:sz w:val="18"/>
              </w:rPr>
            </w:pPr>
            <w:r>
              <w:rPr>
                <w:sz w:val="18"/>
              </w:rPr>
              <w:t>Asian</w:t>
            </w:r>
          </w:p>
        </w:tc>
        <w:tc>
          <w:tcPr>
            <w:tcW w:w="1116" w:type="dxa"/>
          </w:tcPr>
          <w:p w:rsidR="006E36E4" w:rsidRDefault="00301103">
            <w:pPr>
              <w:pStyle w:val="TableParagraph"/>
              <w:spacing w:before="49"/>
              <w:ind w:right="121"/>
              <w:rPr>
                <w:sz w:val="18"/>
              </w:rPr>
            </w:pPr>
            <w:r>
              <w:rPr>
                <w:sz w:val="18"/>
              </w:rPr>
              <w:t>70</w:t>
            </w:r>
          </w:p>
        </w:tc>
        <w:tc>
          <w:tcPr>
            <w:tcW w:w="1726" w:type="dxa"/>
          </w:tcPr>
          <w:p w:rsidR="006E36E4" w:rsidRDefault="00301103">
            <w:pPr>
              <w:pStyle w:val="TableParagraph"/>
              <w:spacing w:before="49"/>
              <w:ind w:right="430"/>
              <w:rPr>
                <w:sz w:val="18"/>
              </w:rPr>
            </w:pPr>
            <w:r>
              <w:rPr>
                <w:w w:val="95"/>
                <w:sz w:val="18"/>
              </w:rPr>
              <w:t>3.3</w:t>
            </w:r>
          </w:p>
        </w:tc>
        <w:tc>
          <w:tcPr>
            <w:tcW w:w="1560" w:type="dxa"/>
          </w:tcPr>
          <w:p w:rsidR="006E36E4" w:rsidRDefault="006E36E4"/>
        </w:tc>
        <w:tc>
          <w:tcPr>
            <w:tcW w:w="1905" w:type="dxa"/>
          </w:tcPr>
          <w:p w:rsidR="006E36E4" w:rsidRDefault="006E36E4"/>
        </w:tc>
      </w:tr>
      <w:tr w:rsidR="006E36E4">
        <w:trPr>
          <w:trHeight w:hRule="exact" w:val="517"/>
        </w:trPr>
        <w:tc>
          <w:tcPr>
            <w:tcW w:w="2310" w:type="dxa"/>
          </w:tcPr>
          <w:p w:rsidR="006E36E4" w:rsidRDefault="00301103">
            <w:pPr>
              <w:pStyle w:val="TableParagraph"/>
              <w:spacing w:before="49" w:line="249" w:lineRule="auto"/>
              <w:ind w:left="363"/>
              <w:jc w:val="left"/>
              <w:rPr>
                <w:sz w:val="18"/>
              </w:rPr>
            </w:pPr>
            <w:r>
              <w:rPr>
                <w:w w:val="95"/>
                <w:sz w:val="18"/>
              </w:rPr>
              <w:t>Middle-Eastern and Northern African</w:t>
            </w:r>
          </w:p>
        </w:tc>
        <w:tc>
          <w:tcPr>
            <w:tcW w:w="1116" w:type="dxa"/>
          </w:tcPr>
          <w:p w:rsidR="006E36E4" w:rsidRDefault="00301103">
            <w:pPr>
              <w:pStyle w:val="TableParagraph"/>
              <w:spacing w:before="49"/>
              <w:ind w:right="121"/>
              <w:rPr>
                <w:sz w:val="18"/>
              </w:rPr>
            </w:pPr>
            <w:r>
              <w:rPr>
                <w:sz w:val="18"/>
              </w:rPr>
              <w:t>20</w:t>
            </w:r>
          </w:p>
        </w:tc>
        <w:tc>
          <w:tcPr>
            <w:tcW w:w="1726" w:type="dxa"/>
          </w:tcPr>
          <w:p w:rsidR="006E36E4" w:rsidRDefault="00301103">
            <w:pPr>
              <w:pStyle w:val="TableParagraph"/>
              <w:spacing w:before="49"/>
              <w:ind w:right="430"/>
              <w:rPr>
                <w:sz w:val="18"/>
              </w:rPr>
            </w:pPr>
            <w:r>
              <w:rPr>
                <w:w w:val="95"/>
                <w:sz w:val="18"/>
              </w:rPr>
              <w:t>0.9</w:t>
            </w:r>
          </w:p>
        </w:tc>
        <w:tc>
          <w:tcPr>
            <w:tcW w:w="1560" w:type="dxa"/>
          </w:tcPr>
          <w:p w:rsidR="006E36E4" w:rsidRDefault="006E36E4"/>
        </w:tc>
        <w:tc>
          <w:tcPr>
            <w:tcW w:w="1905" w:type="dxa"/>
          </w:tcPr>
          <w:p w:rsidR="006E36E4" w:rsidRDefault="006E36E4"/>
        </w:tc>
      </w:tr>
      <w:tr w:rsidR="006E36E4">
        <w:trPr>
          <w:trHeight w:hRule="exact" w:val="515"/>
        </w:trPr>
        <w:tc>
          <w:tcPr>
            <w:tcW w:w="2310" w:type="dxa"/>
            <w:tcBorders>
              <w:bottom w:val="single" w:sz="8" w:space="0" w:color="BD273F"/>
            </w:tcBorders>
          </w:tcPr>
          <w:p w:rsidR="006E36E4" w:rsidRDefault="00301103">
            <w:pPr>
              <w:pStyle w:val="TableParagraph"/>
              <w:spacing w:before="49" w:line="249" w:lineRule="auto"/>
              <w:ind w:left="363"/>
              <w:jc w:val="left"/>
              <w:rPr>
                <w:sz w:val="18"/>
              </w:rPr>
            </w:pPr>
            <w:r>
              <w:rPr>
                <w:w w:val="95"/>
                <w:sz w:val="18"/>
              </w:rPr>
              <w:t xml:space="preserve">Other Non-European </w:t>
            </w:r>
            <w:r>
              <w:rPr>
                <w:sz w:val="18"/>
              </w:rPr>
              <w:t>background</w:t>
            </w:r>
          </w:p>
        </w:tc>
        <w:tc>
          <w:tcPr>
            <w:tcW w:w="1116" w:type="dxa"/>
            <w:tcBorders>
              <w:bottom w:val="single" w:sz="8" w:space="0" w:color="BD273F"/>
            </w:tcBorders>
          </w:tcPr>
          <w:p w:rsidR="006E36E4" w:rsidRDefault="00301103">
            <w:pPr>
              <w:pStyle w:val="TableParagraph"/>
              <w:spacing w:before="49"/>
              <w:ind w:right="121"/>
              <w:rPr>
                <w:sz w:val="18"/>
              </w:rPr>
            </w:pPr>
            <w:r>
              <w:rPr>
                <w:sz w:val="18"/>
              </w:rPr>
              <w:t>16</w:t>
            </w:r>
          </w:p>
        </w:tc>
        <w:tc>
          <w:tcPr>
            <w:tcW w:w="1726" w:type="dxa"/>
            <w:tcBorders>
              <w:bottom w:val="single" w:sz="8" w:space="0" w:color="BD273F"/>
            </w:tcBorders>
          </w:tcPr>
          <w:p w:rsidR="006E36E4" w:rsidRDefault="00301103">
            <w:pPr>
              <w:pStyle w:val="TableParagraph"/>
              <w:spacing w:before="49"/>
              <w:ind w:right="430"/>
              <w:rPr>
                <w:sz w:val="18"/>
              </w:rPr>
            </w:pPr>
            <w:r>
              <w:rPr>
                <w:w w:val="95"/>
                <w:sz w:val="18"/>
              </w:rPr>
              <w:t>0.8</w:t>
            </w:r>
          </w:p>
        </w:tc>
        <w:tc>
          <w:tcPr>
            <w:tcW w:w="1560" w:type="dxa"/>
            <w:tcBorders>
              <w:bottom w:val="single" w:sz="8" w:space="0" w:color="BD273F"/>
            </w:tcBorders>
          </w:tcPr>
          <w:p w:rsidR="006E36E4" w:rsidRDefault="006E36E4"/>
        </w:tc>
        <w:tc>
          <w:tcPr>
            <w:tcW w:w="1905" w:type="dxa"/>
            <w:tcBorders>
              <w:bottom w:val="single" w:sz="8" w:space="0" w:color="BD273F"/>
            </w:tcBorders>
          </w:tcPr>
          <w:p w:rsidR="006E36E4" w:rsidRDefault="006E36E4"/>
        </w:tc>
      </w:tr>
      <w:tr w:rsidR="006E36E4">
        <w:trPr>
          <w:trHeight w:hRule="exact" w:val="289"/>
        </w:trPr>
        <w:tc>
          <w:tcPr>
            <w:tcW w:w="2310" w:type="dxa"/>
            <w:tcBorders>
              <w:top w:val="single" w:sz="8" w:space="0" w:color="BD273F"/>
              <w:bottom w:val="single" w:sz="8" w:space="0" w:color="BD273F"/>
            </w:tcBorders>
          </w:tcPr>
          <w:p w:rsidR="006E36E4" w:rsidRDefault="00301103">
            <w:pPr>
              <w:pStyle w:val="TableParagraph"/>
              <w:ind w:left="80"/>
              <w:jc w:val="left"/>
              <w:rPr>
                <w:sz w:val="18"/>
              </w:rPr>
            </w:pPr>
            <w:r>
              <w:rPr>
                <w:sz w:val="18"/>
              </w:rPr>
              <w:t>Indigenous</w:t>
            </w:r>
          </w:p>
        </w:tc>
        <w:tc>
          <w:tcPr>
            <w:tcW w:w="1116" w:type="dxa"/>
            <w:tcBorders>
              <w:top w:val="single" w:sz="8" w:space="0" w:color="BD273F"/>
              <w:bottom w:val="single" w:sz="8" w:space="0" w:color="BD273F"/>
            </w:tcBorders>
          </w:tcPr>
          <w:p w:rsidR="006E36E4" w:rsidRDefault="00301103">
            <w:pPr>
              <w:pStyle w:val="TableParagraph"/>
              <w:ind w:left="666"/>
              <w:jc w:val="left"/>
              <w:rPr>
                <w:sz w:val="18"/>
              </w:rPr>
            </w:pPr>
            <w:r>
              <w:rPr>
                <w:w w:val="99"/>
                <w:sz w:val="18"/>
              </w:rPr>
              <w:t>9</w:t>
            </w:r>
          </w:p>
        </w:tc>
        <w:tc>
          <w:tcPr>
            <w:tcW w:w="1726" w:type="dxa"/>
            <w:tcBorders>
              <w:top w:val="single" w:sz="8" w:space="0" w:color="BD273F"/>
              <w:bottom w:val="single" w:sz="8" w:space="0" w:color="BD273F"/>
            </w:tcBorders>
          </w:tcPr>
          <w:p w:rsidR="006E36E4" w:rsidRDefault="00301103">
            <w:pPr>
              <w:pStyle w:val="TableParagraph"/>
              <w:ind w:left="685" w:right="527"/>
              <w:jc w:val="center"/>
              <w:rPr>
                <w:sz w:val="18"/>
              </w:rPr>
            </w:pPr>
            <w:r>
              <w:rPr>
                <w:sz w:val="18"/>
              </w:rPr>
              <w:t>0.4</w:t>
            </w:r>
          </w:p>
        </w:tc>
        <w:tc>
          <w:tcPr>
            <w:tcW w:w="1560" w:type="dxa"/>
            <w:tcBorders>
              <w:top w:val="single" w:sz="8" w:space="0" w:color="BD273F"/>
              <w:bottom w:val="single" w:sz="8" w:space="0" w:color="BD273F"/>
            </w:tcBorders>
          </w:tcPr>
          <w:p w:rsidR="006E36E4" w:rsidRDefault="00301103">
            <w:pPr>
              <w:pStyle w:val="TableParagraph"/>
              <w:ind w:right="81"/>
              <w:rPr>
                <w:sz w:val="18"/>
              </w:rPr>
            </w:pPr>
            <w:r>
              <w:rPr>
                <w:w w:val="99"/>
                <w:sz w:val="18"/>
              </w:rPr>
              <w:t>3</w:t>
            </w:r>
          </w:p>
        </w:tc>
        <w:tc>
          <w:tcPr>
            <w:tcW w:w="1905" w:type="dxa"/>
            <w:tcBorders>
              <w:top w:val="single" w:sz="8" w:space="0" w:color="BD273F"/>
              <w:bottom w:val="single" w:sz="8" w:space="0" w:color="BD273F"/>
            </w:tcBorders>
          </w:tcPr>
          <w:p w:rsidR="006E36E4" w:rsidRDefault="00301103">
            <w:pPr>
              <w:pStyle w:val="TableParagraph"/>
              <w:ind w:right="77"/>
              <w:rPr>
                <w:sz w:val="18"/>
              </w:rPr>
            </w:pPr>
            <w:r>
              <w:rPr>
                <w:sz w:val="18"/>
              </w:rPr>
              <w:t>-2.6</w:t>
            </w:r>
          </w:p>
        </w:tc>
      </w:tr>
      <w:tr w:rsidR="006E36E4">
        <w:trPr>
          <w:trHeight w:hRule="exact" w:val="289"/>
        </w:trPr>
        <w:tc>
          <w:tcPr>
            <w:tcW w:w="2310" w:type="dxa"/>
            <w:tcBorders>
              <w:top w:val="single" w:sz="8" w:space="0" w:color="BD273F"/>
              <w:bottom w:val="single" w:sz="8" w:space="0" w:color="BD273F"/>
            </w:tcBorders>
          </w:tcPr>
          <w:p w:rsidR="006E36E4" w:rsidRDefault="00301103">
            <w:pPr>
              <w:pStyle w:val="TableParagraph"/>
              <w:ind w:left="80"/>
              <w:jc w:val="left"/>
              <w:rPr>
                <w:sz w:val="18"/>
              </w:rPr>
            </w:pPr>
            <w:r>
              <w:rPr>
                <w:sz w:val="18"/>
              </w:rPr>
              <w:t>TOTAL</w:t>
            </w:r>
          </w:p>
        </w:tc>
        <w:tc>
          <w:tcPr>
            <w:tcW w:w="1116" w:type="dxa"/>
            <w:tcBorders>
              <w:top w:val="single" w:sz="8" w:space="0" w:color="BD273F"/>
              <w:bottom w:val="single" w:sz="8" w:space="0" w:color="BD273F"/>
            </w:tcBorders>
          </w:tcPr>
          <w:p w:rsidR="006E36E4" w:rsidRDefault="00301103">
            <w:pPr>
              <w:pStyle w:val="TableParagraph"/>
              <w:ind w:left="365"/>
              <w:jc w:val="left"/>
              <w:rPr>
                <w:sz w:val="18"/>
              </w:rPr>
            </w:pPr>
            <w:r>
              <w:rPr>
                <w:sz w:val="18"/>
              </w:rPr>
              <w:t>2118</w:t>
            </w:r>
          </w:p>
        </w:tc>
        <w:tc>
          <w:tcPr>
            <w:tcW w:w="1726" w:type="dxa"/>
            <w:tcBorders>
              <w:top w:val="single" w:sz="8" w:space="0" w:color="BD273F"/>
              <w:bottom w:val="single" w:sz="8" w:space="0" w:color="BD273F"/>
            </w:tcBorders>
          </w:tcPr>
          <w:p w:rsidR="006E36E4" w:rsidRDefault="006E36E4"/>
        </w:tc>
        <w:tc>
          <w:tcPr>
            <w:tcW w:w="1560" w:type="dxa"/>
            <w:tcBorders>
              <w:top w:val="single" w:sz="8" w:space="0" w:color="BD273F"/>
              <w:bottom w:val="single" w:sz="8" w:space="0" w:color="BD273F"/>
            </w:tcBorders>
          </w:tcPr>
          <w:p w:rsidR="006E36E4" w:rsidRDefault="006E36E4"/>
        </w:tc>
        <w:tc>
          <w:tcPr>
            <w:tcW w:w="1905" w:type="dxa"/>
            <w:tcBorders>
              <w:top w:val="single" w:sz="8" w:space="0" w:color="BD273F"/>
              <w:bottom w:val="single" w:sz="8" w:space="0" w:color="BD273F"/>
            </w:tcBorders>
          </w:tcPr>
          <w:p w:rsidR="006E36E4" w:rsidRDefault="006E36E4"/>
        </w:tc>
      </w:tr>
    </w:tbl>
    <w:p w:rsidR="006E36E4" w:rsidRDefault="00301103">
      <w:pPr>
        <w:pStyle w:val="BodyText"/>
        <w:spacing w:before="7"/>
        <w:rPr>
          <w:sz w:val="21"/>
        </w:rPr>
      </w:pPr>
      <w:r>
        <w:pict>
          <v:line id="_x0000_s1141" style="position:absolute;z-index:2008;mso-wrap-distance-left:0;mso-wrap-distance-right:0;mso-position-horizontal-relative:page;mso-position-vertical-relative:text" from="34pt,14.8pt" to="464.9pt,14.8pt">
            <w10:wrap type="topAndBottom" anchorx="page"/>
          </v:line>
        </w:pict>
      </w:r>
    </w:p>
    <w:p w:rsidR="006E36E4" w:rsidRDefault="00301103">
      <w:pPr>
        <w:ind w:left="120"/>
        <w:rPr>
          <w:sz w:val="19"/>
        </w:rPr>
      </w:pPr>
      <w:r>
        <w:rPr>
          <w:w w:val="105"/>
          <w:sz w:val="19"/>
        </w:rPr>
        <w:t>Figure 4: Cultural Backgrounds of Senior Executive Management</w:t>
      </w:r>
    </w:p>
    <w:p w:rsidR="006E36E4" w:rsidRDefault="006E36E4">
      <w:pPr>
        <w:pStyle w:val="BodyText"/>
        <w:spacing w:before="4"/>
        <w:rPr>
          <w:sz w:val="17"/>
        </w:rPr>
      </w:pPr>
    </w:p>
    <w:p w:rsidR="006E36E4" w:rsidRDefault="00301103">
      <w:pPr>
        <w:spacing w:before="103"/>
        <w:ind w:left="120"/>
        <w:rPr>
          <w:sz w:val="18"/>
        </w:rPr>
      </w:pPr>
      <w:r>
        <w:rPr>
          <w:w w:val="105"/>
          <w:sz w:val="18"/>
        </w:rPr>
        <w:t>Percentage of senior (C-suite) leaders</w:t>
      </w:r>
    </w:p>
    <w:p w:rsidR="006E36E4" w:rsidRDefault="006E36E4">
      <w:pPr>
        <w:rPr>
          <w:sz w:val="18"/>
        </w:rPr>
        <w:sectPr w:rsidR="006E36E4">
          <w:type w:val="continuous"/>
          <w:pgSz w:w="9980" w:h="14180"/>
          <w:pgMar w:top="740" w:right="560" w:bottom="0" w:left="560" w:header="720" w:footer="720" w:gutter="0"/>
          <w:cols w:space="720"/>
        </w:sectPr>
      </w:pPr>
    </w:p>
    <w:p w:rsidR="006E36E4" w:rsidRDefault="006E36E4">
      <w:pPr>
        <w:pStyle w:val="BodyText"/>
        <w:rPr>
          <w:sz w:val="18"/>
        </w:rPr>
      </w:pPr>
    </w:p>
    <w:p w:rsidR="006E36E4" w:rsidRDefault="00301103">
      <w:pPr>
        <w:spacing w:before="151"/>
        <w:jc w:val="right"/>
        <w:rPr>
          <w:sz w:val="16"/>
        </w:rPr>
      </w:pPr>
      <w:r>
        <w:rPr>
          <w:w w:val="95"/>
          <w:sz w:val="16"/>
        </w:rPr>
        <w:t>5.0</w:t>
      </w:r>
    </w:p>
    <w:p w:rsidR="006E36E4" w:rsidRDefault="006E36E4">
      <w:pPr>
        <w:pStyle w:val="BodyText"/>
        <w:rPr>
          <w:sz w:val="18"/>
        </w:rPr>
      </w:pPr>
    </w:p>
    <w:p w:rsidR="006E36E4" w:rsidRDefault="006E36E4">
      <w:pPr>
        <w:pStyle w:val="BodyText"/>
        <w:rPr>
          <w:sz w:val="18"/>
        </w:rPr>
      </w:pPr>
    </w:p>
    <w:p w:rsidR="006E36E4" w:rsidRDefault="006E36E4">
      <w:pPr>
        <w:pStyle w:val="BodyText"/>
        <w:rPr>
          <w:sz w:val="18"/>
        </w:rPr>
      </w:pPr>
    </w:p>
    <w:p w:rsidR="006E36E4" w:rsidRDefault="006E36E4">
      <w:pPr>
        <w:pStyle w:val="BodyText"/>
        <w:rPr>
          <w:sz w:val="18"/>
        </w:rPr>
      </w:pPr>
    </w:p>
    <w:p w:rsidR="006E36E4" w:rsidRDefault="006E36E4">
      <w:pPr>
        <w:pStyle w:val="BodyText"/>
        <w:rPr>
          <w:sz w:val="18"/>
        </w:rPr>
      </w:pPr>
    </w:p>
    <w:p w:rsidR="006E36E4" w:rsidRDefault="00301103">
      <w:pPr>
        <w:spacing w:before="160"/>
        <w:ind w:left="120"/>
        <w:rPr>
          <w:sz w:val="16"/>
        </w:rPr>
      </w:pPr>
      <w:r>
        <w:rPr>
          <w:sz w:val="16"/>
        </w:rPr>
        <w:t>18.8</w:t>
      </w:r>
    </w:p>
    <w:p w:rsidR="006E36E4" w:rsidRDefault="00301103">
      <w:pPr>
        <w:pStyle w:val="BodyText"/>
        <w:spacing w:before="4"/>
        <w:rPr>
          <w:sz w:val="17"/>
        </w:rPr>
      </w:pPr>
      <w:r>
        <w:br w:type="column"/>
      </w:r>
    </w:p>
    <w:p w:rsidR="006E36E4" w:rsidRDefault="00301103">
      <w:pPr>
        <w:ind w:left="120"/>
        <w:rPr>
          <w:sz w:val="16"/>
        </w:rPr>
      </w:pPr>
      <w:r>
        <w:rPr>
          <w:spacing w:val="-2"/>
          <w:sz w:val="16"/>
        </w:rPr>
        <w:t>0.4</w:t>
      </w:r>
    </w:p>
    <w:p w:rsidR="006E36E4" w:rsidRDefault="00301103">
      <w:pPr>
        <w:pStyle w:val="BodyText"/>
        <w:rPr>
          <w:sz w:val="18"/>
        </w:rPr>
      </w:pPr>
      <w:r>
        <w:br w:type="column"/>
      </w:r>
    </w:p>
    <w:p w:rsidR="006E36E4" w:rsidRDefault="006E36E4">
      <w:pPr>
        <w:pStyle w:val="BodyText"/>
        <w:spacing w:before="7"/>
        <w:rPr>
          <w:sz w:val="15"/>
        </w:rPr>
      </w:pPr>
    </w:p>
    <w:p w:rsidR="006E36E4" w:rsidRDefault="00301103">
      <w:pPr>
        <w:ind w:left="120"/>
        <w:rPr>
          <w:sz w:val="16"/>
        </w:rPr>
      </w:pPr>
      <w:r>
        <w:rPr>
          <w:sz w:val="16"/>
        </w:rPr>
        <w:t>75.7</w:t>
      </w:r>
    </w:p>
    <w:p w:rsidR="006E36E4" w:rsidRDefault="00301103">
      <w:pPr>
        <w:pStyle w:val="BodyText"/>
        <w:rPr>
          <w:sz w:val="18"/>
        </w:rPr>
      </w:pPr>
      <w:r>
        <w:br w:type="column"/>
      </w:r>
    </w:p>
    <w:p w:rsidR="006E36E4" w:rsidRDefault="006E36E4">
      <w:pPr>
        <w:pStyle w:val="BodyText"/>
        <w:rPr>
          <w:sz w:val="18"/>
        </w:rPr>
      </w:pPr>
    </w:p>
    <w:p w:rsidR="006E36E4" w:rsidRDefault="006E36E4">
      <w:pPr>
        <w:pStyle w:val="BodyText"/>
        <w:spacing w:before="4"/>
        <w:rPr>
          <w:sz w:val="19"/>
        </w:rPr>
      </w:pPr>
    </w:p>
    <w:p w:rsidR="006E36E4" w:rsidRDefault="00301103">
      <w:pPr>
        <w:spacing w:line="331" w:lineRule="auto"/>
        <w:ind w:left="120" w:right="4223"/>
        <w:rPr>
          <w:sz w:val="16"/>
        </w:rPr>
      </w:pPr>
      <w:r>
        <w:pict>
          <v:rect id="_x0000_s1140" style="position:absolute;left:0;text-align:left;margin-left:177.75pt;margin-top:1.8pt;width:5.65pt;height:5.65pt;z-index:2032;mso-position-horizontal-relative:page" fillcolor="#29927d" stroked="f">
            <w10:wrap anchorx="page"/>
          </v:rect>
        </w:pict>
      </w:r>
      <w:r>
        <w:pict>
          <v:rect id="_x0000_s1139" style="position:absolute;left:0;text-align:left;margin-left:177.75pt;margin-top:14.5pt;width:5.65pt;height:5.65pt;z-index:2056;mso-position-horizontal-relative:page" fillcolor="#bd273f" stroked="f">
            <w10:wrap anchorx="page"/>
          </v:rect>
        </w:pict>
      </w:r>
      <w:r>
        <w:pict>
          <v:group id="_x0000_s1129" style="position:absolute;left:0;text-align:left;margin-left:47.6pt;margin-top:-16.05pt;width:123.85pt;height:123.85pt;z-index:-106432;mso-position-horizontal-relative:page" coordorigin="952,-321" coordsize="2477,2477">
            <v:shape id="_x0000_s1138" style="position:absolute;left:2787;top:-119;width:185;height:124" coordorigin="2787,-119" coordsize="185,124" path="m2787,4r,-123l2972,-119e" filled="f" strokecolor="#29927d" strokeweight=".9pt">
              <v:path arrowok="t"/>
            </v:shape>
            <v:shape id="_x0000_s1137" style="position:absolute;left:1674;top:-176;width:185;height:124" coordorigin="1674,-176" coordsize="185,124" path="m1859,-52r,-124l1674,-176e" filled="f" strokecolor="#0b7ac0" strokeweight=".9pt">
              <v:path arrowok="t"/>
            </v:shape>
            <v:shape id="_x0000_s1136" style="position:absolute;left:2244;top:-311;width:185;height:124" coordorigin="2244,-311" coordsize="185,124" path="m2244,-188r,-123l2429,-311e" filled="f" strokecolor="#832470" strokeweight="1pt">
              <v:path arrowok="t"/>
            </v:shape>
            <v:line id="_x0000_s1135" style="position:absolute" from="2237,-187" to="2237,984" strokecolor="#832470" strokeweight=".70944mm"/>
            <v:shape id="_x0000_s1134" style="position:absolute;left:1800;top:-187;width:457;height:1171" coordorigin="1800,-187" coordsize="457,1171" o:spt="100" adj="0,,0" path="m2217,-187r-20,1l2176,-184r-21,1l2136,-181,2257,984,2217,-187xm1994,-157r-51,13l1896,-130r-47,16l1800,-94,2257,984,1994,-157xm2135,-181r-36,5l2065,-171r-35,6l1995,-157,2257,984,2135,-181xe" fillcolor="#107ac0" stroked="f">
              <v:stroke joinstyle="round"/>
              <v:formulas/>
              <v:path arrowok="t" o:connecttype="segments"/>
            </v:shape>
            <v:shape id="_x0000_s1133" style="position:absolute;left:962;top:896;width:138;height:185" coordorigin="962,896" coordsize="138,185" path="m1100,896r-138,l962,1081e" filled="f" strokecolor="#bd273f" strokeweight="1pt">
              <v:path arrowok="t"/>
            </v:shape>
            <v:shape id="_x0000_s1132" style="position:absolute;left:1087;top:-94;width:1171;height:1139" coordorigin="1087,-94" coordsize="1171,1139" path="m1800,-94r-72,33l1660,-24r-65,41l1534,61r-58,47l1422,159r-51,54l1324,270r-43,60l1242,393r-35,64l1176,525r-26,69l1128,665r-17,73l1098,813r-8,76l1087,966r1,79l2257,984,1800,-94xe" fillcolor="#bd273f" stroked="f">
              <v:path arrowok="t"/>
            </v:shape>
            <v:shape id="_x0000_s1131" style="position:absolute;left:1088;top:-187;width:2341;height:2343" coordorigin="1088,-187" coordsize="2341,2343" path="m2258,-187r,1171l1088,1045r7,78l1106,1199r16,74l1143,1345r24,70l1196,1483r34,66l1266,1612r41,60l1351,1730r48,54l1450,1835r54,48l1561,1928r59,41l1683,2007r65,33l1815,2070r69,25l1955,2117r74,16l2103,2145r77,8l2258,2155r77,-2l2410,2145r75,-12l2557,2116r71,-21l2697,2070r66,-29l2828,2007r62,-37l2949,1929r57,-44l3060,1837r51,-51l3159,1732r44,-56l3244,1616r37,-62l3314,1490r30,-67l3369,1354r21,-71l3407,1211r12,-74l3426,1061r3,-77l3426,907r-7,-76l3407,757r-17,-72l3369,614r-25,-69l3314,478r-33,-64l3244,352r-41,-60l3159,236r-48,-54l3060,131,3006,83,2949,39,2890,-2r-62,-37l2763,-73r-66,-29l2628,-128r-71,-21l2485,-165r-75,-12l2335,-185r-77,-2xe" fillcolor="#29927d" stroked="f">
              <v:path arrowok="t"/>
            </v:shape>
            <v:shape id="_x0000_s1130" style="position:absolute;left:1589;top:316;width:1337;height:1337" coordorigin="1589,316" coordsize="1337,1337" path="m2258,316r-73,4l2114,331r-68,19l1982,375r-62,32l1863,445r-53,43l1762,536r-44,53l1681,647r-32,61l1623,773r-18,68l1593,911r-4,73l1593,1057r12,70l1623,1195r26,65l1681,1321r37,58l1762,1432r48,48l1863,1523r57,38l1982,1593r64,25l2114,1637r71,11l2258,1652r73,-4l2401,1637r68,-19l2534,1593r61,-32l2652,1523r53,-43l2754,1432r43,-53l2835,1321r32,-61l2892,1195r19,-68l2922,1057r4,-73l2922,911r-11,-70l2892,773r-25,-65l2835,647r-38,-58l2754,536r-49,-48l2652,445r-57,-38l2534,375r-65,-25l2401,331r-70,-11l2258,316xe" stroked="f">
              <v:path arrowok="t"/>
            </v:shape>
            <w10:wrap anchorx="page"/>
          </v:group>
        </w:pict>
      </w:r>
      <w:r>
        <w:rPr>
          <w:w w:val="95"/>
          <w:sz w:val="16"/>
        </w:rPr>
        <w:t xml:space="preserve">Anglo-Celtic </w:t>
      </w:r>
      <w:r>
        <w:rPr>
          <w:sz w:val="16"/>
        </w:rPr>
        <w:t>European</w:t>
      </w:r>
    </w:p>
    <w:p w:rsidR="006E36E4" w:rsidRDefault="00301103">
      <w:pPr>
        <w:spacing w:before="1" w:line="331" w:lineRule="auto"/>
        <w:ind w:left="120" w:right="4223"/>
        <w:rPr>
          <w:sz w:val="16"/>
        </w:rPr>
      </w:pPr>
      <w:r>
        <w:pict>
          <v:rect id="_x0000_s1128" style="position:absolute;left:0;text-align:left;margin-left:177.75pt;margin-top:1.85pt;width:5.65pt;height:5.65pt;z-index:2080;mso-position-horizontal-relative:page" fillcolor="#0b7ac0" stroked="f">
            <w10:wrap anchorx="page"/>
          </v:rect>
        </w:pict>
      </w:r>
      <w:r>
        <w:pict>
          <v:rect id="_x0000_s1127" style="position:absolute;left:0;text-align:left;margin-left:177.75pt;margin-top:14.55pt;width:5.65pt;height:5.65pt;z-index:2104;mso-position-horizontal-relative:page" fillcolor="#832470" stroked="f">
            <w10:wrap anchorx="page"/>
          </v:rect>
        </w:pict>
      </w:r>
      <w:r>
        <w:rPr>
          <w:w w:val="95"/>
          <w:sz w:val="16"/>
        </w:rPr>
        <w:t xml:space="preserve">Non-European </w:t>
      </w:r>
      <w:r>
        <w:rPr>
          <w:sz w:val="16"/>
        </w:rPr>
        <w:t>Indigenous</w:t>
      </w:r>
    </w:p>
    <w:p w:rsidR="006E36E4" w:rsidRDefault="006E36E4">
      <w:pPr>
        <w:spacing w:line="331" w:lineRule="auto"/>
        <w:rPr>
          <w:sz w:val="16"/>
        </w:rPr>
        <w:sectPr w:rsidR="006E36E4">
          <w:type w:val="continuous"/>
          <w:pgSz w:w="9980" w:h="14180"/>
          <w:pgMar w:top="740" w:right="560" w:bottom="0" w:left="560" w:header="720" w:footer="720" w:gutter="0"/>
          <w:cols w:num="4" w:space="720" w:equalWidth="0">
            <w:col w:w="1068" w:space="701"/>
            <w:col w:w="338" w:space="228"/>
            <w:col w:w="432" w:space="256"/>
            <w:col w:w="5837"/>
          </w:cols>
        </w:sectPr>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spacing w:before="5"/>
        <w:rPr>
          <w:sz w:val="19"/>
        </w:rPr>
      </w:pPr>
    </w:p>
    <w:p w:rsidR="006E36E4" w:rsidRDefault="00301103">
      <w:pPr>
        <w:spacing w:before="106"/>
        <w:ind w:right="118"/>
        <w:jc w:val="right"/>
        <w:rPr>
          <w:sz w:val="18"/>
        </w:rPr>
      </w:pPr>
      <w:r>
        <w:rPr>
          <w:w w:val="105"/>
          <w:sz w:val="18"/>
        </w:rPr>
        <w:t xml:space="preserve">Leading for Change </w:t>
      </w:r>
      <w:r>
        <w:rPr>
          <w:color w:val="BD273F"/>
          <w:w w:val="115"/>
          <w:sz w:val="18"/>
        </w:rPr>
        <w:t xml:space="preserve">• </w:t>
      </w:r>
      <w:r>
        <w:rPr>
          <w:w w:val="105"/>
          <w:sz w:val="18"/>
        </w:rPr>
        <w:t>11</w:t>
      </w:r>
    </w:p>
    <w:p w:rsidR="006E36E4" w:rsidRDefault="006E36E4">
      <w:pPr>
        <w:jc w:val="right"/>
        <w:rPr>
          <w:sz w:val="18"/>
        </w:rPr>
        <w:sectPr w:rsidR="006E36E4">
          <w:type w:val="continuous"/>
          <w:pgSz w:w="9980" w:h="14180"/>
          <w:pgMar w:top="740" w:right="560" w:bottom="0" w:left="560" w:header="720" w:footer="720" w:gutter="0"/>
          <w:cols w:space="720"/>
        </w:sectPr>
      </w:pPr>
    </w:p>
    <w:p w:rsidR="006E36E4" w:rsidRDefault="00301103">
      <w:pPr>
        <w:pStyle w:val="BodyText"/>
        <w:spacing w:before="89" w:line="249" w:lineRule="auto"/>
        <w:ind w:left="120" w:right="334"/>
      </w:pPr>
      <w:r>
        <w:lastRenderedPageBreak/>
        <w:t>Looking more closely at different sectors, ASX 200 executive teams (n=1463) are dominated by Anglo-Celtic backgrounds, at</w:t>
      </w:r>
    </w:p>
    <w:p w:rsidR="006E36E4" w:rsidRDefault="00301103">
      <w:pPr>
        <w:pStyle w:val="BodyText"/>
        <w:spacing w:before="1"/>
        <w:ind w:left="120"/>
      </w:pPr>
      <w:r>
        <w:t>73.2</w:t>
      </w:r>
      <w:r>
        <w:rPr>
          <w:spacing w:val="-14"/>
        </w:rPr>
        <w:t xml:space="preserve"> </w:t>
      </w:r>
      <w:r>
        <w:t>per</w:t>
      </w:r>
      <w:r>
        <w:rPr>
          <w:spacing w:val="-14"/>
        </w:rPr>
        <w:t xml:space="preserve"> </w:t>
      </w:r>
      <w:r>
        <w:t>cent.</w:t>
      </w:r>
      <w:r>
        <w:rPr>
          <w:spacing w:val="-14"/>
        </w:rPr>
        <w:t xml:space="preserve"> </w:t>
      </w:r>
      <w:r>
        <w:t>European</w:t>
      </w:r>
      <w:r>
        <w:rPr>
          <w:spacing w:val="-14"/>
        </w:rPr>
        <w:t xml:space="preserve"> </w:t>
      </w:r>
      <w:r>
        <w:t>backgrounds</w:t>
      </w:r>
      <w:r>
        <w:rPr>
          <w:spacing w:val="-14"/>
        </w:rPr>
        <w:t xml:space="preserve"> </w:t>
      </w:r>
      <w:r>
        <w:t>make</w:t>
      </w:r>
      <w:r>
        <w:rPr>
          <w:spacing w:val="-14"/>
        </w:rPr>
        <w:t xml:space="preserve"> </w:t>
      </w:r>
      <w:r>
        <w:t>up</w:t>
      </w:r>
    </w:p>
    <w:p w:rsidR="006E36E4" w:rsidRDefault="00301103">
      <w:pPr>
        <w:pStyle w:val="BodyText"/>
        <w:spacing w:before="10" w:line="249" w:lineRule="auto"/>
        <w:ind w:left="120" w:right="-16"/>
      </w:pPr>
      <w:r>
        <w:t>21.0</w:t>
      </w:r>
      <w:r>
        <w:rPr>
          <w:spacing w:val="-19"/>
        </w:rPr>
        <w:t xml:space="preserve"> </w:t>
      </w:r>
      <w:r>
        <w:t>per</w:t>
      </w:r>
      <w:r>
        <w:rPr>
          <w:spacing w:val="-19"/>
        </w:rPr>
        <w:t xml:space="preserve"> </w:t>
      </w:r>
      <w:r>
        <w:t>cent,</w:t>
      </w:r>
      <w:r>
        <w:rPr>
          <w:spacing w:val="-19"/>
        </w:rPr>
        <w:t xml:space="preserve"> </w:t>
      </w:r>
      <w:r>
        <w:t>while</w:t>
      </w:r>
      <w:r>
        <w:rPr>
          <w:spacing w:val="-19"/>
        </w:rPr>
        <w:t xml:space="preserve"> </w:t>
      </w:r>
      <w:r>
        <w:t>non-European</w:t>
      </w:r>
      <w:r>
        <w:rPr>
          <w:spacing w:val="-19"/>
        </w:rPr>
        <w:t xml:space="preserve"> </w:t>
      </w:r>
      <w:r>
        <w:t>backg</w:t>
      </w:r>
      <w:r>
        <w:t>rounds account for the final 5.8 per cent. There is no known Indigenous representation in the ASX 200 executive leadership cohort, making it one of</w:t>
      </w:r>
      <w:r>
        <w:rPr>
          <w:spacing w:val="-13"/>
        </w:rPr>
        <w:t xml:space="preserve"> </w:t>
      </w:r>
      <w:r>
        <w:t>two</w:t>
      </w:r>
      <w:r>
        <w:rPr>
          <w:spacing w:val="-13"/>
        </w:rPr>
        <w:t xml:space="preserve"> </w:t>
      </w:r>
      <w:r>
        <w:t>senior</w:t>
      </w:r>
      <w:r>
        <w:rPr>
          <w:spacing w:val="-13"/>
        </w:rPr>
        <w:t xml:space="preserve"> </w:t>
      </w:r>
      <w:r>
        <w:t>leadership</w:t>
      </w:r>
      <w:r>
        <w:rPr>
          <w:spacing w:val="-13"/>
        </w:rPr>
        <w:t xml:space="preserve"> </w:t>
      </w:r>
      <w:r>
        <w:t>groups</w:t>
      </w:r>
      <w:r>
        <w:rPr>
          <w:spacing w:val="-13"/>
        </w:rPr>
        <w:t xml:space="preserve"> </w:t>
      </w:r>
      <w:r>
        <w:t>in</w:t>
      </w:r>
      <w:r>
        <w:rPr>
          <w:spacing w:val="-13"/>
        </w:rPr>
        <w:t xml:space="preserve"> </w:t>
      </w:r>
      <w:r>
        <w:t>our</w:t>
      </w:r>
      <w:r>
        <w:rPr>
          <w:spacing w:val="-13"/>
        </w:rPr>
        <w:t xml:space="preserve"> </w:t>
      </w:r>
      <w:r>
        <w:t>study</w:t>
      </w:r>
      <w:r>
        <w:rPr>
          <w:spacing w:val="-13"/>
        </w:rPr>
        <w:t xml:space="preserve"> </w:t>
      </w:r>
      <w:r>
        <w:t xml:space="preserve">that </w:t>
      </w:r>
      <w:r>
        <w:rPr>
          <w:w w:val="95"/>
        </w:rPr>
        <w:t>have zero Indigenous</w:t>
      </w:r>
      <w:r>
        <w:rPr>
          <w:spacing w:val="25"/>
          <w:w w:val="95"/>
        </w:rPr>
        <w:t xml:space="preserve"> </w:t>
      </w:r>
      <w:r>
        <w:rPr>
          <w:w w:val="95"/>
        </w:rPr>
        <w:t>representation.</w:t>
      </w:r>
    </w:p>
    <w:p w:rsidR="006E36E4" w:rsidRDefault="00301103">
      <w:pPr>
        <w:pStyle w:val="BodyText"/>
        <w:spacing w:before="199" w:line="249" w:lineRule="auto"/>
        <w:ind w:left="120" w:right="211"/>
      </w:pPr>
      <w:r>
        <w:t>Within the Australian Parliament (comprising members of the House of Representatives and Senators, and excluding those in the ministry) (n=196), 78.1 per cent have an Anglo-Celtic background and 16.3 have a European</w:t>
      </w:r>
      <w:r>
        <w:rPr>
          <w:spacing w:val="-20"/>
        </w:rPr>
        <w:t xml:space="preserve"> </w:t>
      </w:r>
      <w:r>
        <w:t>background.</w:t>
      </w:r>
      <w:r>
        <w:rPr>
          <w:spacing w:val="-20"/>
        </w:rPr>
        <w:t xml:space="preserve"> </w:t>
      </w:r>
      <w:r>
        <w:t>There</w:t>
      </w:r>
      <w:r>
        <w:rPr>
          <w:spacing w:val="-20"/>
        </w:rPr>
        <w:t xml:space="preserve"> </w:t>
      </w:r>
      <w:r>
        <w:t>are</w:t>
      </w:r>
      <w:r>
        <w:rPr>
          <w:spacing w:val="-20"/>
        </w:rPr>
        <w:t xml:space="preserve"> </w:t>
      </w:r>
      <w:r>
        <w:t>4.1</w:t>
      </w:r>
      <w:r>
        <w:rPr>
          <w:spacing w:val="-20"/>
        </w:rPr>
        <w:t xml:space="preserve"> </w:t>
      </w:r>
      <w:r>
        <w:t>per</w:t>
      </w:r>
      <w:r>
        <w:rPr>
          <w:spacing w:val="-20"/>
        </w:rPr>
        <w:t xml:space="preserve"> </w:t>
      </w:r>
      <w:r>
        <w:t>cent of</w:t>
      </w:r>
      <w:r>
        <w:rPr>
          <w:spacing w:val="-30"/>
        </w:rPr>
        <w:t xml:space="preserve"> </w:t>
      </w:r>
      <w:r>
        <w:t>pa</w:t>
      </w:r>
      <w:r>
        <w:t>rliamentarians</w:t>
      </w:r>
      <w:r>
        <w:rPr>
          <w:spacing w:val="-30"/>
        </w:rPr>
        <w:t xml:space="preserve"> </w:t>
      </w:r>
      <w:r>
        <w:t>who</w:t>
      </w:r>
      <w:r>
        <w:rPr>
          <w:spacing w:val="-30"/>
        </w:rPr>
        <w:t xml:space="preserve"> </w:t>
      </w:r>
      <w:r>
        <w:t>have</w:t>
      </w:r>
      <w:r>
        <w:rPr>
          <w:spacing w:val="-30"/>
        </w:rPr>
        <w:t xml:space="preserve"> </w:t>
      </w:r>
      <w:r>
        <w:t>a</w:t>
      </w:r>
      <w:r>
        <w:rPr>
          <w:spacing w:val="-30"/>
        </w:rPr>
        <w:t xml:space="preserve"> </w:t>
      </w:r>
      <w:r>
        <w:t xml:space="preserve">non-European background, and 1.5 per cent have an </w:t>
      </w:r>
      <w:proofErr w:type="gramStart"/>
      <w:r>
        <w:rPr>
          <w:w w:val="95"/>
        </w:rPr>
        <w:t xml:space="preserve">Indigenous </w:t>
      </w:r>
      <w:r>
        <w:rPr>
          <w:spacing w:val="4"/>
          <w:w w:val="95"/>
        </w:rPr>
        <w:t xml:space="preserve"> </w:t>
      </w:r>
      <w:r>
        <w:rPr>
          <w:w w:val="95"/>
        </w:rPr>
        <w:t>background</w:t>
      </w:r>
      <w:proofErr w:type="gramEnd"/>
      <w:r>
        <w:rPr>
          <w:w w:val="95"/>
        </w:rPr>
        <w:t>.</w:t>
      </w:r>
    </w:p>
    <w:p w:rsidR="006E36E4" w:rsidRDefault="00301103">
      <w:pPr>
        <w:pStyle w:val="BodyText"/>
        <w:spacing w:before="85" w:line="249" w:lineRule="auto"/>
        <w:ind w:left="120" w:right="318"/>
      </w:pPr>
      <w:r>
        <w:t>State</w:t>
      </w:r>
      <w:r>
        <w:rPr>
          <w:spacing w:val="-27"/>
        </w:rPr>
        <w:t xml:space="preserve"> </w:t>
      </w:r>
      <w:r>
        <w:t>and</w:t>
      </w:r>
      <w:r>
        <w:rPr>
          <w:spacing w:val="-27"/>
        </w:rPr>
        <w:t xml:space="preserve"> </w:t>
      </w:r>
      <w:r>
        <w:t>Federal</w:t>
      </w:r>
      <w:r>
        <w:rPr>
          <w:spacing w:val="-27"/>
        </w:rPr>
        <w:t xml:space="preserve"> </w:t>
      </w:r>
      <w:r>
        <w:t>government</w:t>
      </w:r>
      <w:r>
        <w:rPr>
          <w:spacing w:val="-27"/>
        </w:rPr>
        <w:t xml:space="preserve"> </w:t>
      </w:r>
      <w:r>
        <w:t>departmental deputy</w:t>
      </w:r>
      <w:r>
        <w:rPr>
          <w:spacing w:val="-23"/>
        </w:rPr>
        <w:t xml:space="preserve"> </w:t>
      </w:r>
      <w:r>
        <w:t>secretaries</w:t>
      </w:r>
      <w:r>
        <w:rPr>
          <w:spacing w:val="-23"/>
        </w:rPr>
        <w:t xml:space="preserve"> </w:t>
      </w:r>
      <w:r>
        <w:t>and</w:t>
      </w:r>
      <w:r>
        <w:rPr>
          <w:spacing w:val="-23"/>
        </w:rPr>
        <w:t xml:space="preserve"> </w:t>
      </w:r>
      <w:r>
        <w:t>equivalents</w:t>
      </w:r>
      <w:r>
        <w:rPr>
          <w:spacing w:val="-23"/>
        </w:rPr>
        <w:t xml:space="preserve"> </w:t>
      </w:r>
      <w:r>
        <w:t>(n=329) have</w:t>
      </w:r>
      <w:r>
        <w:rPr>
          <w:spacing w:val="-30"/>
        </w:rPr>
        <w:t xml:space="preserve"> </w:t>
      </w:r>
      <w:r>
        <w:t>the</w:t>
      </w:r>
      <w:r>
        <w:rPr>
          <w:spacing w:val="-30"/>
        </w:rPr>
        <w:t xml:space="preserve"> </w:t>
      </w:r>
      <w:r>
        <w:t>highest</w:t>
      </w:r>
      <w:r>
        <w:rPr>
          <w:spacing w:val="-30"/>
        </w:rPr>
        <w:t xml:space="preserve"> </w:t>
      </w:r>
      <w:r>
        <w:t>Anglo-Celtic</w:t>
      </w:r>
      <w:r>
        <w:rPr>
          <w:spacing w:val="-30"/>
        </w:rPr>
        <w:t xml:space="preserve"> </w:t>
      </w:r>
      <w:r>
        <w:t>representation of</w:t>
      </w:r>
      <w:r>
        <w:rPr>
          <w:spacing w:val="-27"/>
        </w:rPr>
        <w:t xml:space="preserve"> </w:t>
      </w:r>
      <w:r>
        <w:t>the</w:t>
      </w:r>
      <w:r>
        <w:rPr>
          <w:spacing w:val="-27"/>
        </w:rPr>
        <w:t xml:space="preserve"> </w:t>
      </w:r>
      <w:r>
        <w:t>non-chief-executive</w:t>
      </w:r>
      <w:r>
        <w:rPr>
          <w:spacing w:val="-27"/>
        </w:rPr>
        <w:t xml:space="preserve"> </w:t>
      </w:r>
      <w:r>
        <w:t>leadership</w:t>
      </w:r>
      <w:r>
        <w:rPr>
          <w:spacing w:val="-27"/>
        </w:rPr>
        <w:t xml:space="preserve"> </w:t>
      </w:r>
      <w:r>
        <w:t>teams, with 83.3 per cent. European backgrounds accounted for 12.5 per cent, non-European backgrounds</w:t>
      </w:r>
      <w:r>
        <w:rPr>
          <w:spacing w:val="-14"/>
        </w:rPr>
        <w:t xml:space="preserve"> </w:t>
      </w:r>
      <w:r>
        <w:t>for</w:t>
      </w:r>
      <w:r>
        <w:rPr>
          <w:spacing w:val="-14"/>
        </w:rPr>
        <w:t xml:space="preserve"> </w:t>
      </w:r>
      <w:r>
        <w:t>2.4</w:t>
      </w:r>
      <w:r>
        <w:rPr>
          <w:spacing w:val="-14"/>
        </w:rPr>
        <w:t xml:space="preserve"> </w:t>
      </w:r>
      <w:r>
        <w:t>per</w:t>
      </w:r>
      <w:r>
        <w:rPr>
          <w:spacing w:val="-14"/>
        </w:rPr>
        <w:t xml:space="preserve"> </w:t>
      </w:r>
      <w:r>
        <w:t>cent,</w:t>
      </w:r>
      <w:r>
        <w:rPr>
          <w:spacing w:val="-14"/>
        </w:rPr>
        <w:t xml:space="preserve"> </w:t>
      </w:r>
      <w:r>
        <w:t>an</w:t>
      </w:r>
      <w:r>
        <w:rPr>
          <w:spacing w:val="-14"/>
        </w:rPr>
        <w:t xml:space="preserve"> </w:t>
      </w:r>
      <w:r>
        <w:t>Indigenous backgrounds for 1.8 per</w:t>
      </w:r>
      <w:r>
        <w:rPr>
          <w:spacing w:val="-35"/>
        </w:rPr>
        <w:t xml:space="preserve"> </w:t>
      </w:r>
      <w:r>
        <w:t>cent.</w:t>
      </w:r>
    </w:p>
    <w:p w:rsidR="006E36E4" w:rsidRDefault="00301103">
      <w:pPr>
        <w:pStyle w:val="BodyText"/>
        <w:spacing w:before="89" w:line="249" w:lineRule="auto"/>
        <w:ind w:left="120" w:right="456"/>
      </w:pPr>
      <w:r>
        <w:br w:type="column"/>
      </w:r>
      <w:r>
        <w:t>There</w:t>
      </w:r>
      <w:r>
        <w:rPr>
          <w:spacing w:val="-26"/>
        </w:rPr>
        <w:t xml:space="preserve"> </w:t>
      </w:r>
      <w:r>
        <w:t>was</w:t>
      </w:r>
      <w:r>
        <w:rPr>
          <w:spacing w:val="-26"/>
        </w:rPr>
        <w:t xml:space="preserve"> </w:t>
      </w:r>
      <w:r>
        <w:t>a</w:t>
      </w:r>
      <w:r>
        <w:rPr>
          <w:spacing w:val="-26"/>
        </w:rPr>
        <w:t xml:space="preserve"> </w:t>
      </w:r>
      <w:r>
        <w:t>similar</w:t>
      </w:r>
      <w:r>
        <w:rPr>
          <w:spacing w:val="-26"/>
        </w:rPr>
        <w:t xml:space="preserve"> </w:t>
      </w:r>
      <w:r>
        <w:t>pattern</w:t>
      </w:r>
      <w:r>
        <w:rPr>
          <w:spacing w:val="-26"/>
        </w:rPr>
        <w:t xml:space="preserve"> </w:t>
      </w:r>
      <w:r>
        <w:t>of</w:t>
      </w:r>
      <w:r>
        <w:rPr>
          <w:spacing w:val="-26"/>
        </w:rPr>
        <w:t xml:space="preserve"> </w:t>
      </w:r>
      <w:r>
        <w:t>representation among university deputy vice-chancellors (n=130),</w:t>
      </w:r>
      <w:r>
        <w:rPr>
          <w:spacing w:val="-16"/>
        </w:rPr>
        <w:t xml:space="preserve"> </w:t>
      </w:r>
      <w:r>
        <w:t>with</w:t>
      </w:r>
      <w:r>
        <w:rPr>
          <w:spacing w:val="-16"/>
        </w:rPr>
        <w:t xml:space="preserve"> </w:t>
      </w:r>
      <w:r>
        <w:t>81.5</w:t>
      </w:r>
      <w:r>
        <w:rPr>
          <w:spacing w:val="-16"/>
        </w:rPr>
        <w:t xml:space="preserve"> </w:t>
      </w:r>
      <w:r>
        <w:t>per</w:t>
      </w:r>
      <w:r>
        <w:rPr>
          <w:spacing w:val="-16"/>
        </w:rPr>
        <w:t xml:space="preserve"> </w:t>
      </w:r>
      <w:r>
        <w:t>cent</w:t>
      </w:r>
      <w:r>
        <w:rPr>
          <w:spacing w:val="-16"/>
        </w:rPr>
        <w:t xml:space="preserve"> </w:t>
      </w:r>
      <w:r>
        <w:t>having</w:t>
      </w:r>
      <w:r>
        <w:rPr>
          <w:spacing w:val="-16"/>
        </w:rPr>
        <w:t xml:space="preserve"> </w:t>
      </w:r>
      <w:r>
        <w:t>an</w:t>
      </w:r>
    </w:p>
    <w:p w:rsidR="006E36E4" w:rsidRDefault="00301103">
      <w:pPr>
        <w:pStyle w:val="BodyText"/>
        <w:spacing w:before="1" w:line="249" w:lineRule="auto"/>
        <w:ind w:left="120" w:right="166"/>
      </w:pPr>
      <w:r>
        <w:t>Anglo-Celtic background, 14.6 per cent having a European background, 3.9 per cent having</w:t>
      </w:r>
    </w:p>
    <w:p w:rsidR="006E36E4" w:rsidRDefault="00301103">
      <w:pPr>
        <w:pStyle w:val="BodyText"/>
        <w:spacing w:before="1"/>
        <w:ind w:left="120"/>
      </w:pPr>
      <w:proofErr w:type="gramStart"/>
      <w:r>
        <w:t>a</w:t>
      </w:r>
      <w:proofErr w:type="gramEnd"/>
      <w:r>
        <w:t xml:space="preserve"> non-European background. Out of the</w:t>
      </w:r>
    </w:p>
    <w:p w:rsidR="006E36E4" w:rsidRDefault="00301103">
      <w:pPr>
        <w:pStyle w:val="BodyText"/>
        <w:spacing w:before="10" w:line="249" w:lineRule="auto"/>
        <w:ind w:left="120" w:right="337"/>
      </w:pPr>
      <w:r>
        <w:t>130</w:t>
      </w:r>
      <w:r>
        <w:rPr>
          <w:spacing w:val="-37"/>
        </w:rPr>
        <w:t xml:space="preserve"> </w:t>
      </w:r>
      <w:r>
        <w:t>University</w:t>
      </w:r>
      <w:r>
        <w:rPr>
          <w:spacing w:val="-37"/>
        </w:rPr>
        <w:t xml:space="preserve"> </w:t>
      </w:r>
      <w:r>
        <w:t>Deputy</w:t>
      </w:r>
      <w:r>
        <w:rPr>
          <w:spacing w:val="-37"/>
        </w:rPr>
        <w:t xml:space="preserve"> </w:t>
      </w:r>
      <w:r>
        <w:t>Vice-Chancell</w:t>
      </w:r>
      <w:r>
        <w:t>ors,</w:t>
      </w:r>
      <w:r>
        <w:rPr>
          <w:spacing w:val="-37"/>
        </w:rPr>
        <w:t xml:space="preserve"> </w:t>
      </w:r>
      <w:r>
        <w:t>none</w:t>
      </w:r>
      <w:r>
        <w:rPr>
          <w:w w:val="96"/>
        </w:rPr>
        <w:t xml:space="preserve"> </w:t>
      </w:r>
      <w:r>
        <w:t>has</w:t>
      </w:r>
      <w:r>
        <w:rPr>
          <w:spacing w:val="-26"/>
        </w:rPr>
        <w:t xml:space="preserve"> </w:t>
      </w:r>
      <w:r>
        <w:t>an</w:t>
      </w:r>
      <w:r>
        <w:rPr>
          <w:spacing w:val="-26"/>
        </w:rPr>
        <w:t xml:space="preserve"> </w:t>
      </w:r>
      <w:r>
        <w:t>Indigenous</w:t>
      </w:r>
      <w:r>
        <w:rPr>
          <w:spacing w:val="-26"/>
        </w:rPr>
        <w:t xml:space="preserve"> </w:t>
      </w:r>
      <w:r>
        <w:t>background.</w:t>
      </w:r>
    </w:p>
    <w:p w:rsidR="006E36E4" w:rsidRDefault="00301103">
      <w:pPr>
        <w:pStyle w:val="BodyText"/>
        <w:rPr>
          <w:sz w:val="28"/>
        </w:rPr>
      </w:pPr>
      <w:r>
        <w:pict>
          <v:shape id="_x0000_s1126" type="#_x0000_t202" style="position:absolute;margin-left:256.55pt;margin-top:17.3pt;width:208.35pt;height:94.25pt;z-index:2152;mso-wrap-distance-left:0;mso-wrap-distance-right:0;mso-position-horizontal-relative:page" fillcolor="#bd273f" stroked="f">
            <v:textbox inset="0,0,0,0">
              <w:txbxContent>
                <w:p w:rsidR="006E36E4" w:rsidRDefault="00301103">
                  <w:pPr>
                    <w:spacing w:before="107" w:line="249" w:lineRule="auto"/>
                    <w:ind w:left="170" w:right="260"/>
                    <w:rPr>
                      <w:sz w:val="28"/>
                    </w:rPr>
                  </w:pPr>
                  <w:r>
                    <w:rPr>
                      <w:color w:val="FFFFFF"/>
                      <w:w w:val="95"/>
                      <w:sz w:val="28"/>
                    </w:rPr>
                    <w:t>‘…</w:t>
                  </w:r>
                  <w:r>
                    <w:rPr>
                      <w:color w:val="FFFFFF"/>
                      <w:spacing w:val="-46"/>
                      <w:w w:val="95"/>
                      <w:sz w:val="28"/>
                    </w:rPr>
                    <w:t xml:space="preserve"> </w:t>
                  </w:r>
                  <w:r>
                    <w:rPr>
                      <w:color w:val="FFFFFF"/>
                      <w:w w:val="95"/>
                      <w:sz w:val="28"/>
                    </w:rPr>
                    <w:t>97</w:t>
                  </w:r>
                  <w:r>
                    <w:rPr>
                      <w:color w:val="FFFFFF"/>
                      <w:spacing w:val="-46"/>
                      <w:w w:val="95"/>
                      <w:sz w:val="28"/>
                    </w:rPr>
                    <w:t xml:space="preserve"> </w:t>
                  </w:r>
                  <w:r>
                    <w:rPr>
                      <w:color w:val="FFFFFF"/>
                      <w:w w:val="95"/>
                      <w:sz w:val="28"/>
                    </w:rPr>
                    <w:t>per</w:t>
                  </w:r>
                  <w:r>
                    <w:rPr>
                      <w:color w:val="FFFFFF"/>
                      <w:spacing w:val="-46"/>
                      <w:w w:val="95"/>
                      <w:sz w:val="28"/>
                    </w:rPr>
                    <w:t xml:space="preserve"> </w:t>
                  </w:r>
                  <w:r>
                    <w:rPr>
                      <w:color w:val="FFFFFF"/>
                      <w:w w:val="95"/>
                      <w:sz w:val="28"/>
                    </w:rPr>
                    <w:t>cent</w:t>
                  </w:r>
                  <w:r>
                    <w:rPr>
                      <w:color w:val="FFFFFF"/>
                      <w:spacing w:val="-46"/>
                      <w:w w:val="95"/>
                      <w:sz w:val="28"/>
                    </w:rPr>
                    <w:t xml:space="preserve"> </w:t>
                  </w:r>
                  <w:r>
                    <w:rPr>
                      <w:color w:val="FFFFFF"/>
                      <w:w w:val="95"/>
                      <w:sz w:val="28"/>
                    </w:rPr>
                    <w:t>of</w:t>
                  </w:r>
                  <w:r>
                    <w:rPr>
                      <w:color w:val="FFFFFF"/>
                      <w:spacing w:val="-46"/>
                      <w:w w:val="95"/>
                      <w:sz w:val="28"/>
                    </w:rPr>
                    <w:t xml:space="preserve"> </w:t>
                  </w:r>
                  <w:r>
                    <w:rPr>
                      <w:color w:val="FFFFFF"/>
                      <w:w w:val="95"/>
                      <w:sz w:val="28"/>
                    </w:rPr>
                    <w:t>chief</w:t>
                  </w:r>
                  <w:r>
                    <w:rPr>
                      <w:color w:val="FFFFFF"/>
                      <w:spacing w:val="-46"/>
                      <w:w w:val="95"/>
                      <w:sz w:val="28"/>
                    </w:rPr>
                    <w:t xml:space="preserve"> </w:t>
                  </w:r>
                  <w:r>
                    <w:rPr>
                      <w:color w:val="FFFFFF"/>
                      <w:w w:val="95"/>
                      <w:sz w:val="28"/>
                    </w:rPr>
                    <w:t xml:space="preserve">executives </w:t>
                  </w:r>
                  <w:r>
                    <w:rPr>
                      <w:color w:val="FFFFFF"/>
                      <w:w w:val="90"/>
                      <w:sz w:val="28"/>
                    </w:rPr>
                    <w:t>have</w:t>
                  </w:r>
                  <w:r>
                    <w:rPr>
                      <w:color w:val="FFFFFF"/>
                      <w:spacing w:val="-35"/>
                      <w:w w:val="90"/>
                      <w:sz w:val="28"/>
                    </w:rPr>
                    <w:t xml:space="preserve"> </w:t>
                  </w:r>
                  <w:r>
                    <w:rPr>
                      <w:color w:val="FFFFFF"/>
                      <w:w w:val="90"/>
                      <w:sz w:val="28"/>
                    </w:rPr>
                    <w:t>an</w:t>
                  </w:r>
                  <w:r>
                    <w:rPr>
                      <w:color w:val="FFFFFF"/>
                      <w:spacing w:val="-40"/>
                      <w:w w:val="90"/>
                      <w:sz w:val="28"/>
                    </w:rPr>
                    <w:t xml:space="preserve"> </w:t>
                  </w:r>
                  <w:r>
                    <w:rPr>
                      <w:color w:val="FFFFFF"/>
                      <w:w w:val="90"/>
                      <w:sz w:val="28"/>
                    </w:rPr>
                    <w:t>Anglo-Celtic</w:t>
                  </w:r>
                  <w:r>
                    <w:rPr>
                      <w:color w:val="FFFFFF"/>
                      <w:spacing w:val="-35"/>
                      <w:w w:val="90"/>
                      <w:sz w:val="28"/>
                    </w:rPr>
                    <w:t xml:space="preserve"> </w:t>
                  </w:r>
                  <w:r>
                    <w:rPr>
                      <w:color w:val="FFFFFF"/>
                      <w:w w:val="90"/>
                      <w:sz w:val="28"/>
                    </w:rPr>
                    <w:t>or</w:t>
                  </w:r>
                  <w:r>
                    <w:rPr>
                      <w:color w:val="FFFFFF"/>
                      <w:spacing w:val="-35"/>
                      <w:w w:val="90"/>
                      <w:sz w:val="28"/>
                    </w:rPr>
                    <w:t xml:space="preserve"> </w:t>
                  </w:r>
                  <w:r>
                    <w:rPr>
                      <w:color w:val="FFFFFF"/>
                      <w:w w:val="90"/>
                      <w:sz w:val="28"/>
                    </w:rPr>
                    <w:t xml:space="preserve">European </w:t>
                  </w:r>
                  <w:r>
                    <w:rPr>
                      <w:color w:val="FFFFFF"/>
                      <w:sz w:val="28"/>
                    </w:rPr>
                    <w:t>background. This is a dismal statistic</w:t>
                  </w:r>
                  <w:r>
                    <w:rPr>
                      <w:color w:val="FFFFFF"/>
                      <w:spacing w:val="-56"/>
                      <w:sz w:val="28"/>
                    </w:rPr>
                    <w:t xml:space="preserve"> </w:t>
                  </w:r>
                  <w:r>
                    <w:rPr>
                      <w:color w:val="FFFFFF"/>
                      <w:sz w:val="28"/>
                    </w:rPr>
                    <w:t>for</w:t>
                  </w:r>
                  <w:r>
                    <w:rPr>
                      <w:color w:val="FFFFFF"/>
                      <w:spacing w:val="-56"/>
                      <w:sz w:val="28"/>
                    </w:rPr>
                    <w:t xml:space="preserve"> </w:t>
                  </w:r>
                  <w:r>
                    <w:rPr>
                      <w:color w:val="FFFFFF"/>
                      <w:sz w:val="28"/>
                    </w:rPr>
                    <w:t>a</w:t>
                  </w:r>
                  <w:r>
                    <w:rPr>
                      <w:color w:val="FFFFFF"/>
                      <w:spacing w:val="-56"/>
                      <w:sz w:val="28"/>
                    </w:rPr>
                    <w:t xml:space="preserve"> </w:t>
                  </w:r>
                  <w:r>
                    <w:rPr>
                      <w:color w:val="FFFFFF"/>
                      <w:sz w:val="28"/>
                    </w:rPr>
                    <w:t>society</w:t>
                  </w:r>
                  <w:r>
                    <w:rPr>
                      <w:color w:val="FFFFFF"/>
                      <w:spacing w:val="-56"/>
                      <w:sz w:val="28"/>
                    </w:rPr>
                    <w:t xml:space="preserve"> </w:t>
                  </w:r>
                  <w:r>
                    <w:rPr>
                      <w:color w:val="FFFFFF"/>
                      <w:sz w:val="28"/>
                    </w:rPr>
                    <w:t>that</w:t>
                  </w:r>
                  <w:r>
                    <w:rPr>
                      <w:color w:val="FFFFFF"/>
                      <w:spacing w:val="-56"/>
                      <w:sz w:val="28"/>
                    </w:rPr>
                    <w:t xml:space="preserve"> </w:t>
                  </w:r>
                  <w:r>
                    <w:rPr>
                      <w:color w:val="FFFFFF"/>
                      <w:sz w:val="28"/>
                    </w:rPr>
                    <w:t xml:space="preserve">prides </w:t>
                  </w:r>
                  <w:r>
                    <w:rPr>
                      <w:color w:val="FFFFFF"/>
                      <w:w w:val="90"/>
                      <w:sz w:val="28"/>
                    </w:rPr>
                    <w:t>itself on its</w:t>
                  </w:r>
                  <w:r>
                    <w:rPr>
                      <w:color w:val="FFFFFF"/>
                      <w:spacing w:val="-13"/>
                      <w:w w:val="90"/>
                      <w:sz w:val="28"/>
                    </w:rPr>
                    <w:t xml:space="preserve"> </w:t>
                  </w:r>
                  <w:r>
                    <w:rPr>
                      <w:color w:val="FFFFFF"/>
                      <w:w w:val="90"/>
                      <w:sz w:val="28"/>
                    </w:rPr>
                    <w:t>multiculturalism.’</w:t>
                  </w:r>
                </w:p>
              </w:txbxContent>
            </v:textbox>
            <w10:wrap type="topAndBottom" anchorx="page"/>
          </v:shape>
        </w:pict>
      </w:r>
    </w:p>
    <w:p w:rsidR="006E36E4" w:rsidRDefault="006E36E4">
      <w:pPr>
        <w:rPr>
          <w:sz w:val="28"/>
        </w:rPr>
        <w:sectPr w:rsidR="006E36E4">
          <w:pgSz w:w="9980" w:h="14180"/>
          <w:pgMar w:top="760" w:right="560" w:bottom="280" w:left="560" w:header="720" w:footer="720" w:gutter="0"/>
          <w:cols w:num="2" w:space="720" w:equalWidth="0">
            <w:col w:w="4288" w:space="163"/>
            <w:col w:w="4409"/>
          </w:cols>
        </w:sectPr>
      </w:pPr>
    </w:p>
    <w:p w:rsidR="006E36E4" w:rsidRDefault="006E36E4">
      <w:pPr>
        <w:pStyle w:val="BodyText"/>
        <w:spacing w:before="5"/>
        <w:rPr>
          <w:sz w:val="16"/>
        </w:rPr>
      </w:pPr>
    </w:p>
    <w:p w:rsidR="006E36E4" w:rsidRDefault="00301103">
      <w:pPr>
        <w:pStyle w:val="BodyText"/>
        <w:spacing w:line="20" w:lineRule="exact"/>
        <w:ind w:left="112"/>
        <w:rPr>
          <w:sz w:val="2"/>
        </w:rPr>
      </w:pPr>
      <w:r>
        <w:rPr>
          <w:sz w:val="2"/>
        </w:rPr>
      </w:r>
      <w:r>
        <w:rPr>
          <w:sz w:val="2"/>
        </w:rPr>
        <w:pict>
          <v:group id="_x0000_s1124" style="width:431.65pt;height:.75pt;mso-position-horizontal-relative:char;mso-position-vertical-relative:line" coordsize="8633,15">
            <v:line id="_x0000_s1125" style="position:absolute" from="8,8" to="8625,8"/>
            <w10:anchorlock/>
          </v:group>
        </w:pict>
      </w:r>
    </w:p>
    <w:p w:rsidR="006E36E4" w:rsidRDefault="00301103">
      <w:pPr>
        <w:spacing w:before="15"/>
        <w:ind w:left="120"/>
        <w:rPr>
          <w:sz w:val="19"/>
        </w:rPr>
      </w:pPr>
      <w:r>
        <w:rPr>
          <w:w w:val="105"/>
          <w:sz w:val="19"/>
        </w:rPr>
        <w:t>Table 6: Cultural Backgrounds of Non-Chief Executive Senior Leaders</w:t>
      </w:r>
    </w:p>
    <w:p w:rsidR="006E36E4" w:rsidRDefault="006E36E4">
      <w:pPr>
        <w:pStyle w:val="BodyText"/>
        <w:spacing w:before="1"/>
        <w:rPr>
          <w:sz w:val="21"/>
        </w:rPr>
      </w:pPr>
    </w:p>
    <w:tbl>
      <w:tblPr>
        <w:tblW w:w="0" w:type="auto"/>
        <w:tblInd w:w="1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20"/>
        <w:gridCol w:w="1576"/>
        <w:gridCol w:w="1212"/>
        <w:gridCol w:w="1561"/>
        <w:gridCol w:w="1249"/>
      </w:tblGrid>
      <w:tr w:rsidR="006E36E4">
        <w:trPr>
          <w:trHeight w:hRule="exact" w:val="289"/>
        </w:trPr>
        <w:tc>
          <w:tcPr>
            <w:tcW w:w="3020" w:type="dxa"/>
            <w:shd w:val="clear" w:color="auto" w:fill="BD273F"/>
          </w:tcPr>
          <w:p w:rsidR="006E36E4" w:rsidRDefault="006E36E4"/>
        </w:tc>
        <w:tc>
          <w:tcPr>
            <w:tcW w:w="1576" w:type="dxa"/>
            <w:shd w:val="clear" w:color="auto" w:fill="BD273F"/>
          </w:tcPr>
          <w:p w:rsidR="006E36E4" w:rsidRDefault="00301103">
            <w:pPr>
              <w:pStyle w:val="TableParagraph"/>
              <w:spacing w:before="39"/>
              <w:ind w:right="308"/>
              <w:rPr>
                <w:sz w:val="18"/>
              </w:rPr>
            </w:pPr>
            <w:r>
              <w:rPr>
                <w:color w:val="FFFFFF"/>
                <w:w w:val="105"/>
                <w:sz w:val="18"/>
              </w:rPr>
              <w:t>Anglo-Celtic</w:t>
            </w:r>
          </w:p>
        </w:tc>
        <w:tc>
          <w:tcPr>
            <w:tcW w:w="1212" w:type="dxa"/>
            <w:shd w:val="clear" w:color="auto" w:fill="BD273F"/>
          </w:tcPr>
          <w:p w:rsidR="006E36E4" w:rsidRDefault="00301103">
            <w:pPr>
              <w:pStyle w:val="TableParagraph"/>
              <w:spacing w:before="39"/>
              <w:ind w:right="103"/>
              <w:rPr>
                <w:sz w:val="18"/>
              </w:rPr>
            </w:pPr>
            <w:r>
              <w:rPr>
                <w:color w:val="FFFFFF"/>
                <w:sz w:val="18"/>
              </w:rPr>
              <w:t>European</w:t>
            </w:r>
          </w:p>
        </w:tc>
        <w:tc>
          <w:tcPr>
            <w:tcW w:w="1561" w:type="dxa"/>
            <w:shd w:val="clear" w:color="auto" w:fill="BD273F"/>
          </w:tcPr>
          <w:p w:rsidR="006E36E4" w:rsidRDefault="00301103">
            <w:pPr>
              <w:pStyle w:val="TableParagraph"/>
              <w:spacing w:before="39"/>
              <w:ind w:right="246"/>
              <w:rPr>
                <w:sz w:val="18"/>
              </w:rPr>
            </w:pPr>
            <w:r>
              <w:rPr>
                <w:color w:val="FFFFFF"/>
                <w:sz w:val="18"/>
              </w:rPr>
              <w:t>Non-European</w:t>
            </w:r>
          </w:p>
        </w:tc>
        <w:tc>
          <w:tcPr>
            <w:tcW w:w="1249" w:type="dxa"/>
            <w:shd w:val="clear" w:color="auto" w:fill="BD273F"/>
          </w:tcPr>
          <w:p w:rsidR="006E36E4" w:rsidRDefault="00301103">
            <w:pPr>
              <w:pStyle w:val="TableParagraph"/>
              <w:spacing w:before="39"/>
              <w:ind w:right="79"/>
              <w:rPr>
                <w:sz w:val="18"/>
              </w:rPr>
            </w:pPr>
            <w:r>
              <w:rPr>
                <w:color w:val="FFFFFF"/>
                <w:sz w:val="18"/>
              </w:rPr>
              <w:t>Indigenous</w:t>
            </w:r>
          </w:p>
        </w:tc>
      </w:tr>
      <w:tr w:rsidR="006E36E4">
        <w:trPr>
          <w:trHeight w:hRule="exact" w:val="279"/>
        </w:trPr>
        <w:tc>
          <w:tcPr>
            <w:tcW w:w="3020" w:type="dxa"/>
            <w:tcBorders>
              <w:bottom w:val="single" w:sz="8" w:space="0" w:color="BD273F"/>
            </w:tcBorders>
          </w:tcPr>
          <w:p w:rsidR="006E36E4" w:rsidRDefault="00301103">
            <w:pPr>
              <w:pStyle w:val="TableParagraph"/>
              <w:ind w:left="80"/>
              <w:jc w:val="left"/>
              <w:rPr>
                <w:sz w:val="18"/>
              </w:rPr>
            </w:pPr>
            <w:r>
              <w:rPr>
                <w:w w:val="95"/>
                <w:sz w:val="18"/>
              </w:rPr>
              <w:t>ASX 200 Executives</w:t>
            </w:r>
          </w:p>
        </w:tc>
        <w:tc>
          <w:tcPr>
            <w:tcW w:w="1576" w:type="dxa"/>
            <w:tcBorders>
              <w:bottom w:val="single" w:sz="8" w:space="0" w:color="BD273F"/>
            </w:tcBorders>
          </w:tcPr>
          <w:p w:rsidR="006E36E4" w:rsidRDefault="00301103">
            <w:pPr>
              <w:pStyle w:val="TableParagraph"/>
              <w:ind w:right="308"/>
              <w:rPr>
                <w:sz w:val="18"/>
              </w:rPr>
            </w:pPr>
            <w:r>
              <w:rPr>
                <w:w w:val="95"/>
                <w:sz w:val="18"/>
              </w:rPr>
              <w:t>73.2</w:t>
            </w:r>
          </w:p>
        </w:tc>
        <w:tc>
          <w:tcPr>
            <w:tcW w:w="1212" w:type="dxa"/>
            <w:tcBorders>
              <w:bottom w:val="single" w:sz="8" w:space="0" w:color="BD273F"/>
            </w:tcBorders>
          </w:tcPr>
          <w:p w:rsidR="006E36E4" w:rsidRDefault="00301103">
            <w:pPr>
              <w:pStyle w:val="TableParagraph"/>
              <w:ind w:right="103"/>
              <w:rPr>
                <w:sz w:val="18"/>
              </w:rPr>
            </w:pPr>
            <w:r>
              <w:rPr>
                <w:w w:val="95"/>
                <w:sz w:val="18"/>
              </w:rPr>
              <w:t>21.0</w:t>
            </w:r>
          </w:p>
        </w:tc>
        <w:tc>
          <w:tcPr>
            <w:tcW w:w="1561" w:type="dxa"/>
            <w:tcBorders>
              <w:bottom w:val="single" w:sz="8" w:space="0" w:color="BD273F"/>
            </w:tcBorders>
          </w:tcPr>
          <w:p w:rsidR="006E36E4" w:rsidRDefault="00301103">
            <w:pPr>
              <w:pStyle w:val="TableParagraph"/>
              <w:ind w:right="246"/>
              <w:rPr>
                <w:sz w:val="18"/>
              </w:rPr>
            </w:pPr>
            <w:r>
              <w:rPr>
                <w:w w:val="95"/>
                <w:sz w:val="18"/>
              </w:rPr>
              <w:t>5.8</w:t>
            </w:r>
          </w:p>
        </w:tc>
        <w:tc>
          <w:tcPr>
            <w:tcW w:w="1249" w:type="dxa"/>
            <w:tcBorders>
              <w:bottom w:val="single" w:sz="8" w:space="0" w:color="BD273F"/>
            </w:tcBorders>
          </w:tcPr>
          <w:p w:rsidR="006E36E4" w:rsidRDefault="00301103">
            <w:pPr>
              <w:pStyle w:val="TableParagraph"/>
              <w:ind w:right="79"/>
              <w:rPr>
                <w:sz w:val="18"/>
              </w:rPr>
            </w:pPr>
            <w:r>
              <w:rPr>
                <w:w w:val="95"/>
                <w:sz w:val="18"/>
              </w:rPr>
              <w:t>0.0</w:t>
            </w:r>
          </w:p>
        </w:tc>
      </w:tr>
      <w:tr w:rsidR="006E36E4">
        <w:trPr>
          <w:trHeight w:hRule="exact" w:val="289"/>
        </w:trPr>
        <w:tc>
          <w:tcPr>
            <w:tcW w:w="3020" w:type="dxa"/>
            <w:tcBorders>
              <w:top w:val="single" w:sz="8" w:space="0" w:color="BD273F"/>
              <w:bottom w:val="single" w:sz="8" w:space="0" w:color="BD273F"/>
            </w:tcBorders>
          </w:tcPr>
          <w:p w:rsidR="006E36E4" w:rsidRDefault="00301103">
            <w:pPr>
              <w:pStyle w:val="TableParagraph"/>
              <w:ind w:left="80"/>
              <w:jc w:val="left"/>
              <w:rPr>
                <w:sz w:val="18"/>
              </w:rPr>
            </w:pPr>
            <w:r>
              <w:rPr>
                <w:w w:val="95"/>
                <w:sz w:val="18"/>
              </w:rPr>
              <w:t>Commonwealth Parliament</w:t>
            </w:r>
          </w:p>
        </w:tc>
        <w:tc>
          <w:tcPr>
            <w:tcW w:w="1576" w:type="dxa"/>
            <w:tcBorders>
              <w:top w:val="single" w:sz="8" w:space="0" w:color="BD273F"/>
              <w:bottom w:val="single" w:sz="8" w:space="0" w:color="BD273F"/>
            </w:tcBorders>
          </w:tcPr>
          <w:p w:rsidR="006E36E4" w:rsidRDefault="00301103">
            <w:pPr>
              <w:pStyle w:val="TableParagraph"/>
              <w:ind w:right="308"/>
              <w:rPr>
                <w:sz w:val="18"/>
              </w:rPr>
            </w:pPr>
            <w:r>
              <w:rPr>
                <w:w w:val="95"/>
                <w:sz w:val="18"/>
              </w:rPr>
              <w:t>78.1</w:t>
            </w:r>
          </w:p>
        </w:tc>
        <w:tc>
          <w:tcPr>
            <w:tcW w:w="1212" w:type="dxa"/>
            <w:tcBorders>
              <w:top w:val="single" w:sz="8" w:space="0" w:color="BD273F"/>
              <w:bottom w:val="single" w:sz="8" w:space="0" w:color="BD273F"/>
            </w:tcBorders>
          </w:tcPr>
          <w:p w:rsidR="006E36E4" w:rsidRDefault="00301103">
            <w:pPr>
              <w:pStyle w:val="TableParagraph"/>
              <w:ind w:right="103"/>
              <w:rPr>
                <w:sz w:val="18"/>
              </w:rPr>
            </w:pPr>
            <w:r>
              <w:rPr>
                <w:w w:val="95"/>
                <w:sz w:val="18"/>
              </w:rPr>
              <w:t>16.3</w:t>
            </w:r>
          </w:p>
        </w:tc>
        <w:tc>
          <w:tcPr>
            <w:tcW w:w="1561" w:type="dxa"/>
            <w:tcBorders>
              <w:top w:val="single" w:sz="8" w:space="0" w:color="BD273F"/>
              <w:bottom w:val="single" w:sz="8" w:space="0" w:color="BD273F"/>
            </w:tcBorders>
          </w:tcPr>
          <w:p w:rsidR="006E36E4" w:rsidRDefault="00301103">
            <w:pPr>
              <w:pStyle w:val="TableParagraph"/>
              <w:ind w:right="246"/>
              <w:rPr>
                <w:sz w:val="18"/>
              </w:rPr>
            </w:pPr>
            <w:r>
              <w:rPr>
                <w:w w:val="95"/>
                <w:sz w:val="18"/>
              </w:rPr>
              <w:t>4.1</w:t>
            </w:r>
          </w:p>
        </w:tc>
        <w:tc>
          <w:tcPr>
            <w:tcW w:w="1249" w:type="dxa"/>
            <w:tcBorders>
              <w:top w:val="single" w:sz="8" w:space="0" w:color="BD273F"/>
              <w:bottom w:val="single" w:sz="8" w:space="0" w:color="BD273F"/>
            </w:tcBorders>
          </w:tcPr>
          <w:p w:rsidR="006E36E4" w:rsidRDefault="00301103">
            <w:pPr>
              <w:pStyle w:val="TableParagraph"/>
              <w:ind w:right="79"/>
              <w:rPr>
                <w:sz w:val="18"/>
              </w:rPr>
            </w:pPr>
            <w:r>
              <w:rPr>
                <w:w w:val="95"/>
                <w:sz w:val="18"/>
              </w:rPr>
              <w:t>1.5</w:t>
            </w:r>
          </w:p>
        </w:tc>
      </w:tr>
      <w:tr w:rsidR="006E36E4">
        <w:trPr>
          <w:trHeight w:hRule="exact" w:val="505"/>
        </w:trPr>
        <w:tc>
          <w:tcPr>
            <w:tcW w:w="3020" w:type="dxa"/>
            <w:tcBorders>
              <w:top w:val="single" w:sz="8" w:space="0" w:color="BD273F"/>
              <w:bottom w:val="single" w:sz="8" w:space="0" w:color="BD273F"/>
            </w:tcBorders>
          </w:tcPr>
          <w:p w:rsidR="006E36E4" w:rsidRDefault="00301103">
            <w:pPr>
              <w:pStyle w:val="TableParagraph"/>
              <w:spacing w:line="249" w:lineRule="auto"/>
              <w:ind w:left="80"/>
              <w:jc w:val="left"/>
              <w:rPr>
                <w:sz w:val="18"/>
              </w:rPr>
            </w:pPr>
            <w:r>
              <w:rPr>
                <w:sz w:val="18"/>
              </w:rPr>
              <w:t xml:space="preserve">Federal and State Government </w:t>
            </w:r>
            <w:r>
              <w:rPr>
                <w:w w:val="95"/>
                <w:sz w:val="18"/>
              </w:rPr>
              <w:t>Department Deputy Secretaries</w:t>
            </w:r>
          </w:p>
        </w:tc>
        <w:tc>
          <w:tcPr>
            <w:tcW w:w="1576" w:type="dxa"/>
            <w:tcBorders>
              <w:top w:val="single" w:sz="8" w:space="0" w:color="BD273F"/>
              <w:bottom w:val="single" w:sz="8" w:space="0" w:color="BD273F"/>
            </w:tcBorders>
          </w:tcPr>
          <w:p w:rsidR="006E36E4" w:rsidRDefault="00301103">
            <w:pPr>
              <w:pStyle w:val="TableParagraph"/>
              <w:ind w:right="308"/>
              <w:rPr>
                <w:sz w:val="18"/>
              </w:rPr>
            </w:pPr>
            <w:r>
              <w:rPr>
                <w:w w:val="95"/>
                <w:sz w:val="18"/>
              </w:rPr>
              <w:t>83.3</w:t>
            </w:r>
          </w:p>
        </w:tc>
        <w:tc>
          <w:tcPr>
            <w:tcW w:w="1212" w:type="dxa"/>
            <w:tcBorders>
              <w:top w:val="single" w:sz="8" w:space="0" w:color="BD273F"/>
              <w:bottom w:val="single" w:sz="8" w:space="0" w:color="BD273F"/>
            </w:tcBorders>
          </w:tcPr>
          <w:p w:rsidR="006E36E4" w:rsidRDefault="00301103">
            <w:pPr>
              <w:pStyle w:val="TableParagraph"/>
              <w:ind w:right="103"/>
              <w:rPr>
                <w:sz w:val="18"/>
              </w:rPr>
            </w:pPr>
            <w:r>
              <w:rPr>
                <w:w w:val="95"/>
                <w:sz w:val="18"/>
              </w:rPr>
              <w:t>12.5</w:t>
            </w:r>
          </w:p>
        </w:tc>
        <w:tc>
          <w:tcPr>
            <w:tcW w:w="1561" w:type="dxa"/>
            <w:tcBorders>
              <w:top w:val="single" w:sz="8" w:space="0" w:color="BD273F"/>
              <w:bottom w:val="single" w:sz="8" w:space="0" w:color="BD273F"/>
            </w:tcBorders>
          </w:tcPr>
          <w:p w:rsidR="006E36E4" w:rsidRDefault="00301103">
            <w:pPr>
              <w:pStyle w:val="TableParagraph"/>
              <w:ind w:right="246"/>
              <w:rPr>
                <w:sz w:val="18"/>
              </w:rPr>
            </w:pPr>
            <w:r>
              <w:rPr>
                <w:w w:val="95"/>
                <w:sz w:val="18"/>
              </w:rPr>
              <w:t>2.4</w:t>
            </w:r>
          </w:p>
        </w:tc>
        <w:tc>
          <w:tcPr>
            <w:tcW w:w="1249" w:type="dxa"/>
            <w:tcBorders>
              <w:top w:val="single" w:sz="8" w:space="0" w:color="BD273F"/>
              <w:bottom w:val="single" w:sz="8" w:space="0" w:color="BD273F"/>
            </w:tcBorders>
          </w:tcPr>
          <w:p w:rsidR="006E36E4" w:rsidRDefault="00301103">
            <w:pPr>
              <w:pStyle w:val="TableParagraph"/>
              <w:ind w:right="79"/>
              <w:rPr>
                <w:sz w:val="18"/>
              </w:rPr>
            </w:pPr>
            <w:r>
              <w:rPr>
                <w:w w:val="95"/>
                <w:sz w:val="18"/>
              </w:rPr>
              <w:t>1.8</w:t>
            </w:r>
          </w:p>
        </w:tc>
      </w:tr>
      <w:tr w:rsidR="006E36E4">
        <w:trPr>
          <w:trHeight w:hRule="exact" w:val="289"/>
        </w:trPr>
        <w:tc>
          <w:tcPr>
            <w:tcW w:w="3020" w:type="dxa"/>
            <w:tcBorders>
              <w:top w:val="single" w:sz="8" w:space="0" w:color="BD273F"/>
              <w:bottom w:val="single" w:sz="8" w:space="0" w:color="BD273F"/>
            </w:tcBorders>
          </w:tcPr>
          <w:p w:rsidR="006E36E4" w:rsidRDefault="00301103">
            <w:pPr>
              <w:pStyle w:val="TableParagraph"/>
              <w:ind w:left="80"/>
              <w:jc w:val="left"/>
              <w:rPr>
                <w:sz w:val="18"/>
              </w:rPr>
            </w:pPr>
            <w:r>
              <w:rPr>
                <w:w w:val="95"/>
                <w:sz w:val="18"/>
              </w:rPr>
              <w:t>University Deputy Vice-Chancellors</w:t>
            </w:r>
          </w:p>
        </w:tc>
        <w:tc>
          <w:tcPr>
            <w:tcW w:w="1576" w:type="dxa"/>
            <w:tcBorders>
              <w:top w:val="single" w:sz="8" w:space="0" w:color="BD273F"/>
              <w:bottom w:val="single" w:sz="8" w:space="0" w:color="BD273F"/>
            </w:tcBorders>
          </w:tcPr>
          <w:p w:rsidR="006E36E4" w:rsidRDefault="00301103">
            <w:pPr>
              <w:pStyle w:val="TableParagraph"/>
              <w:ind w:right="308"/>
              <w:rPr>
                <w:sz w:val="18"/>
              </w:rPr>
            </w:pPr>
            <w:r>
              <w:rPr>
                <w:w w:val="95"/>
                <w:sz w:val="18"/>
              </w:rPr>
              <w:t>81.5</w:t>
            </w:r>
          </w:p>
        </w:tc>
        <w:tc>
          <w:tcPr>
            <w:tcW w:w="1212" w:type="dxa"/>
            <w:tcBorders>
              <w:top w:val="single" w:sz="8" w:space="0" w:color="BD273F"/>
              <w:bottom w:val="single" w:sz="8" w:space="0" w:color="BD273F"/>
            </w:tcBorders>
          </w:tcPr>
          <w:p w:rsidR="006E36E4" w:rsidRDefault="00301103">
            <w:pPr>
              <w:pStyle w:val="TableParagraph"/>
              <w:ind w:right="103"/>
              <w:rPr>
                <w:sz w:val="18"/>
              </w:rPr>
            </w:pPr>
            <w:r>
              <w:rPr>
                <w:w w:val="95"/>
                <w:sz w:val="18"/>
              </w:rPr>
              <w:t>14.6</w:t>
            </w:r>
          </w:p>
        </w:tc>
        <w:tc>
          <w:tcPr>
            <w:tcW w:w="1561" w:type="dxa"/>
            <w:tcBorders>
              <w:top w:val="single" w:sz="8" w:space="0" w:color="BD273F"/>
              <w:bottom w:val="single" w:sz="8" w:space="0" w:color="BD273F"/>
            </w:tcBorders>
          </w:tcPr>
          <w:p w:rsidR="006E36E4" w:rsidRDefault="00301103">
            <w:pPr>
              <w:pStyle w:val="TableParagraph"/>
              <w:ind w:right="246"/>
              <w:rPr>
                <w:sz w:val="18"/>
              </w:rPr>
            </w:pPr>
            <w:r>
              <w:rPr>
                <w:w w:val="95"/>
                <w:sz w:val="18"/>
              </w:rPr>
              <w:t>3.9</w:t>
            </w:r>
          </w:p>
        </w:tc>
        <w:tc>
          <w:tcPr>
            <w:tcW w:w="1249" w:type="dxa"/>
            <w:tcBorders>
              <w:top w:val="single" w:sz="8" w:space="0" w:color="BD273F"/>
              <w:bottom w:val="single" w:sz="8" w:space="0" w:color="BD273F"/>
            </w:tcBorders>
          </w:tcPr>
          <w:p w:rsidR="006E36E4" w:rsidRDefault="00301103">
            <w:pPr>
              <w:pStyle w:val="TableParagraph"/>
              <w:ind w:right="79"/>
              <w:rPr>
                <w:sz w:val="18"/>
              </w:rPr>
            </w:pPr>
            <w:r>
              <w:rPr>
                <w:w w:val="95"/>
                <w:sz w:val="18"/>
              </w:rPr>
              <w:t>0.0</w:t>
            </w:r>
          </w:p>
        </w:tc>
      </w:tr>
    </w:tbl>
    <w:p w:rsidR="006E36E4" w:rsidRDefault="006E36E4">
      <w:pPr>
        <w:pStyle w:val="BodyText"/>
        <w:rPr>
          <w:sz w:val="22"/>
        </w:rPr>
      </w:pPr>
    </w:p>
    <w:p w:rsidR="006E36E4" w:rsidRDefault="006E36E4">
      <w:pPr>
        <w:pStyle w:val="BodyText"/>
        <w:rPr>
          <w:sz w:val="22"/>
        </w:rPr>
      </w:pPr>
    </w:p>
    <w:p w:rsidR="006E36E4" w:rsidRDefault="006E36E4">
      <w:pPr>
        <w:pStyle w:val="BodyText"/>
        <w:rPr>
          <w:sz w:val="22"/>
        </w:rPr>
      </w:pPr>
    </w:p>
    <w:p w:rsidR="006E36E4" w:rsidRDefault="006E36E4">
      <w:pPr>
        <w:pStyle w:val="BodyText"/>
        <w:rPr>
          <w:sz w:val="22"/>
        </w:rPr>
      </w:pPr>
    </w:p>
    <w:p w:rsidR="006E36E4" w:rsidRDefault="006E36E4">
      <w:pPr>
        <w:pStyle w:val="BodyText"/>
        <w:rPr>
          <w:sz w:val="22"/>
        </w:rPr>
      </w:pPr>
    </w:p>
    <w:p w:rsidR="006E36E4" w:rsidRDefault="006E36E4">
      <w:pPr>
        <w:pStyle w:val="BodyText"/>
        <w:rPr>
          <w:sz w:val="22"/>
        </w:rPr>
      </w:pPr>
    </w:p>
    <w:p w:rsidR="006E36E4" w:rsidRDefault="006E36E4">
      <w:pPr>
        <w:pStyle w:val="BodyText"/>
        <w:rPr>
          <w:sz w:val="22"/>
        </w:rPr>
      </w:pPr>
    </w:p>
    <w:p w:rsidR="006E36E4" w:rsidRDefault="006E36E4">
      <w:pPr>
        <w:pStyle w:val="BodyText"/>
        <w:rPr>
          <w:sz w:val="22"/>
        </w:rPr>
      </w:pPr>
    </w:p>
    <w:p w:rsidR="006E36E4" w:rsidRDefault="006E36E4">
      <w:pPr>
        <w:pStyle w:val="BodyText"/>
        <w:rPr>
          <w:sz w:val="22"/>
        </w:rPr>
      </w:pPr>
    </w:p>
    <w:p w:rsidR="006E36E4" w:rsidRDefault="006E36E4">
      <w:pPr>
        <w:pStyle w:val="BodyText"/>
        <w:rPr>
          <w:sz w:val="22"/>
        </w:rPr>
      </w:pPr>
    </w:p>
    <w:p w:rsidR="006E36E4" w:rsidRDefault="006E36E4">
      <w:pPr>
        <w:pStyle w:val="BodyText"/>
        <w:rPr>
          <w:sz w:val="22"/>
        </w:rPr>
      </w:pPr>
    </w:p>
    <w:p w:rsidR="006E36E4" w:rsidRDefault="006E36E4">
      <w:pPr>
        <w:pStyle w:val="BodyText"/>
        <w:rPr>
          <w:sz w:val="22"/>
        </w:rPr>
      </w:pPr>
    </w:p>
    <w:p w:rsidR="006E36E4" w:rsidRDefault="006E36E4">
      <w:pPr>
        <w:pStyle w:val="BodyText"/>
        <w:spacing w:before="1"/>
        <w:rPr>
          <w:sz w:val="28"/>
        </w:rPr>
      </w:pPr>
    </w:p>
    <w:p w:rsidR="006E36E4" w:rsidRDefault="00301103">
      <w:pPr>
        <w:ind w:left="120"/>
        <w:rPr>
          <w:sz w:val="18"/>
        </w:rPr>
      </w:pPr>
      <w:r>
        <w:rPr>
          <w:sz w:val="18"/>
        </w:rPr>
        <w:t>12</w:t>
      </w:r>
    </w:p>
    <w:p w:rsidR="006E36E4" w:rsidRDefault="006E36E4">
      <w:pPr>
        <w:rPr>
          <w:sz w:val="18"/>
        </w:rPr>
        <w:sectPr w:rsidR="006E36E4">
          <w:type w:val="continuous"/>
          <w:pgSz w:w="9980" w:h="14180"/>
          <w:pgMar w:top="740" w:right="560" w:bottom="0" w:left="560" w:header="720" w:footer="720" w:gutter="0"/>
          <w:cols w:space="720"/>
        </w:sectPr>
      </w:pPr>
    </w:p>
    <w:p w:rsidR="006E36E4" w:rsidRDefault="00301103">
      <w:pPr>
        <w:pStyle w:val="Heading1"/>
        <w:numPr>
          <w:ilvl w:val="0"/>
          <w:numId w:val="10"/>
        </w:numPr>
        <w:tabs>
          <w:tab w:val="left" w:pos="479"/>
        </w:tabs>
        <w:ind w:hanging="378"/>
      </w:pPr>
      <w:bookmarkStart w:id="1" w:name="_TOC_250006"/>
      <w:r>
        <w:rPr>
          <w:color w:val="BD273F"/>
          <w:w w:val="105"/>
        </w:rPr>
        <w:lastRenderedPageBreak/>
        <w:t xml:space="preserve">Not just a matter </w:t>
      </w:r>
      <w:proofErr w:type="gramStart"/>
      <w:r>
        <w:rPr>
          <w:color w:val="BD273F"/>
          <w:w w:val="105"/>
        </w:rPr>
        <w:t xml:space="preserve">of </w:t>
      </w:r>
      <w:r>
        <w:rPr>
          <w:color w:val="BD273F"/>
          <w:spacing w:val="1"/>
          <w:w w:val="105"/>
        </w:rPr>
        <w:t xml:space="preserve"> </w:t>
      </w:r>
      <w:bookmarkEnd w:id="1"/>
      <w:r>
        <w:rPr>
          <w:color w:val="BD273F"/>
          <w:w w:val="105"/>
        </w:rPr>
        <w:t>time</w:t>
      </w:r>
      <w:proofErr w:type="gramEnd"/>
    </w:p>
    <w:p w:rsidR="006E36E4" w:rsidRDefault="006E36E4">
      <w:pPr>
        <w:pStyle w:val="BodyText"/>
        <w:rPr>
          <w:b/>
        </w:rPr>
      </w:pPr>
    </w:p>
    <w:p w:rsidR="006E36E4" w:rsidRDefault="006E36E4">
      <w:pPr>
        <w:pStyle w:val="BodyText"/>
        <w:rPr>
          <w:b/>
        </w:rPr>
      </w:pPr>
    </w:p>
    <w:p w:rsidR="006E36E4" w:rsidRDefault="006E36E4">
      <w:pPr>
        <w:sectPr w:rsidR="006E36E4">
          <w:pgSz w:w="9980" w:h="14180"/>
          <w:pgMar w:top="740" w:right="580" w:bottom="280" w:left="580" w:header="720" w:footer="720" w:gutter="0"/>
          <w:cols w:space="720"/>
        </w:sectPr>
      </w:pPr>
    </w:p>
    <w:p w:rsidR="006E36E4" w:rsidRDefault="006E36E4">
      <w:pPr>
        <w:pStyle w:val="BodyText"/>
        <w:spacing w:before="6"/>
        <w:rPr>
          <w:b/>
        </w:rPr>
      </w:pPr>
    </w:p>
    <w:p w:rsidR="006E36E4" w:rsidRDefault="00301103">
      <w:pPr>
        <w:pStyle w:val="BodyText"/>
        <w:spacing w:before="1" w:line="249" w:lineRule="auto"/>
        <w:ind w:left="100" w:right="149"/>
      </w:pPr>
      <w:r>
        <w:t>It does not seem right that the leadership of Australian</w:t>
      </w:r>
      <w:r>
        <w:rPr>
          <w:spacing w:val="-14"/>
        </w:rPr>
        <w:t xml:space="preserve"> </w:t>
      </w:r>
      <w:r>
        <w:t>society</w:t>
      </w:r>
      <w:r>
        <w:rPr>
          <w:spacing w:val="-14"/>
        </w:rPr>
        <w:t xml:space="preserve"> </w:t>
      </w:r>
      <w:r>
        <w:t>looks</w:t>
      </w:r>
      <w:r>
        <w:rPr>
          <w:spacing w:val="-14"/>
        </w:rPr>
        <w:t xml:space="preserve"> </w:t>
      </w:r>
      <w:r>
        <w:t>the</w:t>
      </w:r>
      <w:r>
        <w:rPr>
          <w:spacing w:val="-14"/>
        </w:rPr>
        <w:t xml:space="preserve"> </w:t>
      </w:r>
      <w:r>
        <w:t>way</w:t>
      </w:r>
      <w:r>
        <w:rPr>
          <w:spacing w:val="-14"/>
        </w:rPr>
        <w:t xml:space="preserve"> </w:t>
      </w:r>
      <w:r>
        <w:t>it</w:t>
      </w:r>
      <w:r>
        <w:rPr>
          <w:spacing w:val="-14"/>
        </w:rPr>
        <w:t xml:space="preserve"> </w:t>
      </w:r>
      <w:r>
        <w:t>does</w:t>
      </w:r>
      <w:r>
        <w:rPr>
          <w:spacing w:val="-14"/>
        </w:rPr>
        <w:t xml:space="preserve"> </w:t>
      </w:r>
      <w:r>
        <w:rPr>
          <w:spacing w:val="-4"/>
        </w:rPr>
        <w:t xml:space="preserve">today. </w:t>
      </w:r>
      <w:r>
        <w:t>Australia has historically been regarded as being</w:t>
      </w:r>
      <w:r>
        <w:rPr>
          <w:spacing w:val="-18"/>
        </w:rPr>
        <w:t xml:space="preserve"> </w:t>
      </w:r>
      <w:r>
        <w:t>socially</w:t>
      </w:r>
      <w:r>
        <w:rPr>
          <w:spacing w:val="-18"/>
        </w:rPr>
        <w:t xml:space="preserve"> </w:t>
      </w:r>
      <w:r>
        <w:t>mobile.</w:t>
      </w:r>
      <w:r>
        <w:rPr>
          <w:spacing w:val="-18"/>
        </w:rPr>
        <w:t xml:space="preserve"> </w:t>
      </w:r>
      <w:r>
        <w:t>It</w:t>
      </w:r>
      <w:r>
        <w:rPr>
          <w:spacing w:val="-18"/>
        </w:rPr>
        <w:t xml:space="preserve"> </w:t>
      </w:r>
      <w:r>
        <w:t>is</w:t>
      </w:r>
      <w:r>
        <w:rPr>
          <w:spacing w:val="-18"/>
        </w:rPr>
        <w:t xml:space="preserve"> </w:t>
      </w:r>
      <w:r>
        <w:t>taken</w:t>
      </w:r>
      <w:r>
        <w:rPr>
          <w:spacing w:val="-18"/>
        </w:rPr>
        <w:t xml:space="preserve"> </w:t>
      </w:r>
      <w:r>
        <w:t>as</w:t>
      </w:r>
      <w:r>
        <w:rPr>
          <w:spacing w:val="-18"/>
        </w:rPr>
        <w:t xml:space="preserve"> </w:t>
      </w:r>
      <w:r>
        <w:t>an</w:t>
      </w:r>
      <w:r>
        <w:rPr>
          <w:spacing w:val="-18"/>
        </w:rPr>
        <w:t xml:space="preserve"> </w:t>
      </w:r>
      <w:r>
        <w:t>article</w:t>
      </w:r>
      <w:r>
        <w:rPr>
          <w:spacing w:val="-18"/>
        </w:rPr>
        <w:t xml:space="preserve"> </w:t>
      </w:r>
      <w:r>
        <w:t>of faith</w:t>
      </w:r>
      <w:r>
        <w:rPr>
          <w:spacing w:val="-26"/>
        </w:rPr>
        <w:t xml:space="preserve"> </w:t>
      </w:r>
      <w:r>
        <w:t>in</w:t>
      </w:r>
      <w:r>
        <w:rPr>
          <w:spacing w:val="-26"/>
        </w:rPr>
        <w:t xml:space="preserve"> </w:t>
      </w:r>
      <w:r>
        <w:t>a</w:t>
      </w:r>
      <w:r>
        <w:rPr>
          <w:spacing w:val="-26"/>
        </w:rPr>
        <w:t xml:space="preserve"> </w:t>
      </w:r>
      <w:r>
        <w:t>multicultural</w:t>
      </w:r>
      <w:r>
        <w:rPr>
          <w:spacing w:val="-26"/>
        </w:rPr>
        <w:t xml:space="preserve"> </w:t>
      </w:r>
      <w:r>
        <w:t>Australia</w:t>
      </w:r>
      <w:r>
        <w:rPr>
          <w:spacing w:val="-26"/>
        </w:rPr>
        <w:t xml:space="preserve"> </w:t>
      </w:r>
      <w:r>
        <w:t>that,</w:t>
      </w:r>
      <w:r>
        <w:rPr>
          <w:spacing w:val="-26"/>
        </w:rPr>
        <w:t xml:space="preserve"> </w:t>
      </w:r>
      <w:r>
        <w:t xml:space="preserve">regardless of </w:t>
      </w:r>
      <w:r>
        <w:rPr>
          <w:spacing w:val="-5"/>
        </w:rPr>
        <w:t xml:space="preserve">one’s </w:t>
      </w:r>
      <w:r>
        <w:t xml:space="preserve">background, talent and application can take someone to the top of their field. </w:t>
      </w:r>
      <w:r>
        <w:rPr>
          <w:spacing w:val="-7"/>
        </w:rPr>
        <w:t xml:space="preserve">Yet </w:t>
      </w:r>
      <w:r>
        <w:t>the</w:t>
      </w:r>
      <w:r>
        <w:rPr>
          <w:spacing w:val="-15"/>
        </w:rPr>
        <w:t xml:space="preserve"> </w:t>
      </w:r>
      <w:r>
        <w:t>evidence</w:t>
      </w:r>
      <w:r>
        <w:rPr>
          <w:spacing w:val="-15"/>
        </w:rPr>
        <w:t xml:space="preserve"> </w:t>
      </w:r>
      <w:r>
        <w:t>shows</w:t>
      </w:r>
      <w:r>
        <w:rPr>
          <w:spacing w:val="-15"/>
        </w:rPr>
        <w:t xml:space="preserve"> </w:t>
      </w:r>
      <w:r>
        <w:t>that</w:t>
      </w:r>
      <w:r>
        <w:rPr>
          <w:spacing w:val="-15"/>
        </w:rPr>
        <w:t xml:space="preserve"> </w:t>
      </w:r>
      <w:r>
        <w:t>we</w:t>
      </w:r>
      <w:r>
        <w:rPr>
          <w:spacing w:val="-15"/>
        </w:rPr>
        <w:t xml:space="preserve"> </w:t>
      </w:r>
      <w:r>
        <w:t>have</w:t>
      </w:r>
      <w:r>
        <w:rPr>
          <w:spacing w:val="-15"/>
        </w:rPr>
        <w:t xml:space="preserve"> </w:t>
      </w:r>
      <w:r>
        <w:t>a</w:t>
      </w:r>
      <w:r>
        <w:rPr>
          <w:spacing w:val="-15"/>
        </w:rPr>
        <w:t xml:space="preserve"> </w:t>
      </w:r>
      <w:r>
        <w:t>significant under-representation</w:t>
      </w:r>
      <w:r>
        <w:rPr>
          <w:spacing w:val="-35"/>
        </w:rPr>
        <w:t xml:space="preserve"> </w:t>
      </w:r>
      <w:r>
        <w:t>of</w:t>
      </w:r>
      <w:r>
        <w:rPr>
          <w:spacing w:val="-35"/>
        </w:rPr>
        <w:t xml:space="preserve"> </w:t>
      </w:r>
      <w:r>
        <w:t>diversity</w:t>
      </w:r>
      <w:r>
        <w:rPr>
          <w:spacing w:val="-35"/>
        </w:rPr>
        <w:t xml:space="preserve"> </w:t>
      </w:r>
      <w:r>
        <w:t>–</w:t>
      </w:r>
      <w:r>
        <w:rPr>
          <w:spacing w:val="-35"/>
        </w:rPr>
        <w:t xml:space="preserve"> </w:t>
      </w:r>
      <w:r>
        <w:t>in</w:t>
      </w:r>
      <w:r>
        <w:rPr>
          <w:spacing w:val="-35"/>
        </w:rPr>
        <w:t xml:space="preserve"> </w:t>
      </w:r>
      <w:r>
        <w:t>particular, non-European</w:t>
      </w:r>
      <w:r>
        <w:rPr>
          <w:spacing w:val="-35"/>
        </w:rPr>
        <w:t xml:space="preserve"> </w:t>
      </w:r>
      <w:r>
        <w:t>and</w:t>
      </w:r>
      <w:r>
        <w:rPr>
          <w:spacing w:val="-35"/>
        </w:rPr>
        <w:t xml:space="preserve"> </w:t>
      </w:r>
      <w:r>
        <w:t>Indigenous</w:t>
      </w:r>
      <w:r>
        <w:rPr>
          <w:spacing w:val="-35"/>
        </w:rPr>
        <w:t xml:space="preserve"> </w:t>
      </w:r>
      <w:r>
        <w:t>backgrounds.</w:t>
      </w:r>
    </w:p>
    <w:p w:rsidR="006E36E4" w:rsidRDefault="00301103">
      <w:pPr>
        <w:pStyle w:val="BodyText"/>
        <w:spacing w:before="86" w:line="249" w:lineRule="auto"/>
        <w:ind w:left="100" w:right="27"/>
      </w:pPr>
      <w:r>
        <w:t>Time may help to strike a more prop</w:t>
      </w:r>
      <w:r>
        <w:t>ortionate cultural balance. There does not, for example, appear</w:t>
      </w:r>
      <w:r>
        <w:rPr>
          <w:spacing w:val="-16"/>
        </w:rPr>
        <w:t xml:space="preserve"> </w:t>
      </w:r>
      <w:r>
        <w:t>to</w:t>
      </w:r>
      <w:r>
        <w:rPr>
          <w:spacing w:val="-16"/>
        </w:rPr>
        <w:t xml:space="preserve"> </w:t>
      </w:r>
      <w:r>
        <w:t>be</w:t>
      </w:r>
      <w:r>
        <w:rPr>
          <w:spacing w:val="-16"/>
        </w:rPr>
        <w:t xml:space="preserve"> </w:t>
      </w:r>
      <w:r>
        <w:t>an</w:t>
      </w:r>
      <w:r>
        <w:rPr>
          <w:spacing w:val="-16"/>
        </w:rPr>
        <w:t xml:space="preserve"> </w:t>
      </w:r>
      <w:r>
        <w:t>issue</w:t>
      </w:r>
      <w:r>
        <w:rPr>
          <w:spacing w:val="-16"/>
        </w:rPr>
        <w:t xml:space="preserve"> </w:t>
      </w:r>
      <w:r>
        <w:t>with</w:t>
      </w:r>
      <w:r>
        <w:rPr>
          <w:spacing w:val="-16"/>
        </w:rPr>
        <w:t xml:space="preserve"> </w:t>
      </w:r>
      <w:r>
        <w:t>those</w:t>
      </w:r>
      <w:r>
        <w:rPr>
          <w:spacing w:val="-16"/>
        </w:rPr>
        <w:t xml:space="preserve"> </w:t>
      </w:r>
      <w:r>
        <w:t>from</w:t>
      </w:r>
      <w:r>
        <w:rPr>
          <w:spacing w:val="-16"/>
        </w:rPr>
        <w:t xml:space="preserve"> </w:t>
      </w:r>
      <w:r>
        <w:t>European (non-Anglo-Celtic) backgrounds being represented</w:t>
      </w:r>
      <w:r>
        <w:rPr>
          <w:spacing w:val="-36"/>
        </w:rPr>
        <w:t xml:space="preserve"> </w:t>
      </w:r>
      <w:r>
        <w:t>within</w:t>
      </w:r>
      <w:r>
        <w:rPr>
          <w:spacing w:val="-36"/>
        </w:rPr>
        <w:t xml:space="preserve"> </w:t>
      </w:r>
      <w:r>
        <w:t>senior</w:t>
      </w:r>
      <w:r>
        <w:rPr>
          <w:spacing w:val="-36"/>
        </w:rPr>
        <w:t xml:space="preserve"> </w:t>
      </w:r>
      <w:r>
        <w:t>leadership</w:t>
      </w:r>
      <w:r>
        <w:rPr>
          <w:spacing w:val="-36"/>
        </w:rPr>
        <w:t xml:space="preserve"> </w:t>
      </w:r>
      <w:r>
        <w:t>positions</w:t>
      </w:r>
    </w:p>
    <w:p w:rsidR="006E36E4" w:rsidRDefault="00301103">
      <w:pPr>
        <w:pStyle w:val="BodyText"/>
        <w:spacing w:before="1" w:line="249" w:lineRule="auto"/>
        <w:ind w:left="100" w:right="125"/>
      </w:pPr>
      <w:proofErr w:type="gramStart"/>
      <w:r>
        <w:t>at</w:t>
      </w:r>
      <w:proofErr w:type="gramEnd"/>
      <w:r>
        <w:t xml:space="preserve"> either the chief executive or C-suite levels. Indeed,</w:t>
      </w:r>
      <w:r>
        <w:rPr>
          <w:spacing w:val="-23"/>
        </w:rPr>
        <w:t xml:space="preserve"> </w:t>
      </w:r>
      <w:r>
        <w:t>there</w:t>
      </w:r>
      <w:r>
        <w:rPr>
          <w:spacing w:val="-23"/>
        </w:rPr>
        <w:t xml:space="preserve"> </w:t>
      </w:r>
      <w:r>
        <w:t>is</w:t>
      </w:r>
      <w:r>
        <w:rPr>
          <w:spacing w:val="-23"/>
        </w:rPr>
        <w:t xml:space="preserve"> </w:t>
      </w:r>
      <w:r>
        <w:t>a</w:t>
      </w:r>
      <w:r>
        <w:rPr>
          <w:spacing w:val="-23"/>
        </w:rPr>
        <w:t xml:space="preserve"> </w:t>
      </w:r>
      <w:r>
        <w:t>roughly</w:t>
      </w:r>
      <w:r>
        <w:rPr>
          <w:spacing w:val="-23"/>
        </w:rPr>
        <w:t xml:space="preserve"> </w:t>
      </w:r>
      <w:r>
        <w:t>proportionate</w:t>
      </w:r>
      <w:r>
        <w:rPr>
          <w:spacing w:val="-23"/>
        </w:rPr>
        <w:t xml:space="preserve"> </w:t>
      </w:r>
      <w:r>
        <w:t>level</w:t>
      </w:r>
      <w:r>
        <w:rPr>
          <w:spacing w:val="-23"/>
        </w:rPr>
        <w:t xml:space="preserve"> </w:t>
      </w:r>
      <w:r>
        <w:t>of representation,</w:t>
      </w:r>
      <w:r>
        <w:rPr>
          <w:spacing w:val="-21"/>
        </w:rPr>
        <w:t xml:space="preserve"> </w:t>
      </w:r>
      <w:r>
        <w:t>across</w:t>
      </w:r>
      <w:r>
        <w:rPr>
          <w:spacing w:val="-21"/>
        </w:rPr>
        <w:t xml:space="preserve"> </w:t>
      </w:r>
      <w:r>
        <w:t>nearly</w:t>
      </w:r>
      <w:r>
        <w:rPr>
          <w:spacing w:val="-21"/>
        </w:rPr>
        <w:t xml:space="preserve"> </w:t>
      </w:r>
      <w:r>
        <w:t>all</w:t>
      </w:r>
      <w:r>
        <w:rPr>
          <w:spacing w:val="-21"/>
        </w:rPr>
        <w:t xml:space="preserve"> </w:t>
      </w:r>
      <w:r>
        <w:t>sectors</w:t>
      </w:r>
      <w:r>
        <w:rPr>
          <w:spacing w:val="-21"/>
        </w:rPr>
        <w:t xml:space="preserve"> </w:t>
      </w:r>
      <w:r>
        <w:t>at</w:t>
      </w:r>
      <w:r>
        <w:rPr>
          <w:spacing w:val="-21"/>
        </w:rPr>
        <w:t xml:space="preserve"> </w:t>
      </w:r>
      <w:r>
        <w:t>the CEO</w:t>
      </w:r>
      <w:r>
        <w:rPr>
          <w:spacing w:val="-35"/>
        </w:rPr>
        <w:t xml:space="preserve"> </w:t>
      </w:r>
      <w:r>
        <w:t>and</w:t>
      </w:r>
      <w:r>
        <w:rPr>
          <w:spacing w:val="-35"/>
        </w:rPr>
        <w:t xml:space="preserve"> </w:t>
      </w:r>
      <w:r>
        <w:t>senior</w:t>
      </w:r>
      <w:r>
        <w:rPr>
          <w:spacing w:val="-35"/>
        </w:rPr>
        <w:t xml:space="preserve"> </w:t>
      </w:r>
      <w:r>
        <w:t>executive</w:t>
      </w:r>
      <w:r>
        <w:rPr>
          <w:spacing w:val="-35"/>
        </w:rPr>
        <w:t xml:space="preserve"> </w:t>
      </w:r>
      <w:r>
        <w:t>levels.</w:t>
      </w:r>
    </w:p>
    <w:p w:rsidR="006E36E4" w:rsidRDefault="00301103">
      <w:pPr>
        <w:pStyle w:val="BodyText"/>
        <w:spacing w:before="86" w:line="249" w:lineRule="auto"/>
        <w:ind w:left="100" w:right="52"/>
      </w:pPr>
      <w:r>
        <w:t xml:space="preserve">Mass immigration from Europe during the immediate post-Second World </w:t>
      </w:r>
      <w:r>
        <w:rPr>
          <w:spacing w:val="-3"/>
        </w:rPr>
        <w:t xml:space="preserve">War </w:t>
      </w:r>
      <w:r>
        <w:t>years has had</w:t>
      </w:r>
      <w:r>
        <w:rPr>
          <w:spacing w:val="-11"/>
        </w:rPr>
        <w:t xml:space="preserve"> </w:t>
      </w:r>
      <w:r>
        <w:t>the</w:t>
      </w:r>
      <w:r>
        <w:rPr>
          <w:spacing w:val="-11"/>
        </w:rPr>
        <w:t xml:space="preserve"> </w:t>
      </w:r>
      <w:r>
        <w:t>benefit</w:t>
      </w:r>
      <w:r>
        <w:rPr>
          <w:spacing w:val="-11"/>
        </w:rPr>
        <w:t xml:space="preserve"> </w:t>
      </w:r>
      <w:r>
        <w:t>of</w:t>
      </w:r>
      <w:r>
        <w:rPr>
          <w:spacing w:val="-11"/>
        </w:rPr>
        <w:t xml:space="preserve"> </w:t>
      </w:r>
      <w:r>
        <w:t>generations</w:t>
      </w:r>
      <w:r>
        <w:rPr>
          <w:spacing w:val="-11"/>
        </w:rPr>
        <w:t xml:space="preserve"> </w:t>
      </w:r>
      <w:r>
        <w:t>to</w:t>
      </w:r>
      <w:r>
        <w:rPr>
          <w:spacing w:val="-11"/>
        </w:rPr>
        <w:t xml:space="preserve"> </w:t>
      </w:r>
      <w:r>
        <w:t>‘work</w:t>
      </w:r>
      <w:r>
        <w:rPr>
          <w:spacing w:val="-11"/>
        </w:rPr>
        <w:t xml:space="preserve"> </w:t>
      </w:r>
      <w:r>
        <w:t xml:space="preserve">through’ Australian </w:t>
      </w:r>
      <w:r>
        <w:rPr>
          <w:spacing w:val="-3"/>
        </w:rPr>
        <w:t>s</w:t>
      </w:r>
      <w:r>
        <w:rPr>
          <w:spacing w:val="-3"/>
        </w:rPr>
        <w:t xml:space="preserve">ociety. </w:t>
      </w:r>
      <w:r>
        <w:t xml:space="preserve">Our statistics indicate that Australians from non-Anglo-Celtic European backgrounds are somewhat proportionately </w:t>
      </w:r>
      <w:r>
        <w:rPr>
          <w:w w:val="95"/>
        </w:rPr>
        <w:t xml:space="preserve">represented within Australian </w:t>
      </w:r>
      <w:proofErr w:type="spellStart"/>
      <w:r>
        <w:rPr>
          <w:w w:val="95"/>
        </w:rPr>
        <w:t>organisational</w:t>
      </w:r>
      <w:proofErr w:type="spellEnd"/>
      <w:r>
        <w:rPr>
          <w:w w:val="95"/>
        </w:rPr>
        <w:t xml:space="preserve"> and </w:t>
      </w:r>
      <w:r>
        <w:t xml:space="preserve">institutional structures. While historically those with European cultural backgrounds </w:t>
      </w:r>
      <w:r>
        <w:t>would have experienced some degree of prejudice and</w:t>
      </w:r>
      <w:r>
        <w:rPr>
          <w:spacing w:val="-22"/>
        </w:rPr>
        <w:t xml:space="preserve"> </w:t>
      </w:r>
      <w:r>
        <w:t>discrimination,</w:t>
      </w:r>
      <w:r>
        <w:rPr>
          <w:spacing w:val="-22"/>
        </w:rPr>
        <w:t xml:space="preserve"> </w:t>
      </w:r>
      <w:r>
        <w:t>these</w:t>
      </w:r>
      <w:r>
        <w:rPr>
          <w:spacing w:val="-22"/>
        </w:rPr>
        <w:t xml:space="preserve"> </w:t>
      </w:r>
      <w:r>
        <w:t>factors</w:t>
      </w:r>
      <w:r>
        <w:rPr>
          <w:spacing w:val="-22"/>
        </w:rPr>
        <w:t xml:space="preserve"> </w:t>
      </w:r>
      <w:r>
        <w:t>are</w:t>
      </w:r>
      <w:r>
        <w:rPr>
          <w:spacing w:val="-22"/>
        </w:rPr>
        <w:t xml:space="preserve"> </w:t>
      </w:r>
      <w:r>
        <w:t>no</w:t>
      </w:r>
      <w:r>
        <w:rPr>
          <w:spacing w:val="-22"/>
        </w:rPr>
        <w:t xml:space="preserve"> </w:t>
      </w:r>
      <w:r>
        <w:t>longer</w:t>
      </w:r>
    </w:p>
    <w:p w:rsidR="006E36E4" w:rsidRDefault="00301103">
      <w:pPr>
        <w:pStyle w:val="BodyText"/>
        <w:spacing w:before="1" w:line="249" w:lineRule="auto"/>
        <w:ind w:left="100" w:right="-18"/>
      </w:pPr>
      <w:proofErr w:type="gramStart"/>
      <w:r>
        <w:t>significantly</w:t>
      </w:r>
      <w:proofErr w:type="gramEnd"/>
      <w:r>
        <w:rPr>
          <w:spacing w:val="-20"/>
        </w:rPr>
        <w:t xml:space="preserve"> </w:t>
      </w:r>
      <w:r>
        <w:t>apparent</w:t>
      </w:r>
      <w:r>
        <w:rPr>
          <w:spacing w:val="-20"/>
        </w:rPr>
        <w:t xml:space="preserve"> </w:t>
      </w:r>
      <w:r>
        <w:t>–</w:t>
      </w:r>
      <w:r>
        <w:rPr>
          <w:spacing w:val="-20"/>
        </w:rPr>
        <w:t xml:space="preserve"> </w:t>
      </w:r>
      <w:r>
        <w:t>at</w:t>
      </w:r>
      <w:r>
        <w:rPr>
          <w:spacing w:val="-20"/>
        </w:rPr>
        <w:t xml:space="preserve"> </w:t>
      </w:r>
      <w:r>
        <w:t>least</w:t>
      </w:r>
      <w:r>
        <w:rPr>
          <w:spacing w:val="-20"/>
        </w:rPr>
        <w:t xml:space="preserve"> </w:t>
      </w:r>
      <w:r>
        <w:t>when</w:t>
      </w:r>
      <w:r>
        <w:rPr>
          <w:spacing w:val="-20"/>
        </w:rPr>
        <w:t xml:space="preserve"> </w:t>
      </w:r>
      <w:r>
        <w:t>it</w:t>
      </w:r>
      <w:r>
        <w:rPr>
          <w:spacing w:val="-20"/>
        </w:rPr>
        <w:t xml:space="preserve"> </w:t>
      </w:r>
      <w:r>
        <w:t>concerns</w:t>
      </w:r>
      <w:r>
        <w:rPr>
          <w:w w:val="96"/>
        </w:rPr>
        <w:t xml:space="preserve"> </w:t>
      </w:r>
      <w:r>
        <w:rPr>
          <w:w w:val="95"/>
        </w:rPr>
        <w:t>leadership</w:t>
      </w:r>
      <w:r>
        <w:rPr>
          <w:spacing w:val="30"/>
          <w:w w:val="95"/>
        </w:rPr>
        <w:t xml:space="preserve"> </w:t>
      </w:r>
      <w:r>
        <w:rPr>
          <w:w w:val="95"/>
        </w:rPr>
        <w:t>attainment.</w:t>
      </w:r>
    </w:p>
    <w:p w:rsidR="006E36E4" w:rsidRDefault="00301103">
      <w:pPr>
        <w:pStyle w:val="BodyText"/>
        <w:spacing w:before="86" w:line="249" w:lineRule="auto"/>
        <w:ind w:left="100" w:right="77"/>
      </w:pPr>
      <w:r>
        <w:rPr>
          <w:spacing w:val="-3"/>
        </w:rPr>
        <w:t xml:space="preserve">However, </w:t>
      </w:r>
      <w:r>
        <w:t>we reiterate that time alone may not resolve</w:t>
      </w:r>
      <w:r>
        <w:rPr>
          <w:spacing w:val="-17"/>
        </w:rPr>
        <w:t xml:space="preserve"> </w:t>
      </w:r>
      <w:r>
        <w:t>a</w:t>
      </w:r>
      <w:r>
        <w:rPr>
          <w:spacing w:val="-17"/>
        </w:rPr>
        <w:t xml:space="preserve"> </w:t>
      </w:r>
      <w:r>
        <w:t>lack</w:t>
      </w:r>
      <w:r>
        <w:rPr>
          <w:spacing w:val="-17"/>
        </w:rPr>
        <w:t xml:space="preserve"> </w:t>
      </w:r>
      <w:r>
        <w:t>of</w:t>
      </w:r>
      <w:r>
        <w:rPr>
          <w:spacing w:val="-17"/>
        </w:rPr>
        <w:t xml:space="preserve"> </w:t>
      </w:r>
      <w:r>
        <w:t>cultural</w:t>
      </w:r>
      <w:r>
        <w:rPr>
          <w:spacing w:val="-17"/>
        </w:rPr>
        <w:t xml:space="preserve"> </w:t>
      </w:r>
      <w:r>
        <w:t>representation.</w:t>
      </w:r>
      <w:r>
        <w:rPr>
          <w:spacing w:val="-17"/>
        </w:rPr>
        <w:t xml:space="preserve"> </w:t>
      </w:r>
      <w:r>
        <w:t>It</w:t>
      </w:r>
      <w:r>
        <w:rPr>
          <w:spacing w:val="-17"/>
        </w:rPr>
        <w:t xml:space="preserve"> </w:t>
      </w:r>
      <w:r>
        <w:t>has already been about half a century since the White</w:t>
      </w:r>
      <w:r>
        <w:rPr>
          <w:spacing w:val="-27"/>
        </w:rPr>
        <w:t xml:space="preserve"> </w:t>
      </w:r>
      <w:r>
        <w:t>Australia</w:t>
      </w:r>
      <w:r>
        <w:rPr>
          <w:spacing w:val="-27"/>
        </w:rPr>
        <w:t xml:space="preserve"> </w:t>
      </w:r>
      <w:r>
        <w:t>policy</w:t>
      </w:r>
      <w:r>
        <w:rPr>
          <w:spacing w:val="-27"/>
        </w:rPr>
        <w:t xml:space="preserve"> </w:t>
      </w:r>
      <w:r>
        <w:t>started</w:t>
      </w:r>
      <w:r>
        <w:rPr>
          <w:spacing w:val="-27"/>
        </w:rPr>
        <w:t xml:space="preserve"> </w:t>
      </w:r>
      <w:r>
        <w:t>being</w:t>
      </w:r>
      <w:r>
        <w:rPr>
          <w:spacing w:val="-27"/>
        </w:rPr>
        <w:t xml:space="preserve"> </w:t>
      </w:r>
      <w:r>
        <w:t>dismantled, and about four decades since non-European background immigrants began arriving in Australia</w:t>
      </w:r>
      <w:r>
        <w:rPr>
          <w:spacing w:val="-22"/>
        </w:rPr>
        <w:t xml:space="preserve"> </w:t>
      </w:r>
      <w:r>
        <w:t>in</w:t>
      </w:r>
      <w:r>
        <w:rPr>
          <w:spacing w:val="-22"/>
        </w:rPr>
        <w:t xml:space="preserve"> </w:t>
      </w:r>
      <w:r>
        <w:t>significant</w:t>
      </w:r>
      <w:r>
        <w:rPr>
          <w:spacing w:val="-22"/>
        </w:rPr>
        <w:t xml:space="preserve"> </w:t>
      </w:r>
      <w:r>
        <w:t>numbers.</w:t>
      </w:r>
      <w:r>
        <w:rPr>
          <w:spacing w:val="-22"/>
        </w:rPr>
        <w:t xml:space="preserve"> </w:t>
      </w:r>
      <w:r>
        <w:t>For</w:t>
      </w:r>
      <w:r>
        <w:rPr>
          <w:spacing w:val="-22"/>
        </w:rPr>
        <w:t xml:space="preserve"> </w:t>
      </w:r>
      <w:r>
        <w:t>some</w:t>
      </w:r>
      <w:r>
        <w:rPr>
          <w:spacing w:val="-22"/>
        </w:rPr>
        <w:t xml:space="preserve"> </w:t>
      </w:r>
      <w:r>
        <w:t xml:space="preserve">time </w:t>
      </w:r>
      <w:r>
        <w:rPr>
          <w:spacing w:val="-3"/>
        </w:rPr>
        <w:t xml:space="preserve">now, </w:t>
      </w:r>
      <w:r>
        <w:t>the c</w:t>
      </w:r>
      <w:r>
        <w:t>hildren of immigrants on average outperform the children of Australian-born parents when it comes to educational and employment outcomes.</w:t>
      </w:r>
      <w:r>
        <w:rPr>
          <w:color w:val="BD273F"/>
          <w:position w:val="7"/>
          <w:sz w:val="11"/>
        </w:rPr>
        <w:t xml:space="preserve">17 </w:t>
      </w:r>
      <w:proofErr w:type="gramStart"/>
      <w:r>
        <w:t>In</w:t>
      </w:r>
      <w:proofErr w:type="gramEnd"/>
      <w:r>
        <w:t xml:space="preserve"> the highly mobile society we should expect of an egalitarian Australia,</w:t>
      </w:r>
      <w:r>
        <w:rPr>
          <w:spacing w:val="-19"/>
        </w:rPr>
        <w:t xml:space="preserve"> </w:t>
      </w:r>
      <w:r>
        <w:t>we</w:t>
      </w:r>
      <w:r>
        <w:rPr>
          <w:spacing w:val="-19"/>
        </w:rPr>
        <w:t xml:space="preserve"> </w:t>
      </w:r>
      <w:r>
        <w:t>should</w:t>
      </w:r>
      <w:r>
        <w:rPr>
          <w:spacing w:val="-19"/>
        </w:rPr>
        <w:t xml:space="preserve"> </w:t>
      </w:r>
      <w:r>
        <w:t>by</w:t>
      </w:r>
      <w:r>
        <w:rPr>
          <w:spacing w:val="-19"/>
        </w:rPr>
        <w:t xml:space="preserve"> </w:t>
      </w:r>
      <w:r>
        <w:t>now</w:t>
      </w:r>
      <w:r>
        <w:rPr>
          <w:spacing w:val="-19"/>
        </w:rPr>
        <w:t xml:space="preserve"> </w:t>
      </w:r>
      <w:r>
        <w:t>be</w:t>
      </w:r>
      <w:r>
        <w:rPr>
          <w:spacing w:val="-19"/>
        </w:rPr>
        <w:t xml:space="preserve"> </w:t>
      </w:r>
      <w:r>
        <w:t>seeing</w:t>
      </w:r>
      <w:r>
        <w:rPr>
          <w:spacing w:val="-19"/>
        </w:rPr>
        <w:t xml:space="preserve"> </w:t>
      </w:r>
      <w:r>
        <w:t>greater</w:t>
      </w:r>
    </w:p>
    <w:p w:rsidR="006E36E4" w:rsidRDefault="00301103">
      <w:pPr>
        <w:pStyle w:val="BodyText"/>
        <w:spacing w:before="6"/>
      </w:pPr>
      <w:r>
        <w:br w:type="column"/>
      </w:r>
    </w:p>
    <w:p w:rsidR="006E36E4" w:rsidRDefault="00301103">
      <w:pPr>
        <w:pStyle w:val="BodyText"/>
        <w:spacing w:before="1" w:line="249" w:lineRule="auto"/>
        <w:ind w:left="100" w:right="161"/>
      </w:pPr>
      <w:proofErr w:type="gramStart"/>
      <w:r>
        <w:t>repr</w:t>
      </w:r>
      <w:r>
        <w:t>esentation</w:t>
      </w:r>
      <w:proofErr w:type="gramEnd"/>
      <w:r>
        <w:t xml:space="preserve"> of cultural diversity in senior leadership.</w:t>
      </w:r>
      <w:r>
        <w:rPr>
          <w:spacing w:val="-34"/>
        </w:rPr>
        <w:t xml:space="preserve"> </w:t>
      </w:r>
      <w:r>
        <w:t>That</w:t>
      </w:r>
      <w:r>
        <w:rPr>
          <w:spacing w:val="-34"/>
        </w:rPr>
        <w:t xml:space="preserve"> </w:t>
      </w:r>
      <w:r>
        <w:t>there</w:t>
      </w:r>
      <w:r>
        <w:rPr>
          <w:spacing w:val="-34"/>
        </w:rPr>
        <w:t xml:space="preserve"> </w:t>
      </w:r>
      <w:r>
        <w:t>are</w:t>
      </w:r>
      <w:r>
        <w:rPr>
          <w:spacing w:val="-34"/>
        </w:rPr>
        <w:t xml:space="preserve"> </w:t>
      </w:r>
      <w:r>
        <w:t>only</w:t>
      </w:r>
      <w:r>
        <w:rPr>
          <w:spacing w:val="-34"/>
        </w:rPr>
        <w:t xml:space="preserve"> </w:t>
      </w:r>
      <w:r>
        <w:t>marginally</w:t>
      </w:r>
      <w:r>
        <w:rPr>
          <w:spacing w:val="-34"/>
        </w:rPr>
        <w:t xml:space="preserve"> </w:t>
      </w:r>
      <w:r>
        <w:t>higher levels</w:t>
      </w:r>
      <w:r>
        <w:rPr>
          <w:spacing w:val="-22"/>
        </w:rPr>
        <w:t xml:space="preserve"> </w:t>
      </w:r>
      <w:r>
        <w:t>of</w:t>
      </w:r>
      <w:r>
        <w:rPr>
          <w:spacing w:val="-22"/>
        </w:rPr>
        <w:t xml:space="preserve"> </w:t>
      </w:r>
      <w:r>
        <w:t>non-European</w:t>
      </w:r>
      <w:r>
        <w:rPr>
          <w:spacing w:val="-22"/>
        </w:rPr>
        <w:t xml:space="preserve"> </w:t>
      </w:r>
      <w:r>
        <w:t>cultural</w:t>
      </w:r>
      <w:r>
        <w:rPr>
          <w:spacing w:val="-22"/>
        </w:rPr>
        <w:t xml:space="preserve"> </w:t>
      </w:r>
      <w:r>
        <w:t>diversity</w:t>
      </w:r>
      <w:r>
        <w:rPr>
          <w:spacing w:val="-22"/>
        </w:rPr>
        <w:t xml:space="preserve"> </w:t>
      </w:r>
      <w:r>
        <w:t>within the</w:t>
      </w:r>
      <w:r>
        <w:rPr>
          <w:spacing w:val="-13"/>
        </w:rPr>
        <w:t xml:space="preserve"> </w:t>
      </w:r>
      <w:r>
        <w:t>C-suite,</w:t>
      </w:r>
      <w:r>
        <w:rPr>
          <w:spacing w:val="-13"/>
        </w:rPr>
        <w:t xml:space="preserve"> </w:t>
      </w:r>
      <w:r>
        <w:t>when</w:t>
      </w:r>
      <w:r>
        <w:rPr>
          <w:spacing w:val="-13"/>
        </w:rPr>
        <w:t xml:space="preserve"> </w:t>
      </w:r>
      <w:r>
        <w:t>compared</w:t>
      </w:r>
      <w:r>
        <w:rPr>
          <w:spacing w:val="-13"/>
        </w:rPr>
        <w:t xml:space="preserve"> </w:t>
      </w:r>
      <w:r>
        <w:t>to</w:t>
      </w:r>
      <w:r>
        <w:rPr>
          <w:spacing w:val="-13"/>
        </w:rPr>
        <w:t xml:space="preserve"> </w:t>
      </w:r>
      <w:r>
        <w:t>chief</w:t>
      </w:r>
      <w:r>
        <w:rPr>
          <w:spacing w:val="-13"/>
        </w:rPr>
        <w:t xml:space="preserve"> </w:t>
      </w:r>
      <w:r>
        <w:t>executive cohorts,</w:t>
      </w:r>
      <w:r>
        <w:rPr>
          <w:spacing w:val="-21"/>
        </w:rPr>
        <w:t xml:space="preserve"> </w:t>
      </w:r>
      <w:r>
        <w:t>underlines</w:t>
      </w:r>
      <w:r>
        <w:rPr>
          <w:spacing w:val="-21"/>
        </w:rPr>
        <w:t xml:space="preserve"> </w:t>
      </w:r>
      <w:r>
        <w:t>the</w:t>
      </w:r>
      <w:r>
        <w:rPr>
          <w:spacing w:val="-21"/>
        </w:rPr>
        <w:t xml:space="preserve"> </w:t>
      </w:r>
      <w:r>
        <w:t>unsatisfactory</w:t>
      </w:r>
      <w:r>
        <w:rPr>
          <w:spacing w:val="-21"/>
        </w:rPr>
        <w:t xml:space="preserve"> </w:t>
      </w:r>
      <w:r>
        <w:t>nature</w:t>
      </w:r>
      <w:r>
        <w:rPr>
          <w:spacing w:val="-21"/>
        </w:rPr>
        <w:t xml:space="preserve"> </w:t>
      </w:r>
      <w:r>
        <w:t>of the status</w:t>
      </w:r>
      <w:r>
        <w:rPr>
          <w:spacing w:val="-20"/>
        </w:rPr>
        <w:t xml:space="preserve"> </w:t>
      </w:r>
      <w:r>
        <w:t>quo.</w:t>
      </w:r>
    </w:p>
    <w:p w:rsidR="006E36E4" w:rsidRDefault="00301103">
      <w:pPr>
        <w:pStyle w:val="BodyText"/>
        <w:spacing w:before="86" w:line="249" w:lineRule="auto"/>
        <w:ind w:left="100" w:right="99"/>
        <w:rPr>
          <w:sz w:val="11"/>
        </w:rPr>
      </w:pPr>
      <w:r>
        <w:t>Improving</w:t>
      </w:r>
      <w:r>
        <w:rPr>
          <w:spacing w:val="-19"/>
        </w:rPr>
        <w:t xml:space="preserve"> </w:t>
      </w:r>
      <w:r>
        <w:t>this</w:t>
      </w:r>
      <w:r>
        <w:rPr>
          <w:spacing w:val="-19"/>
        </w:rPr>
        <w:t xml:space="preserve"> </w:t>
      </w:r>
      <w:r>
        <w:t>is</w:t>
      </w:r>
      <w:r>
        <w:rPr>
          <w:spacing w:val="-19"/>
        </w:rPr>
        <w:t xml:space="preserve"> </w:t>
      </w:r>
      <w:r>
        <w:t>critical</w:t>
      </w:r>
      <w:r>
        <w:rPr>
          <w:spacing w:val="-19"/>
        </w:rPr>
        <w:t xml:space="preserve"> </w:t>
      </w:r>
      <w:r>
        <w:t>for</w:t>
      </w:r>
      <w:r>
        <w:rPr>
          <w:spacing w:val="-19"/>
        </w:rPr>
        <w:t xml:space="preserve"> </w:t>
      </w:r>
      <w:r>
        <w:t>a</w:t>
      </w:r>
      <w:r>
        <w:rPr>
          <w:spacing w:val="-19"/>
        </w:rPr>
        <w:t xml:space="preserve"> </w:t>
      </w:r>
      <w:r>
        <w:t>number</w:t>
      </w:r>
      <w:r>
        <w:rPr>
          <w:spacing w:val="-19"/>
        </w:rPr>
        <w:t xml:space="preserve"> </w:t>
      </w:r>
      <w:r>
        <w:t>of</w:t>
      </w:r>
      <w:r>
        <w:rPr>
          <w:spacing w:val="-19"/>
        </w:rPr>
        <w:t xml:space="preserve"> </w:t>
      </w:r>
      <w:r>
        <w:t xml:space="preserve">reasons. </w:t>
      </w:r>
      <w:r>
        <w:rPr>
          <w:spacing w:val="-3"/>
        </w:rPr>
        <w:t xml:space="preserve">Australia’s </w:t>
      </w:r>
      <w:r>
        <w:t>prosperity relies upon international trade,</w:t>
      </w:r>
      <w:r>
        <w:rPr>
          <w:spacing w:val="-15"/>
        </w:rPr>
        <w:t xml:space="preserve"> </w:t>
      </w:r>
      <w:r>
        <w:t>capital</w:t>
      </w:r>
      <w:r>
        <w:rPr>
          <w:spacing w:val="-15"/>
        </w:rPr>
        <w:t xml:space="preserve"> </w:t>
      </w:r>
      <w:r>
        <w:t>inflows</w:t>
      </w:r>
      <w:r>
        <w:rPr>
          <w:spacing w:val="-15"/>
        </w:rPr>
        <w:t xml:space="preserve"> </w:t>
      </w:r>
      <w:r>
        <w:t>and</w:t>
      </w:r>
      <w:r>
        <w:rPr>
          <w:spacing w:val="-15"/>
        </w:rPr>
        <w:t xml:space="preserve"> </w:t>
      </w:r>
      <w:r>
        <w:t>mobility</w:t>
      </w:r>
      <w:r>
        <w:rPr>
          <w:spacing w:val="-15"/>
        </w:rPr>
        <w:t xml:space="preserve"> </w:t>
      </w:r>
      <w:r>
        <w:t>of</w:t>
      </w:r>
      <w:r>
        <w:rPr>
          <w:spacing w:val="-15"/>
        </w:rPr>
        <w:t xml:space="preserve"> </w:t>
      </w:r>
      <w:r>
        <w:t>people.</w:t>
      </w:r>
      <w:r>
        <w:rPr>
          <w:spacing w:val="-15"/>
        </w:rPr>
        <w:t xml:space="preserve"> </w:t>
      </w:r>
      <w:r>
        <w:t xml:space="preserve">Six of </w:t>
      </w:r>
      <w:r>
        <w:rPr>
          <w:spacing w:val="-3"/>
        </w:rPr>
        <w:t xml:space="preserve">Australia’s </w:t>
      </w:r>
      <w:r>
        <w:t>top ten two-way trading partners are</w:t>
      </w:r>
      <w:r>
        <w:rPr>
          <w:spacing w:val="-22"/>
        </w:rPr>
        <w:t xml:space="preserve"> </w:t>
      </w:r>
      <w:r>
        <w:t>outside</w:t>
      </w:r>
      <w:r>
        <w:rPr>
          <w:spacing w:val="-22"/>
        </w:rPr>
        <w:t xml:space="preserve"> </w:t>
      </w:r>
      <w:r>
        <w:t>Europe</w:t>
      </w:r>
      <w:r>
        <w:rPr>
          <w:spacing w:val="-22"/>
        </w:rPr>
        <w:t xml:space="preserve"> </w:t>
      </w:r>
      <w:r>
        <w:t>and</w:t>
      </w:r>
      <w:r>
        <w:rPr>
          <w:spacing w:val="-22"/>
        </w:rPr>
        <w:t xml:space="preserve"> </w:t>
      </w:r>
      <w:r>
        <w:t>North</w:t>
      </w:r>
      <w:r>
        <w:rPr>
          <w:spacing w:val="-22"/>
        </w:rPr>
        <w:t xml:space="preserve"> </w:t>
      </w:r>
      <w:r>
        <w:t>America.</w:t>
      </w:r>
      <w:r>
        <w:rPr>
          <w:color w:val="BD273F"/>
          <w:position w:val="7"/>
          <w:sz w:val="11"/>
        </w:rPr>
        <w:t>18</w:t>
      </w:r>
    </w:p>
    <w:p w:rsidR="006E36E4" w:rsidRDefault="00301103">
      <w:pPr>
        <w:pStyle w:val="BodyText"/>
        <w:spacing w:before="1" w:line="249" w:lineRule="auto"/>
        <w:ind w:left="100" w:right="89"/>
      </w:pPr>
      <w:r>
        <w:t>Senior leaders o</w:t>
      </w:r>
      <w:r>
        <w:t>f our government institutions, businesses and universities are at the forefront of</w:t>
      </w:r>
      <w:r>
        <w:rPr>
          <w:spacing w:val="-22"/>
        </w:rPr>
        <w:t xml:space="preserve"> </w:t>
      </w:r>
      <w:r>
        <w:rPr>
          <w:spacing w:val="-3"/>
        </w:rPr>
        <w:t>Australia’s</w:t>
      </w:r>
      <w:r>
        <w:rPr>
          <w:spacing w:val="-22"/>
        </w:rPr>
        <w:t xml:space="preserve"> </w:t>
      </w:r>
      <w:r>
        <w:t>political,</w:t>
      </w:r>
      <w:r>
        <w:rPr>
          <w:spacing w:val="-22"/>
        </w:rPr>
        <w:t xml:space="preserve"> </w:t>
      </w:r>
      <w:r>
        <w:t>economic</w:t>
      </w:r>
      <w:r>
        <w:rPr>
          <w:spacing w:val="-22"/>
        </w:rPr>
        <w:t xml:space="preserve"> </w:t>
      </w:r>
      <w:r>
        <w:t>and</w:t>
      </w:r>
      <w:r>
        <w:rPr>
          <w:spacing w:val="-22"/>
        </w:rPr>
        <w:t xml:space="preserve"> </w:t>
      </w:r>
      <w:r>
        <w:t>educational engagement with non-European and non- American</w:t>
      </w:r>
      <w:r>
        <w:rPr>
          <w:spacing w:val="-15"/>
        </w:rPr>
        <w:t xml:space="preserve"> </w:t>
      </w:r>
      <w:r>
        <w:t>regions.</w:t>
      </w:r>
      <w:r>
        <w:rPr>
          <w:spacing w:val="-15"/>
        </w:rPr>
        <w:t xml:space="preserve"> </w:t>
      </w:r>
      <w:r>
        <w:t>It</w:t>
      </w:r>
      <w:r>
        <w:rPr>
          <w:spacing w:val="-15"/>
        </w:rPr>
        <w:t xml:space="preserve"> </w:t>
      </w:r>
      <w:r>
        <w:t>is</w:t>
      </w:r>
      <w:r>
        <w:rPr>
          <w:spacing w:val="-15"/>
        </w:rPr>
        <w:t xml:space="preserve"> </w:t>
      </w:r>
      <w:r>
        <w:t>crucial</w:t>
      </w:r>
      <w:r>
        <w:rPr>
          <w:spacing w:val="-15"/>
        </w:rPr>
        <w:t xml:space="preserve"> </w:t>
      </w:r>
      <w:r>
        <w:t>we</w:t>
      </w:r>
      <w:r>
        <w:rPr>
          <w:spacing w:val="-15"/>
        </w:rPr>
        <w:t xml:space="preserve"> </w:t>
      </w:r>
      <w:r>
        <w:t>are</w:t>
      </w:r>
      <w:r>
        <w:rPr>
          <w:spacing w:val="-15"/>
        </w:rPr>
        <w:t xml:space="preserve"> </w:t>
      </w:r>
      <w:r>
        <w:t>attuned</w:t>
      </w:r>
      <w:r>
        <w:rPr>
          <w:spacing w:val="-15"/>
        </w:rPr>
        <w:t xml:space="preserve"> </w:t>
      </w:r>
      <w:r>
        <w:t>to the</w:t>
      </w:r>
      <w:r>
        <w:rPr>
          <w:spacing w:val="-22"/>
        </w:rPr>
        <w:t xml:space="preserve"> </w:t>
      </w:r>
      <w:r>
        <w:t>cultural</w:t>
      </w:r>
      <w:r>
        <w:rPr>
          <w:spacing w:val="-22"/>
        </w:rPr>
        <w:t xml:space="preserve"> </w:t>
      </w:r>
      <w:r>
        <w:t>nuances</w:t>
      </w:r>
      <w:r>
        <w:rPr>
          <w:spacing w:val="-22"/>
        </w:rPr>
        <w:t xml:space="preserve"> </w:t>
      </w:r>
      <w:r>
        <w:t>of</w:t>
      </w:r>
      <w:r>
        <w:rPr>
          <w:spacing w:val="-22"/>
        </w:rPr>
        <w:t xml:space="preserve"> </w:t>
      </w:r>
      <w:r>
        <w:t>such</w:t>
      </w:r>
      <w:r>
        <w:rPr>
          <w:spacing w:val="-22"/>
        </w:rPr>
        <w:t xml:space="preserve"> </w:t>
      </w:r>
      <w:r>
        <w:t>engagement.</w:t>
      </w:r>
    </w:p>
    <w:p w:rsidR="006E36E4" w:rsidRDefault="00301103">
      <w:pPr>
        <w:pStyle w:val="BodyText"/>
        <w:spacing w:before="86" w:line="249" w:lineRule="auto"/>
        <w:ind w:left="100" w:right="273"/>
      </w:pPr>
      <w:r>
        <w:t xml:space="preserve">There is another danger that Australian </w:t>
      </w:r>
      <w:proofErr w:type="spellStart"/>
      <w:r>
        <w:t>organisations</w:t>
      </w:r>
      <w:proofErr w:type="spellEnd"/>
      <w:r>
        <w:rPr>
          <w:spacing w:val="-17"/>
        </w:rPr>
        <w:t xml:space="preserve"> </w:t>
      </w:r>
      <w:r>
        <w:t>must</w:t>
      </w:r>
      <w:r>
        <w:rPr>
          <w:spacing w:val="-17"/>
        </w:rPr>
        <w:t xml:space="preserve"> </w:t>
      </w:r>
      <w:r>
        <w:t>heed.</w:t>
      </w:r>
      <w:r>
        <w:rPr>
          <w:spacing w:val="-17"/>
        </w:rPr>
        <w:t xml:space="preserve"> </w:t>
      </w:r>
      <w:r>
        <w:t>The</w:t>
      </w:r>
      <w:r>
        <w:rPr>
          <w:spacing w:val="-17"/>
        </w:rPr>
        <w:t xml:space="preserve"> </w:t>
      </w:r>
      <w:r>
        <w:t>current</w:t>
      </w:r>
      <w:r>
        <w:rPr>
          <w:spacing w:val="-17"/>
        </w:rPr>
        <w:t xml:space="preserve"> </w:t>
      </w:r>
      <w:r>
        <w:t>pattern of representation in leadership may not be conducive to culturally diverse talent being retained</w:t>
      </w:r>
      <w:r>
        <w:rPr>
          <w:spacing w:val="-23"/>
        </w:rPr>
        <w:t xml:space="preserve"> </w:t>
      </w:r>
      <w:r>
        <w:t>in</w:t>
      </w:r>
      <w:r>
        <w:rPr>
          <w:spacing w:val="-23"/>
        </w:rPr>
        <w:t xml:space="preserve"> </w:t>
      </w:r>
      <w:r>
        <w:t>Australia.</w:t>
      </w:r>
      <w:r>
        <w:rPr>
          <w:spacing w:val="-23"/>
        </w:rPr>
        <w:t xml:space="preserve"> </w:t>
      </w:r>
      <w:r>
        <w:t>According</w:t>
      </w:r>
      <w:r>
        <w:rPr>
          <w:spacing w:val="-23"/>
        </w:rPr>
        <w:t xml:space="preserve"> </w:t>
      </w:r>
      <w:r>
        <w:t>to</w:t>
      </w:r>
      <w:r>
        <w:rPr>
          <w:spacing w:val="-23"/>
        </w:rPr>
        <w:t xml:space="preserve"> </w:t>
      </w:r>
      <w:r>
        <w:t>Lisa</w:t>
      </w:r>
      <w:r>
        <w:rPr>
          <w:spacing w:val="-23"/>
        </w:rPr>
        <w:t xml:space="preserve"> </w:t>
      </w:r>
      <w:r>
        <w:t>Chung, a</w:t>
      </w:r>
      <w:r>
        <w:rPr>
          <w:spacing w:val="-14"/>
        </w:rPr>
        <w:t xml:space="preserve"> </w:t>
      </w:r>
      <w:r>
        <w:t>non-executive</w:t>
      </w:r>
      <w:r>
        <w:rPr>
          <w:spacing w:val="-14"/>
        </w:rPr>
        <w:t xml:space="preserve"> </w:t>
      </w:r>
      <w:r>
        <w:t>directo</w:t>
      </w:r>
      <w:r>
        <w:t>r</w:t>
      </w:r>
      <w:r>
        <w:rPr>
          <w:spacing w:val="-14"/>
        </w:rPr>
        <w:t xml:space="preserve"> </w:t>
      </w:r>
      <w:r>
        <w:t>and</w:t>
      </w:r>
      <w:r>
        <w:rPr>
          <w:spacing w:val="-14"/>
        </w:rPr>
        <w:t xml:space="preserve"> </w:t>
      </w:r>
      <w:r>
        <w:t>law</w:t>
      </w:r>
      <w:r>
        <w:rPr>
          <w:spacing w:val="-14"/>
        </w:rPr>
        <w:t xml:space="preserve"> </w:t>
      </w:r>
      <w:r>
        <w:t>firm</w:t>
      </w:r>
      <w:r>
        <w:rPr>
          <w:spacing w:val="-14"/>
        </w:rPr>
        <w:t xml:space="preserve"> </w:t>
      </w:r>
      <w:r>
        <w:rPr>
          <w:spacing w:val="-3"/>
        </w:rPr>
        <w:t xml:space="preserve">partner, </w:t>
      </w:r>
      <w:r>
        <w:t>it</w:t>
      </w:r>
      <w:r>
        <w:rPr>
          <w:spacing w:val="-18"/>
        </w:rPr>
        <w:t xml:space="preserve"> </w:t>
      </w:r>
      <w:r>
        <w:t>has</w:t>
      </w:r>
      <w:r>
        <w:rPr>
          <w:spacing w:val="-18"/>
        </w:rPr>
        <w:t xml:space="preserve"> </w:t>
      </w:r>
      <w:r>
        <w:t>contributed</w:t>
      </w:r>
      <w:r>
        <w:rPr>
          <w:spacing w:val="-18"/>
        </w:rPr>
        <w:t xml:space="preserve"> </w:t>
      </w:r>
      <w:proofErr w:type="gramStart"/>
      <w:r>
        <w:t>to</w:t>
      </w:r>
      <w:proofErr w:type="gramEnd"/>
      <w:r>
        <w:rPr>
          <w:spacing w:val="-18"/>
        </w:rPr>
        <w:t xml:space="preserve"> </w:t>
      </w:r>
      <w:r>
        <w:t>many</w:t>
      </w:r>
      <w:r>
        <w:rPr>
          <w:spacing w:val="-18"/>
        </w:rPr>
        <w:t xml:space="preserve"> </w:t>
      </w:r>
      <w:r>
        <w:t>Australians</w:t>
      </w:r>
      <w:r>
        <w:rPr>
          <w:spacing w:val="-18"/>
        </w:rPr>
        <w:t xml:space="preserve"> </w:t>
      </w:r>
      <w:r>
        <w:t>from</w:t>
      </w:r>
    </w:p>
    <w:p w:rsidR="006E36E4" w:rsidRDefault="00301103">
      <w:pPr>
        <w:pStyle w:val="BodyText"/>
        <w:spacing w:before="1" w:line="249" w:lineRule="auto"/>
        <w:ind w:left="100"/>
        <w:rPr>
          <w:sz w:val="11"/>
        </w:rPr>
      </w:pPr>
      <w:proofErr w:type="gramStart"/>
      <w:r>
        <w:rPr>
          <w:w w:val="95"/>
        </w:rPr>
        <w:t>culturally</w:t>
      </w:r>
      <w:proofErr w:type="gramEnd"/>
      <w:r>
        <w:rPr>
          <w:w w:val="95"/>
        </w:rPr>
        <w:t xml:space="preserve"> diverse backgrounds heading overseas </w:t>
      </w:r>
      <w:r>
        <w:t xml:space="preserve">where they believe their prospects of success and fulfillment are better: ‘They’re going to Singapore or Hong Kong, where they feel more at </w:t>
      </w:r>
      <w:r>
        <w:t>home. It’s just a ridiculous waste.’</w:t>
      </w:r>
      <w:r>
        <w:rPr>
          <w:color w:val="BD273F"/>
          <w:position w:val="7"/>
          <w:sz w:val="11"/>
        </w:rPr>
        <w:t>19</w:t>
      </w:r>
    </w:p>
    <w:p w:rsidR="006E36E4" w:rsidRDefault="00301103">
      <w:pPr>
        <w:pStyle w:val="BodyText"/>
        <w:spacing w:before="86" w:line="249" w:lineRule="auto"/>
        <w:ind w:left="100" w:right="98"/>
      </w:pPr>
      <w:r>
        <w:t xml:space="preserve">The clear gap between European and non- </w:t>
      </w:r>
      <w:r>
        <w:rPr>
          <w:w w:val="95"/>
        </w:rPr>
        <w:t xml:space="preserve">European representation within senior leadership </w:t>
      </w:r>
      <w:r>
        <w:t>does point to a cultural dynamic not always openly discussed. There may be a proximity between Anglo-Celtic and European culture</w:t>
      </w:r>
      <w:r>
        <w:t xml:space="preserve">s and identities, which may not exist between Anglo-Celtic and non-European cultures and identities. Visible differences may be a factor in the experience of non-European background Australians, in a way different from that of </w:t>
      </w:r>
      <w:r>
        <w:rPr>
          <w:w w:val="95"/>
        </w:rPr>
        <w:t>European background Australia</w:t>
      </w:r>
      <w:r>
        <w:rPr>
          <w:w w:val="95"/>
        </w:rPr>
        <w:t>ns.</w:t>
      </w:r>
    </w:p>
    <w:p w:rsidR="006E36E4" w:rsidRDefault="006E36E4">
      <w:pPr>
        <w:spacing w:line="249" w:lineRule="auto"/>
        <w:sectPr w:rsidR="006E36E4">
          <w:type w:val="continuous"/>
          <w:pgSz w:w="9980" w:h="14180"/>
          <w:pgMar w:top="740" w:right="580" w:bottom="0" w:left="580" w:header="720" w:footer="720" w:gutter="0"/>
          <w:cols w:num="2" w:space="720" w:equalWidth="0">
            <w:col w:w="4265" w:space="186"/>
            <w:col w:w="4369"/>
          </w:cols>
        </w:sectPr>
      </w:pPr>
    </w:p>
    <w:p w:rsidR="006E36E4" w:rsidRDefault="006E36E4">
      <w:pPr>
        <w:pStyle w:val="BodyText"/>
        <w:spacing w:before="9"/>
        <w:rPr>
          <w:sz w:val="25"/>
        </w:rPr>
      </w:pPr>
    </w:p>
    <w:p w:rsidR="006E36E4" w:rsidRDefault="00301103">
      <w:pPr>
        <w:spacing w:before="106"/>
        <w:ind w:right="98"/>
        <w:jc w:val="right"/>
        <w:rPr>
          <w:sz w:val="18"/>
        </w:rPr>
      </w:pPr>
      <w:r>
        <w:rPr>
          <w:w w:val="105"/>
          <w:sz w:val="18"/>
        </w:rPr>
        <w:t xml:space="preserve">Leading for Change </w:t>
      </w:r>
      <w:r>
        <w:rPr>
          <w:color w:val="BD273F"/>
          <w:w w:val="115"/>
          <w:sz w:val="18"/>
        </w:rPr>
        <w:t xml:space="preserve">• </w:t>
      </w:r>
      <w:r>
        <w:rPr>
          <w:w w:val="105"/>
          <w:sz w:val="18"/>
        </w:rPr>
        <w:t>13</w:t>
      </w:r>
    </w:p>
    <w:p w:rsidR="006E36E4" w:rsidRDefault="006E36E4">
      <w:pPr>
        <w:jc w:val="right"/>
        <w:rPr>
          <w:sz w:val="18"/>
        </w:rPr>
        <w:sectPr w:rsidR="006E36E4">
          <w:type w:val="continuous"/>
          <w:pgSz w:w="9980" w:h="14180"/>
          <w:pgMar w:top="740" w:right="580" w:bottom="0" w:left="580" w:header="720" w:footer="720" w:gutter="0"/>
          <w:cols w:space="720"/>
        </w:sectPr>
      </w:pPr>
    </w:p>
    <w:p w:rsidR="006E36E4" w:rsidRDefault="006E36E4">
      <w:pPr>
        <w:pStyle w:val="BodyText"/>
      </w:pPr>
    </w:p>
    <w:p w:rsidR="006E36E4" w:rsidRDefault="006E36E4">
      <w:pPr>
        <w:pStyle w:val="BodyText"/>
        <w:spacing w:before="4"/>
        <w:rPr>
          <w:sz w:val="17"/>
        </w:rPr>
      </w:pPr>
    </w:p>
    <w:p w:rsidR="006E36E4" w:rsidRDefault="00301103">
      <w:pPr>
        <w:pStyle w:val="BodyText"/>
        <w:spacing w:before="106" w:line="249" w:lineRule="auto"/>
        <w:ind w:left="100" w:right="5214"/>
        <w:jc w:val="both"/>
      </w:pPr>
      <w:r>
        <w:pict>
          <v:shape id="_x0000_s1123" type="#_x0000_t202" style="position:absolute;left:0;text-align:left;margin-left:256.55pt;margin-top:7.55pt;width:208.35pt;height:111.05pt;z-index:2200;mso-position-horizontal-relative:page" fillcolor="#bd273f" stroked="f">
            <v:textbox inset="0,0,0,0">
              <w:txbxContent>
                <w:p w:rsidR="006E36E4" w:rsidRDefault="00301103">
                  <w:pPr>
                    <w:spacing w:before="107" w:line="249" w:lineRule="auto"/>
                    <w:ind w:left="170" w:right="154"/>
                    <w:rPr>
                      <w:sz w:val="28"/>
                    </w:rPr>
                  </w:pPr>
                  <w:r>
                    <w:rPr>
                      <w:color w:val="FFFFFF"/>
                      <w:w w:val="90"/>
                      <w:sz w:val="28"/>
                    </w:rPr>
                    <w:t>‘There</w:t>
                  </w:r>
                  <w:r>
                    <w:rPr>
                      <w:color w:val="FFFFFF"/>
                      <w:spacing w:val="-33"/>
                      <w:w w:val="90"/>
                      <w:sz w:val="28"/>
                    </w:rPr>
                    <w:t xml:space="preserve"> </w:t>
                  </w:r>
                  <w:r>
                    <w:rPr>
                      <w:color w:val="FFFFFF"/>
                      <w:w w:val="90"/>
                      <w:sz w:val="28"/>
                    </w:rPr>
                    <w:t>is</w:t>
                  </w:r>
                  <w:r>
                    <w:rPr>
                      <w:color w:val="FFFFFF"/>
                      <w:spacing w:val="-33"/>
                      <w:w w:val="90"/>
                      <w:sz w:val="28"/>
                    </w:rPr>
                    <w:t xml:space="preserve"> </w:t>
                  </w:r>
                  <w:r>
                    <w:rPr>
                      <w:color w:val="FFFFFF"/>
                      <w:w w:val="90"/>
                      <w:sz w:val="28"/>
                    </w:rPr>
                    <w:t>one</w:t>
                  </w:r>
                  <w:r>
                    <w:rPr>
                      <w:color w:val="FFFFFF"/>
                      <w:spacing w:val="-33"/>
                      <w:w w:val="90"/>
                      <w:sz w:val="28"/>
                    </w:rPr>
                    <w:t xml:space="preserve"> </w:t>
                  </w:r>
                  <w:r>
                    <w:rPr>
                      <w:color w:val="FFFFFF"/>
                      <w:w w:val="90"/>
                      <w:sz w:val="28"/>
                    </w:rPr>
                    <w:t>danger</w:t>
                  </w:r>
                  <w:r>
                    <w:rPr>
                      <w:color w:val="FFFFFF"/>
                      <w:spacing w:val="-33"/>
                      <w:w w:val="90"/>
                      <w:sz w:val="28"/>
                    </w:rPr>
                    <w:t xml:space="preserve"> </w:t>
                  </w:r>
                  <w:r>
                    <w:rPr>
                      <w:color w:val="FFFFFF"/>
                      <w:w w:val="90"/>
                      <w:sz w:val="28"/>
                    </w:rPr>
                    <w:t>that</w:t>
                  </w:r>
                  <w:r>
                    <w:rPr>
                      <w:color w:val="FFFFFF"/>
                      <w:spacing w:val="-38"/>
                      <w:w w:val="90"/>
                      <w:sz w:val="28"/>
                    </w:rPr>
                    <w:t xml:space="preserve"> </w:t>
                  </w:r>
                  <w:r>
                    <w:rPr>
                      <w:color w:val="FFFFFF"/>
                      <w:w w:val="90"/>
                      <w:sz w:val="28"/>
                    </w:rPr>
                    <w:t xml:space="preserve">Australian </w:t>
                  </w:r>
                  <w:proofErr w:type="spellStart"/>
                  <w:r>
                    <w:rPr>
                      <w:color w:val="FFFFFF"/>
                      <w:w w:val="95"/>
                      <w:sz w:val="28"/>
                    </w:rPr>
                    <w:t>organisations</w:t>
                  </w:r>
                  <w:proofErr w:type="spellEnd"/>
                  <w:r>
                    <w:rPr>
                      <w:color w:val="FFFFFF"/>
                      <w:w w:val="95"/>
                      <w:sz w:val="28"/>
                    </w:rPr>
                    <w:t xml:space="preserve"> must heed. The </w:t>
                  </w:r>
                  <w:r>
                    <w:rPr>
                      <w:color w:val="FFFFFF"/>
                      <w:w w:val="90"/>
                      <w:sz w:val="28"/>
                    </w:rPr>
                    <w:t>current</w:t>
                  </w:r>
                  <w:r>
                    <w:rPr>
                      <w:color w:val="FFFFFF"/>
                      <w:spacing w:val="-19"/>
                      <w:w w:val="90"/>
                      <w:sz w:val="28"/>
                    </w:rPr>
                    <w:t xml:space="preserve"> </w:t>
                  </w:r>
                  <w:r>
                    <w:rPr>
                      <w:color w:val="FFFFFF"/>
                      <w:w w:val="90"/>
                      <w:sz w:val="28"/>
                    </w:rPr>
                    <w:t>pattern</w:t>
                  </w:r>
                  <w:r>
                    <w:rPr>
                      <w:color w:val="FFFFFF"/>
                      <w:spacing w:val="-19"/>
                      <w:w w:val="90"/>
                      <w:sz w:val="28"/>
                    </w:rPr>
                    <w:t xml:space="preserve"> </w:t>
                  </w:r>
                  <w:r>
                    <w:rPr>
                      <w:color w:val="FFFFFF"/>
                      <w:w w:val="90"/>
                      <w:sz w:val="28"/>
                    </w:rPr>
                    <w:t>of</w:t>
                  </w:r>
                  <w:r>
                    <w:rPr>
                      <w:color w:val="FFFFFF"/>
                      <w:spacing w:val="-19"/>
                      <w:w w:val="90"/>
                      <w:sz w:val="28"/>
                    </w:rPr>
                    <w:t xml:space="preserve"> </w:t>
                  </w:r>
                  <w:r>
                    <w:rPr>
                      <w:color w:val="FFFFFF"/>
                      <w:w w:val="90"/>
                      <w:sz w:val="28"/>
                    </w:rPr>
                    <w:t>representation</w:t>
                  </w:r>
                  <w:r>
                    <w:rPr>
                      <w:color w:val="FFFFFF"/>
                      <w:spacing w:val="-19"/>
                      <w:w w:val="90"/>
                      <w:sz w:val="28"/>
                    </w:rPr>
                    <w:t xml:space="preserve"> </w:t>
                  </w:r>
                  <w:r>
                    <w:rPr>
                      <w:color w:val="FFFFFF"/>
                      <w:w w:val="90"/>
                      <w:sz w:val="28"/>
                    </w:rPr>
                    <w:t>in leadership</w:t>
                  </w:r>
                  <w:r>
                    <w:rPr>
                      <w:color w:val="FFFFFF"/>
                      <w:spacing w:val="-35"/>
                      <w:w w:val="90"/>
                      <w:sz w:val="28"/>
                    </w:rPr>
                    <w:t xml:space="preserve"> </w:t>
                  </w:r>
                  <w:r>
                    <w:rPr>
                      <w:color w:val="FFFFFF"/>
                      <w:w w:val="90"/>
                      <w:sz w:val="28"/>
                    </w:rPr>
                    <w:t>may</w:t>
                  </w:r>
                  <w:r>
                    <w:rPr>
                      <w:color w:val="FFFFFF"/>
                      <w:spacing w:val="-35"/>
                      <w:w w:val="90"/>
                      <w:sz w:val="28"/>
                    </w:rPr>
                    <w:t xml:space="preserve"> </w:t>
                  </w:r>
                  <w:r>
                    <w:rPr>
                      <w:color w:val="FFFFFF"/>
                      <w:w w:val="90"/>
                      <w:sz w:val="28"/>
                    </w:rPr>
                    <w:t>not</w:t>
                  </w:r>
                  <w:r>
                    <w:rPr>
                      <w:color w:val="FFFFFF"/>
                      <w:spacing w:val="-35"/>
                      <w:w w:val="90"/>
                      <w:sz w:val="28"/>
                    </w:rPr>
                    <w:t xml:space="preserve"> </w:t>
                  </w:r>
                  <w:r>
                    <w:rPr>
                      <w:color w:val="FFFFFF"/>
                      <w:w w:val="90"/>
                      <w:sz w:val="28"/>
                    </w:rPr>
                    <w:t>be</w:t>
                  </w:r>
                  <w:r>
                    <w:rPr>
                      <w:color w:val="FFFFFF"/>
                      <w:spacing w:val="-35"/>
                      <w:w w:val="90"/>
                      <w:sz w:val="28"/>
                    </w:rPr>
                    <w:t xml:space="preserve"> </w:t>
                  </w:r>
                  <w:r>
                    <w:rPr>
                      <w:color w:val="FFFFFF"/>
                      <w:w w:val="90"/>
                      <w:sz w:val="28"/>
                    </w:rPr>
                    <w:t>conducive</w:t>
                  </w:r>
                </w:p>
                <w:p w:rsidR="006E36E4" w:rsidRDefault="00301103">
                  <w:pPr>
                    <w:spacing w:before="1" w:line="249" w:lineRule="auto"/>
                    <w:ind w:left="170" w:right="447"/>
                    <w:rPr>
                      <w:sz w:val="28"/>
                    </w:rPr>
                  </w:pPr>
                  <w:proofErr w:type="gramStart"/>
                  <w:r>
                    <w:rPr>
                      <w:color w:val="FFFFFF"/>
                      <w:w w:val="90"/>
                      <w:sz w:val="28"/>
                    </w:rPr>
                    <w:t>to</w:t>
                  </w:r>
                  <w:proofErr w:type="gramEnd"/>
                  <w:r>
                    <w:rPr>
                      <w:color w:val="FFFFFF"/>
                      <w:w w:val="90"/>
                      <w:sz w:val="28"/>
                    </w:rPr>
                    <w:t xml:space="preserve"> culturally diverse talent being retained in Australia.’</w:t>
                  </w:r>
                </w:p>
              </w:txbxContent>
            </v:textbox>
            <w10:wrap anchorx="page"/>
          </v:shape>
        </w:pict>
      </w:r>
      <w:r>
        <w:t>Research</w:t>
      </w:r>
      <w:r>
        <w:rPr>
          <w:spacing w:val="-17"/>
        </w:rPr>
        <w:t xml:space="preserve"> </w:t>
      </w:r>
      <w:r>
        <w:t>indicates</w:t>
      </w:r>
      <w:r>
        <w:rPr>
          <w:spacing w:val="-17"/>
        </w:rPr>
        <w:t xml:space="preserve"> </w:t>
      </w:r>
      <w:r>
        <w:t>that</w:t>
      </w:r>
      <w:r>
        <w:rPr>
          <w:spacing w:val="-17"/>
        </w:rPr>
        <w:t xml:space="preserve"> </w:t>
      </w:r>
      <w:r>
        <w:t>those</w:t>
      </w:r>
      <w:r>
        <w:rPr>
          <w:spacing w:val="-17"/>
        </w:rPr>
        <w:t xml:space="preserve"> </w:t>
      </w:r>
      <w:r>
        <w:t>from</w:t>
      </w:r>
      <w:r>
        <w:rPr>
          <w:spacing w:val="-17"/>
        </w:rPr>
        <w:t xml:space="preserve"> </w:t>
      </w:r>
      <w:r>
        <w:t>non- European</w:t>
      </w:r>
      <w:r>
        <w:rPr>
          <w:spacing w:val="-37"/>
        </w:rPr>
        <w:t xml:space="preserve"> </w:t>
      </w:r>
      <w:r>
        <w:t>backgrounds</w:t>
      </w:r>
      <w:r>
        <w:rPr>
          <w:spacing w:val="-37"/>
        </w:rPr>
        <w:t xml:space="preserve"> </w:t>
      </w:r>
      <w:r>
        <w:t>experience</w:t>
      </w:r>
      <w:r>
        <w:rPr>
          <w:spacing w:val="-37"/>
        </w:rPr>
        <w:t xml:space="preserve"> </w:t>
      </w:r>
      <w:r>
        <w:t>more</w:t>
      </w:r>
      <w:r>
        <w:rPr>
          <w:w w:val="93"/>
        </w:rPr>
        <w:t xml:space="preserve"> </w:t>
      </w:r>
      <w:r>
        <w:rPr>
          <w:w w:val="95"/>
        </w:rPr>
        <w:t>significant barriers from</w:t>
      </w:r>
      <w:r>
        <w:rPr>
          <w:spacing w:val="47"/>
          <w:w w:val="95"/>
        </w:rPr>
        <w:t xml:space="preserve"> </w:t>
      </w:r>
      <w:r>
        <w:rPr>
          <w:w w:val="95"/>
        </w:rPr>
        <w:t>discrimination.</w:t>
      </w:r>
    </w:p>
    <w:p w:rsidR="006E36E4" w:rsidRDefault="00301103">
      <w:pPr>
        <w:pStyle w:val="BodyText"/>
        <w:spacing w:before="1" w:line="249" w:lineRule="auto"/>
        <w:ind w:left="100" w:right="4725"/>
      </w:pPr>
      <w:r>
        <w:t xml:space="preserve">The Scanlon Foundation’s Australia@2015 </w:t>
      </w:r>
      <w:r>
        <w:rPr>
          <w:spacing w:val="-4"/>
        </w:rPr>
        <w:t xml:space="preserve">study, </w:t>
      </w:r>
      <w:r>
        <w:t xml:space="preserve">for example, found that the five groups that experienced the highest level of racial discrimination where those born in South Sudan, Zimbabwe, Kenya, Ethiopia and those who identified as Indigenous. Those born in China, India, Vietnam and Iran also </w:t>
      </w:r>
      <w:r>
        <w:rPr>
          <w:w w:val="95"/>
        </w:rPr>
        <w:t>experie</w:t>
      </w:r>
      <w:r>
        <w:rPr>
          <w:w w:val="95"/>
        </w:rPr>
        <w:t xml:space="preserve">nced significantly higher levels of racial </w:t>
      </w:r>
      <w:r>
        <w:t>discrimination compared to those born in</w:t>
      </w:r>
    </w:p>
    <w:p w:rsidR="006E36E4" w:rsidRDefault="00301103">
      <w:pPr>
        <w:pStyle w:val="BodyText"/>
        <w:spacing w:before="1"/>
        <w:ind w:left="100"/>
        <w:rPr>
          <w:sz w:val="11"/>
        </w:rPr>
      </w:pPr>
      <w:proofErr w:type="gramStart"/>
      <w:r>
        <w:t>the</w:t>
      </w:r>
      <w:proofErr w:type="gramEnd"/>
      <w:r>
        <w:t xml:space="preserve"> United Kingdom.</w:t>
      </w:r>
      <w:r>
        <w:rPr>
          <w:color w:val="BD273F"/>
          <w:position w:val="7"/>
          <w:sz w:val="11"/>
        </w:rPr>
        <w:t>20</w:t>
      </w:r>
    </w:p>
    <w:p w:rsidR="006E36E4" w:rsidRDefault="00301103">
      <w:pPr>
        <w:pStyle w:val="BodyText"/>
        <w:spacing w:before="95" w:line="249" w:lineRule="auto"/>
        <w:ind w:left="100" w:right="4553"/>
        <w:rPr>
          <w:sz w:val="11"/>
        </w:rPr>
      </w:pPr>
      <w:r>
        <w:t>Experimental studies find similar patterns. For example,</w:t>
      </w:r>
      <w:r>
        <w:rPr>
          <w:spacing w:val="-20"/>
        </w:rPr>
        <w:t xml:space="preserve"> </w:t>
      </w:r>
      <w:r>
        <w:t>one</w:t>
      </w:r>
      <w:r>
        <w:rPr>
          <w:spacing w:val="-20"/>
        </w:rPr>
        <w:t xml:space="preserve"> </w:t>
      </w:r>
      <w:r>
        <w:t>study</w:t>
      </w:r>
      <w:r>
        <w:rPr>
          <w:spacing w:val="-20"/>
        </w:rPr>
        <w:t xml:space="preserve"> </w:t>
      </w:r>
      <w:r>
        <w:t>found</w:t>
      </w:r>
      <w:r>
        <w:rPr>
          <w:spacing w:val="-20"/>
        </w:rPr>
        <w:t xml:space="preserve"> </w:t>
      </w:r>
      <w:r>
        <w:t>that</w:t>
      </w:r>
      <w:r>
        <w:rPr>
          <w:spacing w:val="-20"/>
        </w:rPr>
        <w:t xml:space="preserve"> </w:t>
      </w:r>
      <w:r>
        <w:t>having</w:t>
      </w:r>
      <w:r>
        <w:rPr>
          <w:spacing w:val="-20"/>
        </w:rPr>
        <w:t xml:space="preserve"> </w:t>
      </w:r>
      <w:r>
        <w:t>a</w:t>
      </w:r>
      <w:r>
        <w:rPr>
          <w:spacing w:val="-20"/>
        </w:rPr>
        <w:t xml:space="preserve"> </w:t>
      </w:r>
      <w:r>
        <w:t>Chinese name or Middle-Eastern name can mean a job seeker may n</w:t>
      </w:r>
      <w:r>
        <w:t>eed to apply 68 or 64 per cent more</w:t>
      </w:r>
      <w:r>
        <w:rPr>
          <w:spacing w:val="-25"/>
        </w:rPr>
        <w:t xml:space="preserve"> </w:t>
      </w:r>
      <w:r>
        <w:t>times,</w:t>
      </w:r>
      <w:r>
        <w:rPr>
          <w:spacing w:val="-25"/>
        </w:rPr>
        <w:t xml:space="preserve"> </w:t>
      </w:r>
      <w:r>
        <w:t>respectively,</w:t>
      </w:r>
      <w:r>
        <w:rPr>
          <w:spacing w:val="-25"/>
        </w:rPr>
        <w:t xml:space="preserve"> </w:t>
      </w:r>
      <w:r>
        <w:t>compared</w:t>
      </w:r>
      <w:r>
        <w:rPr>
          <w:spacing w:val="-25"/>
        </w:rPr>
        <w:t xml:space="preserve"> </w:t>
      </w:r>
      <w:r>
        <w:t>to</w:t>
      </w:r>
      <w:r>
        <w:rPr>
          <w:spacing w:val="-25"/>
        </w:rPr>
        <w:t xml:space="preserve"> </w:t>
      </w:r>
      <w:r>
        <w:t>someone with an Anglo name before being invited for interview.</w:t>
      </w:r>
      <w:r>
        <w:rPr>
          <w:color w:val="BD273F"/>
          <w:position w:val="7"/>
          <w:sz w:val="11"/>
        </w:rPr>
        <w:t xml:space="preserve">21 </w:t>
      </w:r>
      <w:r>
        <w:t>A more recent study has found that those with a ‘white’ name are three times more likely to be invited for interview, comp</w:t>
      </w:r>
      <w:r>
        <w:t>ared to candidates</w:t>
      </w:r>
      <w:r>
        <w:rPr>
          <w:spacing w:val="-19"/>
        </w:rPr>
        <w:t xml:space="preserve"> </w:t>
      </w:r>
      <w:r>
        <w:t>with</w:t>
      </w:r>
      <w:r>
        <w:rPr>
          <w:spacing w:val="-19"/>
        </w:rPr>
        <w:t xml:space="preserve"> </w:t>
      </w:r>
      <w:r>
        <w:t>a</w:t>
      </w:r>
      <w:r>
        <w:rPr>
          <w:spacing w:val="-19"/>
        </w:rPr>
        <w:t xml:space="preserve"> </w:t>
      </w:r>
      <w:r>
        <w:t>Chinese</w:t>
      </w:r>
      <w:r>
        <w:rPr>
          <w:spacing w:val="-19"/>
        </w:rPr>
        <w:t xml:space="preserve"> </w:t>
      </w:r>
      <w:r>
        <w:t>name</w:t>
      </w:r>
      <w:r>
        <w:rPr>
          <w:spacing w:val="-19"/>
        </w:rPr>
        <w:t xml:space="preserve"> </w:t>
      </w:r>
      <w:r>
        <w:t>(the</w:t>
      </w:r>
      <w:r>
        <w:rPr>
          <w:spacing w:val="-19"/>
        </w:rPr>
        <w:t xml:space="preserve"> </w:t>
      </w:r>
      <w:r>
        <w:t>study</w:t>
      </w:r>
      <w:r>
        <w:rPr>
          <w:spacing w:val="-19"/>
        </w:rPr>
        <w:t xml:space="preserve"> </w:t>
      </w:r>
      <w:r>
        <w:t xml:space="preserve">also found that those with Chinese names who had an </w:t>
      </w:r>
      <w:proofErr w:type="spellStart"/>
      <w:r>
        <w:t>Anglicised</w:t>
      </w:r>
      <w:proofErr w:type="spellEnd"/>
      <w:r>
        <w:t xml:space="preserve"> first name doubled their changes of</w:t>
      </w:r>
      <w:r>
        <w:rPr>
          <w:spacing w:val="-28"/>
        </w:rPr>
        <w:t xml:space="preserve"> </w:t>
      </w:r>
      <w:r>
        <w:t>receiving</w:t>
      </w:r>
      <w:r>
        <w:rPr>
          <w:spacing w:val="-28"/>
        </w:rPr>
        <w:t xml:space="preserve"> </w:t>
      </w:r>
      <w:r>
        <w:t>a</w:t>
      </w:r>
      <w:r>
        <w:rPr>
          <w:spacing w:val="-28"/>
        </w:rPr>
        <w:t xml:space="preserve"> </w:t>
      </w:r>
      <w:r>
        <w:t>job</w:t>
      </w:r>
      <w:r>
        <w:rPr>
          <w:spacing w:val="-28"/>
        </w:rPr>
        <w:t xml:space="preserve"> </w:t>
      </w:r>
      <w:r>
        <w:t>interview).</w:t>
      </w:r>
      <w:r>
        <w:rPr>
          <w:color w:val="BD273F"/>
          <w:position w:val="7"/>
          <w:sz w:val="11"/>
        </w:rPr>
        <w:t>22</w:t>
      </w:r>
    </w:p>
    <w:p w:rsidR="006E36E4" w:rsidRDefault="00301103">
      <w:pPr>
        <w:pStyle w:val="BodyText"/>
        <w:spacing w:before="86" w:line="249" w:lineRule="auto"/>
        <w:ind w:left="100" w:right="4665"/>
      </w:pPr>
      <w:r>
        <w:t>Getting</w:t>
      </w:r>
      <w:r>
        <w:rPr>
          <w:spacing w:val="-17"/>
        </w:rPr>
        <w:t xml:space="preserve"> </w:t>
      </w:r>
      <w:r>
        <w:t>serious</w:t>
      </w:r>
      <w:r>
        <w:rPr>
          <w:spacing w:val="-17"/>
        </w:rPr>
        <w:t xml:space="preserve"> </w:t>
      </w:r>
      <w:r>
        <w:t>about</w:t>
      </w:r>
      <w:r>
        <w:rPr>
          <w:spacing w:val="-17"/>
        </w:rPr>
        <w:t xml:space="preserve"> </w:t>
      </w:r>
      <w:r>
        <w:t>responding</w:t>
      </w:r>
      <w:r>
        <w:rPr>
          <w:spacing w:val="-17"/>
        </w:rPr>
        <w:t xml:space="preserve"> </w:t>
      </w:r>
      <w:r>
        <w:t>to</w:t>
      </w:r>
      <w:r>
        <w:rPr>
          <w:spacing w:val="-17"/>
        </w:rPr>
        <w:t xml:space="preserve"> </w:t>
      </w:r>
      <w:r>
        <w:t>the</w:t>
      </w:r>
      <w:r>
        <w:rPr>
          <w:spacing w:val="-17"/>
        </w:rPr>
        <w:t xml:space="preserve"> </w:t>
      </w:r>
      <w:r>
        <w:t>under- representation of cultural div</w:t>
      </w:r>
      <w:r>
        <w:t xml:space="preserve">ersity requires getting serious about the barriers posed by </w:t>
      </w:r>
      <w:r>
        <w:rPr>
          <w:w w:val="95"/>
        </w:rPr>
        <w:t>prejudice and</w:t>
      </w:r>
      <w:r>
        <w:rPr>
          <w:spacing w:val="47"/>
          <w:w w:val="95"/>
        </w:rPr>
        <w:t xml:space="preserve"> </w:t>
      </w:r>
      <w:r>
        <w:rPr>
          <w:w w:val="95"/>
        </w:rPr>
        <w:t>discrimination.</w:t>
      </w: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spacing w:before="6"/>
        <w:rPr>
          <w:sz w:val="27"/>
        </w:rPr>
      </w:pPr>
    </w:p>
    <w:p w:rsidR="006E36E4" w:rsidRDefault="00301103">
      <w:pPr>
        <w:spacing w:before="105"/>
        <w:ind w:left="100"/>
        <w:rPr>
          <w:sz w:val="18"/>
        </w:rPr>
      </w:pPr>
      <w:r>
        <w:rPr>
          <w:sz w:val="18"/>
        </w:rPr>
        <w:t>14</w:t>
      </w:r>
    </w:p>
    <w:p w:rsidR="006E36E4" w:rsidRDefault="006E36E4">
      <w:pPr>
        <w:rPr>
          <w:sz w:val="18"/>
        </w:rPr>
        <w:sectPr w:rsidR="006E36E4">
          <w:pgSz w:w="9980" w:h="14180"/>
          <w:pgMar w:top="1320" w:right="580" w:bottom="280" w:left="580" w:header="720" w:footer="720" w:gutter="0"/>
          <w:cols w:space="720"/>
        </w:sectPr>
      </w:pPr>
    </w:p>
    <w:p w:rsidR="006E36E4" w:rsidRDefault="00301103">
      <w:pPr>
        <w:pStyle w:val="Heading1"/>
        <w:numPr>
          <w:ilvl w:val="0"/>
          <w:numId w:val="10"/>
        </w:numPr>
        <w:tabs>
          <w:tab w:val="left" w:pos="499"/>
        </w:tabs>
        <w:ind w:left="498" w:hanging="378"/>
      </w:pPr>
      <w:bookmarkStart w:id="2" w:name="_TOC_250005"/>
      <w:r>
        <w:rPr>
          <w:color w:val="BD273F"/>
          <w:w w:val="105"/>
        </w:rPr>
        <w:lastRenderedPageBreak/>
        <w:t>Leadership, systems and</w:t>
      </w:r>
      <w:r>
        <w:rPr>
          <w:color w:val="BD273F"/>
          <w:spacing w:val="16"/>
          <w:w w:val="105"/>
        </w:rPr>
        <w:t xml:space="preserve"> </w:t>
      </w:r>
      <w:bookmarkEnd w:id="2"/>
      <w:r>
        <w:rPr>
          <w:color w:val="BD273F"/>
          <w:w w:val="105"/>
        </w:rPr>
        <w:t>culture</w:t>
      </w:r>
    </w:p>
    <w:p w:rsidR="006E36E4" w:rsidRDefault="006E36E4">
      <w:pPr>
        <w:pStyle w:val="BodyText"/>
        <w:rPr>
          <w:b/>
        </w:rPr>
      </w:pPr>
    </w:p>
    <w:p w:rsidR="006E36E4" w:rsidRDefault="006E36E4">
      <w:pPr>
        <w:pStyle w:val="BodyText"/>
        <w:rPr>
          <w:b/>
        </w:rPr>
      </w:pPr>
    </w:p>
    <w:p w:rsidR="006E36E4" w:rsidRDefault="006E36E4">
      <w:pPr>
        <w:sectPr w:rsidR="006E36E4">
          <w:pgSz w:w="9980" w:h="14180"/>
          <w:pgMar w:top="740" w:right="560" w:bottom="280" w:left="560" w:header="720" w:footer="720" w:gutter="0"/>
          <w:cols w:space="720"/>
        </w:sectPr>
      </w:pPr>
    </w:p>
    <w:p w:rsidR="006E36E4" w:rsidRDefault="006E36E4">
      <w:pPr>
        <w:pStyle w:val="BodyText"/>
        <w:spacing w:before="6"/>
        <w:rPr>
          <w:b/>
        </w:rPr>
      </w:pPr>
    </w:p>
    <w:p w:rsidR="006E36E4" w:rsidRDefault="00301103">
      <w:pPr>
        <w:spacing w:before="1" w:line="249" w:lineRule="auto"/>
        <w:ind w:left="120" w:right="1022"/>
        <w:jc w:val="both"/>
        <w:rPr>
          <w:sz w:val="20"/>
        </w:rPr>
      </w:pPr>
      <w:r>
        <w:rPr>
          <w:sz w:val="20"/>
        </w:rPr>
        <w:t>We</w:t>
      </w:r>
      <w:r>
        <w:rPr>
          <w:spacing w:val="-28"/>
          <w:sz w:val="20"/>
        </w:rPr>
        <w:t xml:space="preserve"> </w:t>
      </w:r>
      <w:r>
        <w:rPr>
          <w:sz w:val="20"/>
        </w:rPr>
        <w:t>reiterate</w:t>
      </w:r>
      <w:r>
        <w:rPr>
          <w:spacing w:val="-28"/>
          <w:sz w:val="20"/>
        </w:rPr>
        <w:t xml:space="preserve"> </w:t>
      </w:r>
      <w:r>
        <w:rPr>
          <w:sz w:val="20"/>
        </w:rPr>
        <w:t>the</w:t>
      </w:r>
      <w:r>
        <w:rPr>
          <w:spacing w:val="-28"/>
          <w:sz w:val="20"/>
        </w:rPr>
        <w:t xml:space="preserve"> </w:t>
      </w:r>
      <w:r>
        <w:rPr>
          <w:sz w:val="20"/>
        </w:rPr>
        <w:t>general</w:t>
      </w:r>
      <w:r>
        <w:rPr>
          <w:spacing w:val="-28"/>
          <w:sz w:val="20"/>
        </w:rPr>
        <w:t xml:space="preserve"> </w:t>
      </w:r>
      <w:r>
        <w:rPr>
          <w:sz w:val="20"/>
        </w:rPr>
        <w:t>findings</w:t>
      </w:r>
      <w:r>
        <w:rPr>
          <w:spacing w:val="-28"/>
          <w:sz w:val="20"/>
        </w:rPr>
        <w:t xml:space="preserve"> </w:t>
      </w:r>
      <w:r>
        <w:rPr>
          <w:sz w:val="20"/>
        </w:rPr>
        <w:t>and recommendations</w:t>
      </w:r>
      <w:r>
        <w:rPr>
          <w:spacing w:val="-19"/>
          <w:sz w:val="20"/>
        </w:rPr>
        <w:t xml:space="preserve"> </w:t>
      </w:r>
      <w:r>
        <w:rPr>
          <w:sz w:val="20"/>
        </w:rPr>
        <w:t>of</w:t>
      </w:r>
      <w:r>
        <w:rPr>
          <w:spacing w:val="-19"/>
          <w:sz w:val="20"/>
        </w:rPr>
        <w:t xml:space="preserve"> </w:t>
      </w:r>
      <w:r>
        <w:rPr>
          <w:sz w:val="20"/>
        </w:rPr>
        <w:t>the</w:t>
      </w:r>
      <w:r>
        <w:rPr>
          <w:spacing w:val="-19"/>
          <w:sz w:val="20"/>
        </w:rPr>
        <w:t xml:space="preserve"> </w:t>
      </w:r>
      <w:r>
        <w:rPr>
          <w:i/>
          <w:sz w:val="20"/>
        </w:rPr>
        <w:t>Leading</w:t>
      </w:r>
      <w:r>
        <w:rPr>
          <w:i/>
          <w:spacing w:val="-19"/>
          <w:sz w:val="20"/>
        </w:rPr>
        <w:t xml:space="preserve"> </w:t>
      </w:r>
      <w:r>
        <w:rPr>
          <w:i/>
          <w:sz w:val="20"/>
        </w:rPr>
        <w:t xml:space="preserve">for </w:t>
      </w:r>
      <w:r>
        <w:rPr>
          <w:i/>
          <w:w w:val="95"/>
          <w:sz w:val="20"/>
        </w:rPr>
        <w:t>Change</w:t>
      </w:r>
      <w:r>
        <w:rPr>
          <w:i/>
          <w:spacing w:val="30"/>
          <w:w w:val="95"/>
          <w:sz w:val="20"/>
        </w:rPr>
        <w:t xml:space="preserve"> </w:t>
      </w:r>
      <w:r>
        <w:rPr>
          <w:w w:val="95"/>
          <w:sz w:val="20"/>
        </w:rPr>
        <w:t>blueprint.</w:t>
      </w:r>
    </w:p>
    <w:p w:rsidR="006E36E4" w:rsidRDefault="00301103">
      <w:pPr>
        <w:pStyle w:val="BodyText"/>
        <w:spacing w:before="86" w:line="249" w:lineRule="auto"/>
        <w:ind w:left="120" w:right="-18"/>
      </w:pPr>
      <w:r>
        <w:t>First,</w:t>
      </w:r>
      <w:r>
        <w:rPr>
          <w:spacing w:val="-26"/>
        </w:rPr>
        <w:t xml:space="preserve"> </w:t>
      </w:r>
      <w:r>
        <w:t>there</w:t>
      </w:r>
      <w:r>
        <w:rPr>
          <w:spacing w:val="-26"/>
        </w:rPr>
        <w:t xml:space="preserve"> </w:t>
      </w:r>
      <w:r>
        <w:t>is</w:t>
      </w:r>
      <w:r>
        <w:rPr>
          <w:spacing w:val="-26"/>
        </w:rPr>
        <w:t xml:space="preserve"> </w:t>
      </w:r>
      <w:r>
        <w:t>a</w:t>
      </w:r>
      <w:r>
        <w:rPr>
          <w:spacing w:val="-26"/>
        </w:rPr>
        <w:t xml:space="preserve"> </w:t>
      </w:r>
      <w:r>
        <w:t>compelling</w:t>
      </w:r>
      <w:r>
        <w:rPr>
          <w:spacing w:val="-26"/>
        </w:rPr>
        <w:t xml:space="preserve"> </w:t>
      </w:r>
      <w:r>
        <w:t>case</w:t>
      </w:r>
      <w:r>
        <w:rPr>
          <w:spacing w:val="-26"/>
        </w:rPr>
        <w:t xml:space="preserve"> </w:t>
      </w:r>
      <w:r>
        <w:t>for</w:t>
      </w:r>
      <w:r>
        <w:rPr>
          <w:spacing w:val="-26"/>
        </w:rPr>
        <w:t xml:space="preserve"> </w:t>
      </w:r>
      <w:proofErr w:type="spellStart"/>
      <w:r>
        <w:t>organisations</w:t>
      </w:r>
      <w:proofErr w:type="spellEnd"/>
      <w:r>
        <w:rPr>
          <w:w w:val="96"/>
        </w:rPr>
        <w:t xml:space="preserve"> </w:t>
      </w:r>
      <w:r>
        <w:t>to embrace cultural diversity. Getting it right on cultural diversity assists in attracting talent and will</w:t>
      </w:r>
      <w:r>
        <w:rPr>
          <w:spacing w:val="-20"/>
        </w:rPr>
        <w:t xml:space="preserve"> </w:t>
      </w:r>
      <w:r>
        <w:t>improve</w:t>
      </w:r>
      <w:r>
        <w:rPr>
          <w:spacing w:val="-20"/>
        </w:rPr>
        <w:t xml:space="preserve"> </w:t>
      </w:r>
      <w:r>
        <w:t>decision-making</w:t>
      </w:r>
      <w:r>
        <w:rPr>
          <w:spacing w:val="-20"/>
        </w:rPr>
        <w:t xml:space="preserve"> </w:t>
      </w:r>
      <w:r>
        <w:t>and</w:t>
      </w:r>
      <w:r>
        <w:rPr>
          <w:spacing w:val="-20"/>
        </w:rPr>
        <w:t xml:space="preserve"> </w:t>
      </w:r>
      <w:r>
        <w:t>performance. In a recent international study of gender and ethnic</w:t>
      </w:r>
      <w:r>
        <w:rPr>
          <w:spacing w:val="-21"/>
        </w:rPr>
        <w:t xml:space="preserve"> </w:t>
      </w:r>
      <w:r>
        <w:t>diversity,</w:t>
      </w:r>
      <w:r>
        <w:rPr>
          <w:spacing w:val="-21"/>
        </w:rPr>
        <w:t xml:space="preserve"> </w:t>
      </w:r>
      <w:r>
        <w:t>involving</w:t>
      </w:r>
      <w:r>
        <w:rPr>
          <w:spacing w:val="-21"/>
        </w:rPr>
        <w:t xml:space="preserve"> </w:t>
      </w:r>
      <w:r>
        <w:t>a</w:t>
      </w:r>
      <w:r>
        <w:rPr>
          <w:spacing w:val="-21"/>
        </w:rPr>
        <w:t xml:space="preserve"> </w:t>
      </w:r>
      <w:r>
        <w:t>sample</w:t>
      </w:r>
      <w:r>
        <w:rPr>
          <w:spacing w:val="-21"/>
        </w:rPr>
        <w:t xml:space="preserve"> </w:t>
      </w:r>
      <w:r>
        <w:t>of</w:t>
      </w:r>
      <w:r>
        <w:rPr>
          <w:spacing w:val="-21"/>
        </w:rPr>
        <w:t xml:space="preserve"> </w:t>
      </w:r>
      <w:r>
        <w:t>more</w:t>
      </w:r>
      <w:r>
        <w:rPr>
          <w:spacing w:val="-21"/>
        </w:rPr>
        <w:t xml:space="preserve"> </w:t>
      </w:r>
      <w:r>
        <w:t>than 1000</w:t>
      </w:r>
      <w:r>
        <w:rPr>
          <w:spacing w:val="-18"/>
        </w:rPr>
        <w:t xml:space="preserve"> </w:t>
      </w:r>
      <w:r>
        <w:t>companies</w:t>
      </w:r>
      <w:r>
        <w:rPr>
          <w:spacing w:val="-18"/>
        </w:rPr>
        <w:t xml:space="preserve"> </w:t>
      </w:r>
      <w:r>
        <w:t>across</w:t>
      </w:r>
      <w:r>
        <w:rPr>
          <w:spacing w:val="-18"/>
        </w:rPr>
        <w:t xml:space="preserve"> </w:t>
      </w:r>
      <w:r>
        <w:t>12</w:t>
      </w:r>
      <w:r>
        <w:rPr>
          <w:spacing w:val="-18"/>
        </w:rPr>
        <w:t xml:space="preserve"> </w:t>
      </w:r>
      <w:r>
        <w:t>countries,</w:t>
      </w:r>
      <w:r>
        <w:rPr>
          <w:spacing w:val="-18"/>
        </w:rPr>
        <w:t xml:space="preserve"> </w:t>
      </w:r>
      <w:r>
        <w:t>McKinsey &amp;</w:t>
      </w:r>
      <w:r>
        <w:rPr>
          <w:spacing w:val="-14"/>
        </w:rPr>
        <w:t xml:space="preserve"> </w:t>
      </w:r>
      <w:r>
        <w:t>Company</w:t>
      </w:r>
      <w:r>
        <w:rPr>
          <w:spacing w:val="-14"/>
        </w:rPr>
        <w:t xml:space="preserve"> </w:t>
      </w:r>
      <w:r>
        <w:t>has</w:t>
      </w:r>
      <w:r>
        <w:rPr>
          <w:spacing w:val="-14"/>
        </w:rPr>
        <w:t xml:space="preserve"> </w:t>
      </w:r>
      <w:r>
        <w:t>found</w:t>
      </w:r>
      <w:r>
        <w:rPr>
          <w:spacing w:val="-14"/>
        </w:rPr>
        <w:t xml:space="preserve"> </w:t>
      </w:r>
      <w:r>
        <w:t>that</w:t>
      </w:r>
      <w:r>
        <w:rPr>
          <w:spacing w:val="-14"/>
        </w:rPr>
        <w:t xml:space="preserve"> </w:t>
      </w:r>
      <w:r>
        <w:t>companies</w:t>
      </w:r>
      <w:r>
        <w:rPr>
          <w:spacing w:val="-14"/>
        </w:rPr>
        <w:t xml:space="preserve"> </w:t>
      </w:r>
      <w:r>
        <w:t>with</w:t>
      </w:r>
    </w:p>
    <w:p w:rsidR="006E36E4" w:rsidRDefault="00301103">
      <w:pPr>
        <w:pStyle w:val="BodyText"/>
        <w:spacing w:before="1" w:line="249" w:lineRule="auto"/>
        <w:ind w:left="120" w:right="141"/>
        <w:jc w:val="both"/>
      </w:pPr>
      <w:proofErr w:type="gramStart"/>
      <w:r>
        <w:t>the</w:t>
      </w:r>
      <w:proofErr w:type="gramEnd"/>
      <w:r>
        <w:rPr>
          <w:spacing w:val="-24"/>
        </w:rPr>
        <w:t xml:space="preserve"> </w:t>
      </w:r>
      <w:r>
        <w:t>most</w:t>
      </w:r>
      <w:r>
        <w:rPr>
          <w:spacing w:val="-24"/>
        </w:rPr>
        <w:t xml:space="preserve"> </w:t>
      </w:r>
      <w:r>
        <w:t>ethnically</w:t>
      </w:r>
      <w:r>
        <w:rPr>
          <w:spacing w:val="-24"/>
        </w:rPr>
        <w:t xml:space="preserve"> </w:t>
      </w:r>
      <w:r>
        <w:t>diverse</w:t>
      </w:r>
      <w:r>
        <w:rPr>
          <w:spacing w:val="-24"/>
        </w:rPr>
        <w:t xml:space="preserve"> </w:t>
      </w:r>
      <w:r>
        <w:t>executive</w:t>
      </w:r>
      <w:r>
        <w:rPr>
          <w:spacing w:val="-24"/>
        </w:rPr>
        <w:t xml:space="preserve"> </w:t>
      </w:r>
      <w:r>
        <w:t>teams</w:t>
      </w:r>
      <w:r>
        <w:rPr>
          <w:spacing w:val="-24"/>
        </w:rPr>
        <w:t xml:space="preserve"> </w:t>
      </w:r>
      <w:r>
        <w:t>(in both</w:t>
      </w:r>
      <w:r>
        <w:rPr>
          <w:spacing w:val="-21"/>
        </w:rPr>
        <w:t xml:space="preserve"> </w:t>
      </w:r>
      <w:r>
        <w:t>absolute</w:t>
      </w:r>
      <w:r>
        <w:rPr>
          <w:spacing w:val="-21"/>
        </w:rPr>
        <w:t xml:space="preserve"> </w:t>
      </w:r>
      <w:r>
        <w:t>representation</w:t>
      </w:r>
      <w:r>
        <w:rPr>
          <w:spacing w:val="-21"/>
        </w:rPr>
        <w:t xml:space="preserve"> </w:t>
      </w:r>
      <w:r>
        <w:t>and</w:t>
      </w:r>
      <w:r>
        <w:rPr>
          <w:spacing w:val="-21"/>
        </w:rPr>
        <w:t xml:space="preserve"> </w:t>
      </w:r>
      <w:r>
        <w:t>also</w:t>
      </w:r>
      <w:r>
        <w:rPr>
          <w:spacing w:val="-21"/>
        </w:rPr>
        <w:t xml:space="preserve"> </w:t>
      </w:r>
      <w:r>
        <w:t>in</w:t>
      </w:r>
      <w:r>
        <w:rPr>
          <w:spacing w:val="-21"/>
        </w:rPr>
        <w:t xml:space="preserve"> </w:t>
      </w:r>
      <w:r>
        <w:t>ethnic mix)</w:t>
      </w:r>
      <w:r>
        <w:rPr>
          <w:spacing w:val="-16"/>
        </w:rPr>
        <w:t xml:space="preserve"> </w:t>
      </w:r>
      <w:r>
        <w:t>are</w:t>
      </w:r>
      <w:r>
        <w:rPr>
          <w:spacing w:val="-16"/>
        </w:rPr>
        <w:t xml:space="preserve"> </w:t>
      </w:r>
      <w:r>
        <w:t>33</w:t>
      </w:r>
      <w:r>
        <w:rPr>
          <w:spacing w:val="-16"/>
        </w:rPr>
        <w:t xml:space="preserve"> </w:t>
      </w:r>
      <w:r>
        <w:t>per</w:t>
      </w:r>
      <w:r>
        <w:rPr>
          <w:spacing w:val="-16"/>
        </w:rPr>
        <w:t xml:space="preserve"> </w:t>
      </w:r>
      <w:r>
        <w:t>cent</w:t>
      </w:r>
      <w:r>
        <w:rPr>
          <w:spacing w:val="-16"/>
        </w:rPr>
        <w:t xml:space="preserve"> </w:t>
      </w:r>
      <w:r>
        <w:t>more</w:t>
      </w:r>
      <w:r>
        <w:rPr>
          <w:spacing w:val="-16"/>
        </w:rPr>
        <w:t xml:space="preserve"> </w:t>
      </w:r>
      <w:r>
        <w:t>likely</w:t>
      </w:r>
      <w:r>
        <w:rPr>
          <w:spacing w:val="-16"/>
        </w:rPr>
        <w:t xml:space="preserve"> </w:t>
      </w:r>
      <w:r>
        <w:t>to</w:t>
      </w:r>
      <w:r>
        <w:rPr>
          <w:spacing w:val="-16"/>
        </w:rPr>
        <w:t xml:space="preserve"> </w:t>
      </w:r>
      <w:r>
        <w:t>outperform</w:t>
      </w:r>
    </w:p>
    <w:p w:rsidR="006E36E4" w:rsidRDefault="00301103">
      <w:pPr>
        <w:pStyle w:val="BodyText"/>
        <w:spacing w:before="6"/>
      </w:pPr>
      <w:r>
        <w:br w:type="column"/>
      </w:r>
    </w:p>
    <w:p w:rsidR="006E36E4" w:rsidRDefault="00301103">
      <w:pPr>
        <w:pStyle w:val="BodyText"/>
        <w:spacing w:before="1" w:line="249" w:lineRule="auto"/>
        <w:ind w:left="120" w:right="255"/>
        <w:rPr>
          <w:sz w:val="11"/>
        </w:rPr>
      </w:pPr>
      <w:proofErr w:type="gramStart"/>
      <w:r>
        <w:t>their</w:t>
      </w:r>
      <w:proofErr w:type="gramEnd"/>
      <w:r>
        <w:rPr>
          <w:spacing w:val="-16"/>
        </w:rPr>
        <w:t xml:space="preserve"> </w:t>
      </w:r>
      <w:r>
        <w:t>peers</w:t>
      </w:r>
      <w:r>
        <w:rPr>
          <w:spacing w:val="-16"/>
        </w:rPr>
        <w:t xml:space="preserve"> </w:t>
      </w:r>
      <w:r>
        <w:t>on</w:t>
      </w:r>
      <w:r>
        <w:rPr>
          <w:spacing w:val="-16"/>
        </w:rPr>
        <w:t xml:space="preserve"> </w:t>
      </w:r>
      <w:r>
        <w:t>profitability.</w:t>
      </w:r>
      <w:r>
        <w:rPr>
          <w:spacing w:val="-16"/>
        </w:rPr>
        <w:t xml:space="preserve"> </w:t>
      </w:r>
      <w:r>
        <w:t>In</w:t>
      </w:r>
      <w:r>
        <w:rPr>
          <w:spacing w:val="-16"/>
        </w:rPr>
        <w:t xml:space="preserve"> </w:t>
      </w:r>
      <w:r>
        <w:t>addition,</w:t>
      </w:r>
      <w:r>
        <w:rPr>
          <w:spacing w:val="-16"/>
        </w:rPr>
        <w:t xml:space="preserve"> </w:t>
      </w:r>
      <w:r>
        <w:t>there</w:t>
      </w:r>
      <w:r>
        <w:rPr>
          <w:spacing w:val="-16"/>
        </w:rPr>
        <w:t xml:space="preserve"> </w:t>
      </w:r>
      <w:r>
        <w:t>is a</w:t>
      </w:r>
      <w:r>
        <w:rPr>
          <w:spacing w:val="-21"/>
        </w:rPr>
        <w:t xml:space="preserve"> </w:t>
      </w:r>
      <w:r>
        <w:t>penalty</w:t>
      </w:r>
      <w:r>
        <w:rPr>
          <w:spacing w:val="-21"/>
        </w:rPr>
        <w:t xml:space="preserve"> </w:t>
      </w:r>
      <w:r>
        <w:t>for</w:t>
      </w:r>
      <w:r>
        <w:rPr>
          <w:spacing w:val="-21"/>
        </w:rPr>
        <w:t xml:space="preserve"> </w:t>
      </w:r>
      <w:r>
        <w:t>not</w:t>
      </w:r>
      <w:r>
        <w:rPr>
          <w:spacing w:val="-21"/>
        </w:rPr>
        <w:t xml:space="preserve"> </w:t>
      </w:r>
      <w:r>
        <w:t>being</w:t>
      </w:r>
      <w:r>
        <w:rPr>
          <w:spacing w:val="-21"/>
        </w:rPr>
        <w:t xml:space="preserve"> </w:t>
      </w:r>
      <w:r>
        <w:t>ethnically</w:t>
      </w:r>
      <w:r>
        <w:rPr>
          <w:spacing w:val="-21"/>
        </w:rPr>
        <w:t xml:space="preserve"> </w:t>
      </w:r>
      <w:r>
        <w:t>diverse:</w:t>
      </w:r>
      <w:r>
        <w:rPr>
          <w:spacing w:val="-21"/>
        </w:rPr>
        <w:t xml:space="preserve"> </w:t>
      </w:r>
      <w:r>
        <w:t>those in</w:t>
      </w:r>
      <w:r>
        <w:rPr>
          <w:spacing w:val="-16"/>
        </w:rPr>
        <w:t xml:space="preserve"> </w:t>
      </w:r>
      <w:r>
        <w:t>the</w:t>
      </w:r>
      <w:r>
        <w:rPr>
          <w:spacing w:val="-16"/>
        </w:rPr>
        <w:t xml:space="preserve"> </w:t>
      </w:r>
      <w:r>
        <w:t>fourth</w:t>
      </w:r>
      <w:r>
        <w:rPr>
          <w:spacing w:val="-16"/>
        </w:rPr>
        <w:t xml:space="preserve"> </w:t>
      </w:r>
      <w:r>
        <w:t>quartile</w:t>
      </w:r>
      <w:r>
        <w:rPr>
          <w:spacing w:val="-16"/>
        </w:rPr>
        <w:t xml:space="preserve"> </w:t>
      </w:r>
      <w:r>
        <w:t>of</w:t>
      </w:r>
      <w:r>
        <w:rPr>
          <w:spacing w:val="-16"/>
        </w:rPr>
        <w:t xml:space="preserve"> </w:t>
      </w:r>
      <w:r>
        <w:t>ethnic</w:t>
      </w:r>
      <w:r>
        <w:rPr>
          <w:spacing w:val="-16"/>
        </w:rPr>
        <w:t xml:space="preserve"> </w:t>
      </w:r>
      <w:r>
        <w:t>diversity</w:t>
      </w:r>
      <w:r>
        <w:rPr>
          <w:spacing w:val="-16"/>
        </w:rPr>
        <w:t xml:space="preserve"> </w:t>
      </w:r>
      <w:r>
        <w:t>for</w:t>
      </w:r>
      <w:r>
        <w:rPr>
          <w:spacing w:val="-16"/>
        </w:rPr>
        <w:t xml:space="preserve"> </w:t>
      </w:r>
      <w:r>
        <w:t>their executive</w:t>
      </w:r>
      <w:r>
        <w:rPr>
          <w:spacing w:val="-15"/>
        </w:rPr>
        <w:t xml:space="preserve"> </w:t>
      </w:r>
      <w:r>
        <w:t>teams</w:t>
      </w:r>
      <w:r>
        <w:rPr>
          <w:spacing w:val="-15"/>
        </w:rPr>
        <w:t xml:space="preserve"> </w:t>
      </w:r>
      <w:r>
        <w:t>are</w:t>
      </w:r>
      <w:r>
        <w:rPr>
          <w:spacing w:val="-15"/>
        </w:rPr>
        <w:t xml:space="preserve"> </w:t>
      </w:r>
      <w:r>
        <w:t>29</w:t>
      </w:r>
      <w:r>
        <w:rPr>
          <w:spacing w:val="-15"/>
        </w:rPr>
        <w:t xml:space="preserve"> </w:t>
      </w:r>
      <w:r>
        <w:t>per</w:t>
      </w:r>
      <w:r>
        <w:rPr>
          <w:spacing w:val="-15"/>
        </w:rPr>
        <w:t xml:space="preserve"> </w:t>
      </w:r>
      <w:r>
        <w:t>cent</w:t>
      </w:r>
      <w:r>
        <w:rPr>
          <w:spacing w:val="-15"/>
        </w:rPr>
        <w:t xml:space="preserve"> </w:t>
      </w:r>
      <w:r>
        <w:t>more</w:t>
      </w:r>
      <w:r>
        <w:rPr>
          <w:spacing w:val="-15"/>
        </w:rPr>
        <w:t xml:space="preserve"> </w:t>
      </w:r>
      <w:r>
        <w:t>likely</w:t>
      </w:r>
      <w:r>
        <w:rPr>
          <w:spacing w:val="-15"/>
        </w:rPr>
        <w:t xml:space="preserve"> </w:t>
      </w:r>
      <w:r>
        <w:t>to underperform</w:t>
      </w:r>
      <w:r>
        <w:rPr>
          <w:spacing w:val="-32"/>
        </w:rPr>
        <w:t xml:space="preserve"> </w:t>
      </w:r>
      <w:r>
        <w:t>their</w:t>
      </w:r>
      <w:r>
        <w:rPr>
          <w:spacing w:val="-32"/>
        </w:rPr>
        <w:t xml:space="preserve"> </w:t>
      </w:r>
      <w:r>
        <w:t>peers</w:t>
      </w:r>
      <w:r>
        <w:rPr>
          <w:spacing w:val="-32"/>
        </w:rPr>
        <w:t xml:space="preserve"> </w:t>
      </w:r>
      <w:r>
        <w:t>on</w:t>
      </w:r>
      <w:r>
        <w:rPr>
          <w:spacing w:val="-32"/>
        </w:rPr>
        <w:t xml:space="preserve"> </w:t>
      </w:r>
      <w:r>
        <w:t>profitability.</w:t>
      </w:r>
      <w:r>
        <w:rPr>
          <w:color w:val="BD273F"/>
          <w:position w:val="7"/>
          <w:sz w:val="11"/>
        </w:rPr>
        <w:t>23</w:t>
      </w:r>
    </w:p>
    <w:p w:rsidR="006E36E4" w:rsidRDefault="00301103">
      <w:pPr>
        <w:pStyle w:val="BodyText"/>
        <w:spacing w:before="86" w:line="249" w:lineRule="auto"/>
        <w:ind w:left="120" w:right="173"/>
      </w:pPr>
      <w:r>
        <w:rPr>
          <w:spacing w:val="-3"/>
        </w:rPr>
        <w:t>McKinsey’s</w:t>
      </w:r>
      <w:r>
        <w:rPr>
          <w:spacing w:val="-20"/>
        </w:rPr>
        <w:t xml:space="preserve"> </w:t>
      </w:r>
      <w:r>
        <w:t>findings</w:t>
      </w:r>
      <w:r>
        <w:rPr>
          <w:spacing w:val="-20"/>
        </w:rPr>
        <w:t xml:space="preserve"> </w:t>
      </w:r>
      <w:r>
        <w:t>indicate</w:t>
      </w:r>
      <w:r>
        <w:rPr>
          <w:spacing w:val="-20"/>
        </w:rPr>
        <w:t xml:space="preserve"> </w:t>
      </w:r>
      <w:r>
        <w:t>that</w:t>
      </w:r>
      <w:r>
        <w:rPr>
          <w:spacing w:val="-20"/>
        </w:rPr>
        <w:t xml:space="preserve"> </w:t>
      </w:r>
      <w:r>
        <w:t>the</w:t>
      </w:r>
      <w:r>
        <w:rPr>
          <w:spacing w:val="-20"/>
        </w:rPr>
        <w:t xml:space="preserve"> </w:t>
      </w:r>
      <w:r>
        <w:t>correlation between</w:t>
      </w:r>
      <w:r>
        <w:rPr>
          <w:spacing w:val="-23"/>
        </w:rPr>
        <w:t xml:space="preserve"> </w:t>
      </w:r>
      <w:r>
        <w:t>ethnic</w:t>
      </w:r>
      <w:r>
        <w:rPr>
          <w:spacing w:val="-23"/>
        </w:rPr>
        <w:t xml:space="preserve"> </w:t>
      </w:r>
      <w:r>
        <w:t>diversity</w:t>
      </w:r>
      <w:r>
        <w:rPr>
          <w:spacing w:val="-23"/>
        </w:rPr>
        <w:t xml:space="preserve"> </w:t>
      </w:r>
      <w:r>
        <w:t>and</w:t>
      </w:r>
      <w:r>
        <w:rPr>
          <w:spacing w:val="-23"/>
        </w:rPr>
        <w:t xml:space="preserve"> </w:t>
      </w:r>
      <w:r>
        <w:t>profitability</w:t>
      </w:r>
      <w:r>
        <w:rPr>
          <w:spacing w:val="-23"/>
        </w:rPr>
        <w:t xml:space="preserve"> </w:t>
      </w:r>
      <w:r>
        <w:t>may</w:t>
      </w:r>
      <w:r>
        <w:rPr>
          <w:spacing w:val="-23"/>
        </w:rPr>
        <w:t xml:space="preserve"> </w:t>
      </w:r>
      <w:r>
        <w:t>be even</w:t>
      </w:r>
      <w:r>
        <w:rPr>
          <w:spacing w:val="-18"/>
        </w:rPr>
        <w:t xml:space="preserve"> </w:t>
      </w:r>
      <w:r>
        <w:t>higher</w:t>
      </w:r>
      <w:r>
        <w:rPr>
          <w:spacing w:val="-18"/>
        </w:rPr>
        <w:t xml:space="preserve"> </w:t>
      </w:r>
      <w:r>
        <w:t>than</w:t>
      </w:r>
      <w:r>
        <w:rPr>
          <w:spacing w:val="-18"/>
        </w:rPr>
        <w:t xml:space="preserve"> </w:t>
      </w:r>
      <w:r>
        <w:t>that</w:t>
      </w:r>
      <w:r>
        <w:rPr>
          <w:spacing w:val="-18"/>
        </w:rPr>
        <w:t xml:space="preserve"> </w:t>
      </w:r>
      <w:r>
        <w:t>between</w:t>
      </w:r>
      <w:r>
        <w:rPr>
          <w:spacing w:val="-18"/>
        </w:rPr>
        <w:t xml:space="preserve"> </w:t>
      </w:r>
      <w:r>
        <w:t>gender</w:t>
      </w:r>
      <w:r>
        <w:rPr>
          <w:spacing w:val="-18"/>
        </w:rPr>
        <w:t xml:space="preserve"> </w:t>
      </w:r>
      <w:r>
        <w:t>diversity and profitability. The top quartile of companies for gender diversity on their executive teams were</w:t>
      </w:r>
      <w:r>
        <w:rPr>
          <w:spacing w:val="-15"/>
        </w:rPr>
        <w:t xml:space="preserve"> </w:t>
      </w:r>
      <w:r>
        <w:t>only</w:t>
      </w:r>
      <w:r>
        <w:rPr>
          <w:spacing w:val="-15"/>
        </w:rPr>
        <w:t xml:space="preserve"> </w:t>
      </w:r>
      <w:r>
        <w:t>21</w:t>
      </w:r>
      <w:r>
        <w:rPr>
          <w:spacing w:val="-15"/>
        </w:rPr>
        <w:t xml:space="preserve"> </w:t>
      </w:r>
      <w:r>
        <w:t>per</w:t>
      </w:r>
      <w:r>
        <w:rPr>
          <w:spacing w:val="-15"/>
        </w:rPr>
        <w:t xml:space="preserve"> </w:t>
      </w:r>
      <w:r>
        <w:t>cent</w:t>
      </w:r>
      <w:r>
        <w:rPr>
          <w:spacing w:val="-15"/>
        </w:rPr>
        <w:t xml:space="preserve"> </w:t>
      </w:r>
      <w:r>
        <w:t>more</w:t>
      </w:r>
      <w:r>
        <w:rPr>
          <w:spacing w:val="-15"/>
        </w:rPr>
        <w:t xml:space="preserve"> </w:t>
      </w:r>
      <w:r>
        <w:t>likely</w:t>
      </w:r>
      <w:r>
        <w:rPr>
          <w:spacing w:val="-15"/>
        </w:rPr>
        <w:t xml:space="preserve"> </w:t>
      </w:r>
      <w:r>
        <w:t>to</w:t>
      </w:r>
      <w:r>
        <w:rPr>
          <w:spacing w:val="-15"/>
        </w:rPr>
        <w:t xml:space="preserve"> </w:t>
      </w:r>
      <w:r>
        <w:t xml:space="preserve">experience </w:t>
      </w:r>
      <w:r>
        <w:rPr>
          <w:w w:val="95"/>
        </w:rPr>
        <w:t>above-average profitability (</w:t>
      </w:r>
      <w:proofErr w:type="gramStart"/>
      <w:r>
        <w:rPr>
          <w:w w:val="95"/>
        </w:rPr>
        <w:t xml:space="preserve">compared </w:t>
      </w:r>
      <w:r>
        <w:rPr>
          <w:spacing w:val="8"/>
          <w:w w:val="95"/>
        </w:rPr>
        <w:t xml:space="preserve"> </w:t>
      </w:r>
      <w:r>
        <w:rPr>
          <w:w w:val="95"/>
        </w:rPr>
        <w:t>with</w:t>
      </w:r>
      <w:proofErr w:type="gramEnd"/>
    </w:p>
    <w:p w:rsidR="006E36E4" w:rsidRDefault="00301103">
      <w:pPr>
        <w:pStyle w:val="BodyText"/>
        <w:spacing w:before="1" w:line="249" w:lineRule="auto"/>
        <w:ind w:left="120" w:right="593"/>
      </w:pPr>
      <w:r>
        <w:t>33</w:t>
      </w:r>
      <w:r>
        <w:rPr>
          <w:spacing w:val="-13"/>
        </w:rPr>
        <w:t xml:space="preserve"> </w:t>
      </w:r>
      <w:r>
        <w:t>per</w:t>
      </w:r>
      <w:r>
        <w:rPr>
          <w:spacing w:val="-13"/>
        </w:rPr>
        <w:t xml:space="preserve"> </w:t>
      </w:r>
      <w:r>
        <w:t>cent</w:t>
      </w:r>
      <w:r>
        <w:rPr>
          <w:spacing w:val="-13"/>
        </w:rPr>
        <w:t xml:space="preserve"> </w:t>
      </w:r>
      <w:r>
        <w:t>for</w:t>
      </w:r>
      <w:r>
        <w:rPr>
          <w:spacing w:val="-13"/>
        </w:rPr>
        <w:t xml:space="preserve"> </w:t>
      </w:r>
      <w:r>
        <w:t>the</w:t>
      </w:r>
      <w:r>
        <w:rPr>
          <w:spacing w:val="-13"/>
        </w:rPr>
        <w:t xml:space="preserve"> </w:t>
      </w:r>
      <w:r>
        <w:t>top</w:t>
      </w:r>
      <w:r>
        <w:rPr>
          <w:spacing w:val="-13"/>
        </w:rPr>
        <w:t xml:space="preserve"> </w:t>
      </w:r>
      <w:r>
        <w:t>quartile</w:t>
      </w:r>
      <w:r>
        <w:rPr>
          <w:spacing w:val="-13"/>
        </w:rPr>
        <w:t xml:space="preserve"> </w:t>
      </w:r>
      <w:r>
        <w:t>of</w:t>
      </w:r>
      <w:r>
        <w:rPr>
          <w:spacing w:val="-13"/>
        </w:rPr>
        <w:t xml:space="preserve"> </w:t>
      </w:r>
      <w:r>
        <w:t xml:space="preserve">ethnically </w:t>
      </w:r>
      <w:r>
        <w:rPr>
          <w:w w:val="95"/>
        </w:rPr>
        <w:t>diverse exec</w:t>
      </w:r>
      <w:r>
        <w:rPr>
          <w:w w:val="95"/>
        </w:rPr>
        <w:t>utive</w:t>
      </w:r>
      <w:r>
        <w:rPr>
          <w:spacing w:val="9"/>
          <w:w w:val="95"/>
        </w:rPr>
        <w:t xml:space="preserve"> </w:t>
      </w:r>
      <w:r>
        <w:rPr>
          <w:w w:val="95"/>
        </w:rPr>
        <w:t>teams).</w:t>
      </w:r>
    </w:p>
    <w:p w:rsidR="006E36E4" w:rsidRDefault="006E36E4">
      <w:pPr>
        <w:spacing w:line="249" w:lineRule="auto"/>
        <w:sectPr w:rsidR="006E36E4">
          <w:type w:val="continuous"/>
          <w:pgSz w:w="9980" w:h="14180"/>
          <w:pgMar w:top="740" w:right="560" w:bottom="0" w:left="560" w:header="720" w:footer="720" w:gutter="0"/>
          <w:cols w:num="2" w:space="720" w:equalWidth="0">
            <w:col w:w="4287" w:space="163"/>
            <w:col w:w="4410"/>
          </w:cols>
        </w:sectPr>
      </w:pPr>
    </w:p>
    <w:p w:rsidR="006E36E4" w:rsidRDefault="006E36E4">
      <w:pPr>
        <w:pStyle w:val="BodyText"/>
        <w:spacing w:before="9"/>
        <w:rPr>
          <w:sz w:val="29"/>
        </w:rPr>
      </w:pPr>
    </w:p>
    <w:p w:rsidR="006E36E4" w:rsidRDefault="00301103">
      <w:pPr>
        <w:pStyle w:val="BodyText"/>
        <w:spacing w:line="20" w:lineRule="exact"/>
        <w:ind w:left="112"/>
        <w:rPr>
          <w:sz w:val="2"/>
        </w:rPr>
      </w:pPr>
      <w:r>
        <w:rPr>
          <w:sz w:val="2"/>
        </w:rPr>
      </w:r>
      <w:r>
        <w:rPr>
          <w:sz w:val="2"/>
        </w:rPr>
        <w:pict>
          <v:group id="_x0000_s1121" style="width:431.65pt;height:.75pt;mso-position-horizontal-relative:char;mso-position-vertical-relative:line" coordsize="8633,15">
            <v:line id="_x0000_s1122" style="position:absolute" from="8,8" to="8625,8"/>
            <w10:anchorlock/>
          </v:group>
        </w:pict>
      </w:r>
    </w:p>
    <w:p w:rsidR="006E36E4" w:rsidRDefault="00301103">
      <w:pPr>
        <w:spacing w:before="15"/>
        <w:ind w:left="120"/>
        <w:rPr>
          <w:sz w:val="19"/>
        </w:rPr>
      </w:pPr>
      <w:r>
        <w:rPr>
          <w:w w:val="105"/>
          <w:sz w:val="19"/>
        </w:rPr>
        <w:t>Figure 5: The Business Case for Cultural Diversity</w:t>
      </w:r>
    </w:p>
    <w:p w:rsidR="006E36E4" w:rsidRDefault="006E36E4">
      <w:pPr>
        <w:pStyle w:val="BodyText"/>
        <w:spacing w:before="7"/>
        <w:rPr>
          <w:sz w:val="18"/>
        </w:rPr>
      </w:pPr>
    </w:p>
    <w:p w:rsidR="006E36E4" w:rsidRDefault="006E36E4">
      <w:pPr>
        <w:rPr>
          <w:sz w:val="18"/>
        </w:rPr>
        <w:sectPr w:rsidR="006E36E4">
          <w:type w:val="continuous"/>
          <w:pgSz w:w="9980" w:h="14180"/>
          <w:pgMar w:top="740" w:right="560" w:bottom="0" w:left="560" w:header="720" w:footer="720" w:gutter="0"/>
          <w:cols w:space="720"/>
        </w:sectPr>
      </w:pPr>
    </w:p>
    <w:p w:rsidR="006E36E4" w:rsidRDefault="00301103">
      <w:pPr>
        <w:spacing w:before="123" w:line="200" w:lineRule="exact"/>
        <w:ind w:left="1616"/>
        <w:rPr>
          <w:b/>
          <w:sz w:val="18"/>
        </w:rPr>
      </w:pPr>
      <w:r>
        <w:rPr>
          <w:b/>
          <w:sz w:val="18"/>
        </w:rPr>
        <w:t>Gender diversity</w:t>
      </w:r>
    </w:p>
    <w:p w:rsidR="006E36E4" w:rsidRDefault="00301103">
      <w:pPr>
        <w:spacing w:line="200" w:lineRule="exact"/>
        <w:ind w:left="116"/>
        <w:rPr>
          <w:sz w:val="18"/>
        </w:rPr>
      </w:pPr>
      <w:r>
        <w:pict>
          <v:line id="_x0000_s1120" style="position:absolute;left:0;text-align:left;z-index:2848;mso-position-horizontal-relative:page" from="228.35pt,5.85pt" to="45.7pt,5.85pt" strokeweight=".5pt">
            <w10:wrap anchorx="page"/>
          </v:line>
        </w:pict>
      </w:r>
      <w:r>
        <w:rPr>
          <w:sz w:val="18"/>
        </w:rPr>
        <w:t>60</w:t>
      </w:r>
    </w:p>
    <w:p w:rsidR="006E36E4" w:rsidRDefault="006E36E4">
      <w:pPr>
        <w:pStyle w:val="BodyText"/>
        <w:spacing w:before="2"/>
        <w:rPr>
          <w:sz w:val="21"/>
        </w:rPr>
      </w:pPr>
    </w:p>
    <w:p w:rsidR="006E36E4" w:rsidRDefault="00301103">
      <w:pPr>
        <w:ind w:left="116"/>
        <w:rPr>
          <w:sz w:val="18"/>
        </w:rPr>
      </w:pPr>
      <w:r>
        <w:pict>
          <v:line id="_x0000_s1119" style="position:absolute;left:0;text-align:left;z-index:2800;mso-position-horizontal-relative:page" from="164.6pt,6.2pt" to="169.75pt,6.2pt" strokeweight=".5pt">
            <w10:wrap anchorx="page"/>
          </v:line>
        </w:pict>
      </w:r>
      <w:r>
        <w:pict>
          <v:line id="_x0000_s1118" style="position:absolute;left:0;text-align:left;z-index:2824;mso-position-horizontal-relative:page" from="45.7pt,6.2pt" to="111.65pt,6.2pt" strokeweight=".5pt">
            <w10:wrap anchorx="page"/>
          </v:line>
        </w:pict>
      </w:r>
      <w:r>
        <w:pict>
          <v:shape id="_x0000_s1117" type="#_x0000_t202" style="position:absolute;left:0;text-align:left;margin-left:111.65pt;margin-top:-5.1pt;width:53pt;height:22.6pt;z-index:2896;mso-position-horizontal-relative:page" fillcolor="#ce6866" stroked="f">
            <v:textbox inset="0,0,0,0">
              <w:txbxContent>
                <w:p w:rsidR="006E36E4" w:rsidRDefault="00301103">
                  <w:pPr>
                    <w:spacing w:before="84"/>
                    <w:ind w:left="293"/>
                    <w:rPr>
                      <w:sz w:val="18"/>
                    </w:rPr>
                  </w:pPr>
                  <w:r>
                    <w:rPr>
                      <w:color w:val="FFFFFF"/>
                      <w:w w:val="105"/>
                      <w:sz w:val="18"/>
                    </w:rPr>
                    <w:t>+21%</w:t>
                  </w:r>
                </w:p>
              </w:txbxContent>
            </v:textbox>
            <w10:wrap anchorx="page"/>
          </v:shape>
        </w:pict>
      </w:r>
      <w:r>
        <w:pict>
          <v:shape id="_x0000_s1116" type="#_x0000_t202" style="position:absolute;left:0;text-align:left;margin-left:169.75pt;margin-top:-5.1pt;width:53.05pt;height:123.95pt;z-index:2920;mso-position-horizontal-relative:page" fillcolor="#bd273f" stroked="f">
            <v:textbox inset="0,0,0,0">
              <w:txbxContent>
                <w:p w:rsidR="006E36E4" w:rsidRDefault="00301103">
                  <w:pPr>
                    <w:spacing w:before="89"/>
                    <w:ind w:left="367" w:right="415"/>
                    <w:jc w:val="center"/>
                    <w:rPr>
                      <w:sz w:val="18"/>
                    </w:rPr>
                  </w:pPr>
                  <w:r>
                    <w:rPr>
                      <w:color w:val="FFFFFF"/>
                      <w:sz w:val="18"/>
                    </w:rPr>
                    <w:t>55</w:t>
                  </w:r>
                </w:p>
              </w:txbxContent>
            </v:textbox>
            <w10:wrap anchorx="page"/>
          </v:shape>
        </w:pict>
      </w:r>
      <w:r>
        <w:rPr>
          <w:sz w:val="18"/>
        </w:rPr>
        <w:t>50</w:t>
      </w:r>
    </w:p>
    <w:p w:rsidR="006E36E4" w:rsidRDefault="006E36E4">
      <w:pPr>
        <w:pStyle w:val="BodyText"/>
        <w:spacing w:before="1"/>
        <w:rPr>
          <w:sz w:val="21"/>
        </w:rPr>
      </w:pPr>
    </w:p>
    <w:p w:rsidR="006E36E4" w:rsidRDefault="00301103">
      <w:pPr>
        <w:ind w:left="116"/>
        <w:rPr>
          <w:sz w:val="18"/>
        </w:rPr>
      </w:pPr>
      <w:r>
        <w:pict>
          <v:line id="_x0000_s1115" style="position:absolute;left:0;text-align:left;z-index:2728;mso-position-horizontal-relative:page" from="106.1pt,6.2pt" to="169.75pt,6.2pt" strokeweight=".5pt">
            <w10:wrap anchorx="page"/>
          </v:line>
        </w:pict>
      </w:r>
      <w:r>
        <w:pict>
          <v:line id="_x0000_s1114" style="position:absolute;left:0;text-align:left;z-index:2752;mso-position-horizontal-relative:page" from="45.7pt,6.2pt" to="53.1pt,6.2pt" strokeweight=".5pt">
            <w10:wrap anchorx="page"/>
          </v:line>
        </w:pict>
      </w:r>
      <w:r>
        <w:pict>
          <v:shape id="_x0000_s1113" type="#_x0000_t202" style="position:absolute;left:0;text-align:left;margin-left:53.1pt;margin-top:-5.05pt;width:53.05pt;height:101.4pt;z-index:2944;mso-position-horizontal-relative:page" fillcolor="#bd273f" stroked="f">
            <v:textbox inset="0,0,0,0">
              <w:txbxContent>
                <w:p w:rsidR="006E36E4" w:rsidRDefault="00301103">
                  <w:pPr>
                    <w:spacing w:before="89"/>
                    <w:ind w:left="386" w:right="396"/>
                    <w:jc w:val="center"/>
                    <w:rPr>
                      <w:sz w:val="18"/>
                    </w:rPr>
                  </w:pPr>
                  <w:r>
                    <w:rPr>
                      <w:color w:val="FFFFFF"/>
                      <w:sz w:val="18"/>
                    </w:rPr>
                    <w:t>45</w:t>
                  </w:r>
                </w:p>
              </w:txbxContent>
            </v:textbox>
            <w10:wrap anchorx="page"/>
          </v:shape>
        </w:pict>
      </w:r>
      <w:r>
        <w:rPr>
          <w:sz w:val="18"/>
        </w:rPr>
        <w:t>40</w:t>
      </w:r>
    </w:p>
    <w:p w:rsidR="006E36E4" w:rsidRDefault="006E36E4">
      <w:pPr>
        <w:pStyle w:val="BodyText"/>
        <w:spacing w:before="1"/>
        <w:rPr>
          <w:sz w:val="21"/>
        </w:rPr>
      </w:pPr>
    </w:p>
    <w:p w:rsidR="006E36E4" w:rsidRDefault="00301103">
      <w:pPr>
        <w:ind w:left="116"/>
        <w:rPr>
          <w:sz w:val="18"/>
        </w:rPr>
      </w:pPr>
      <w:r>
        <w:pict>
          <v:line id="_x0000_s1112" style="position:absolute;left:0;text-align:left;z-index:2656;mso-position-horizontal-relative:page" from="106.1pt,6.2pt" to="169.75pt,6.2pt" strokeweight=".5pt">
            <w10:wrap anchorx="page"/>
          </v:line>
        </w:pict>
      </w:r>
      <w:r>
        <w:pict>
          <v:line id="_x0000_s1111" style="position:absolute;left:0;text-align:left;z-index:2680;mso-position-horizontal-relative:page" from="45.7pt,6.2pt" to="53.1pt,6.2pt" strokeweight=".5pt">
            <w10:wrap anchorx="page"/>
          </v:line>
        </w:pict>
      </w:r>
      <w:r>
        <w:rPr>
          <w:sz w:val="18"/>
        </w:rPr>
        <w:t>30</w:t>
      </w:r>
    </w:p>
    <w:p w:rsidR="006E36E4" w:rsidRDefault="006E36E4">
      <w:pPr>
        <w:pStyle w:val="BodyText"/>
        <w:spacing w:before="1"/>
        <w:rPr>
          <w:sz w:val="21"/>
        </w:rPr>
      </w:pPr>
    </w:p>
    <w:p w:rsidR="006E36E4" w:rsidRDefault="00301103">
      <w:pPr>
        <w:ind w:left="116"/>
        <w:rPr>
          <w:sz w:val="18"/>
        </w:rPr>
      </w:pPr>
      <w:r>
        <w:pict>
          <v:line id="_x0000_s1110" style="position:absolute;left:0;text-align:left;z-index:2584;mso-position-horizontal-relative:page" from="106.1pt,6.2pt" to="169.75pt,6.2pt" strokeweight=".5pt">
            <w10:wrap anchorx="page"/>
          </v:line>
        </w:pict>
      </w:r>
      <w:r>
        <w:pict>
          <v:line id="_x0000_s1109" style="position:absolute;left:0;text-align:left;z-index:2608;mso-position-horizontal-relative:page" from="45.7pt,6.2pt" to="53.1pt,6.2pt" strokeweight=".5pt">
            <w10:wrap anchorx="page"/>
          </v:line>
        </w:pict>
      </w:r>
      <w:r>
        <w:rPr>
          <w:sz w:val="18"/>
        </w:rPr>
        <w:t>20</w:t>
      </w:r>
    </w:p>
    <w:p w:rsidR="006E36E4" w:rsidRDefault="006E36E4">
      <w:pPr>
        <w:pStyle w:val="BodyText"/>
        <w:spacing w:before="1"/>
        <w:rPr>
          <w:sz w:val="21"/>
        </w:rPr>
      </w:pPr>
    </w:p>
    <w:p w:rsidR="006E36E4" w:rsidRDefault="00301103">
      <w:pPr>
        <w:ind w:left="116"/>
        <w:rPr>
          <w:sz w:val="18"/>
        </w:rPr>
      </w:pPr>
      <w:r>
        <w:pict>
          <v:line id="_x0000_s1108" style="position:absolute;left:0;text-align:left;z-index:2512;mso-position-horizontal-relative:page" from="106.1pt,6.2pt" to="169.75pt,6.2pt" strokeweight=".5pt">
            <w10:wrap anchorx="page"/>
          </v:line>
        </w:pict>
      </w:r>
      <w:r>
        <w:pict>
          <v:line id="_x0000_s1107" style="position:absolute;left:0;text-align:left;z-index:2536;mso-position-horizontal-relative:page" from="45.7pt,6.2pt" to="53.1pt,6.2pt" strokeweight=".5pt">
            <w10:wrap anchorx="page"/>
          </v:line>
        </w:pict>
      </w:r>
      <w:r>
        <w:rPr>
          <w:sz w:val="18"/>
        </w:rPr>
        <w:t>10</w:t>
      </w:r>
    </w:p>
    <w:p w:rsidR="006E36E4" w:rsidRDefault="006E36E4">
      <w:pPr>
        <w:pStyle w:val="BodyText"/>
        <w:spacing w:before="1"/>
        <w:rPr>
          <w:sz w:val="21"/>
        </w:rPr>
      </w:pPr>
    </w:p>
    <w:p w:rsidR="006E36E4" w:rsidRDefault="00301103">
      <w:pPr>
        <w:ind w:left="194"/>
        <w:rPr>
          <w:sz w:val="18"/>
        </w:rPr>
      </w:pPr>
      <w:r>
        <w:pict>
          <v:line id="_x0000_s1106" style="position:absolute;left:0;text-align:left;z-index:2872;mso-position-horizontal-relative:page" from="228.35pt,6.2pt" to="45.7pt,6.2pt" strokeweight=".5pt">
            <w10:wrap anchorx="page"/>
          </v:line>
        </w:pict>
      </w:r>
      <w:r>
        <w:rPr>
          <w:w w:val="99"/>
          <w:sz w:val="18"/>
        </w:rPr>
        <w:t>0</w:t>
      </w:r>
    </w:p>
    <w:p w:rsidR="006E36E4" w:rsidRDefault="00301103">
      <w:pPr>
        <w:tabs>
          <w:tab w:val="left" w:pos="2893"/>
        </w:tabs>
        <w:spacing w:before="38"/>
        <w:ind w:left="555"/>
        <w:rPr>
          <w:sz w:val="18"/>
        </w:rPr>
      </w:pPr>
      <w:r>
        <w:rPr>
          <w:sz w:val="18"/>
        </w:rPr>
        <w:t>4th</w:t>
      </w:r>
      <w:r>
        <w:rPr>
          <w:spacing w:val="4"/>
          <w:sz w:val="18"/>
        </w:rPr>
        <w:t xml:space="preserve"> </w:t>
      </w:r>
      <w:r>
        <w:rPr>
          <w:sz w:val="18"/>
        </w:rPr>
        <w:t>quartile</w:t>
      </w:r>
      <w:r>
        <w:rPr>
          <w:sz w:val="18"/>
        </w:rPr>
        <w:tab/>
        <w:t>1st</w:t>
      </w:r>
      <w:r>
        <w:rPr>
          <w:spacing w:val="13"/>
          <w:sz w:val="18"/>
        </w:rPr>
        <w:t xml:space="preserve"> </w:t>
      </w:r>
      <w:r>
        <w:rPr>
          <w:sz w:val="18"/>
        </w:rPr>
        <w:t>quartile</w:t>
      </w:r>
    </w:p>
    <w:p w:rsidR="006E36E4" w:rsidRDefault="00301103">
      <w:pPr>
        <w:spacing w:before="109" w:line="200" w:lineRule="exact"/>
        <w:ind w:left="1650"/>
        <w:rPr>
          <w:b/>
          <w:sz w:val="18"/>
        </w:rPr>
      </w:pPr>
      <w:r>
        <w:br w:type="column"/>
      </w:r>
      <w:r>
        <w:rPr>
          <w:b/>
          <w:sz w:val="18"/>
        </w:rPr>
        <w:t>Ethnic diversity</w:t>
      </w:r>
    </w:p>
    <w:p w:rsidR="006E36E4" w:rsidRDefault="00301103">
      <w:pPr>
        <w:spacing w:line="200" w:lineRule="exact"/>
        <w:ind w:left="116"/>
        <w:rPr>
          <w:sz w:val="18"/>
        </w:rPr>
      </w:pPr>
      <w:r>
        <w:pict>
          <v:line id="_x0000_s1105" style="position:absolute;left:0;text-align:left;z-index:2464;mso-position-horizontal-relative:page" from="451.75pt,5.85pt" to="268.95pt,5.85pt" strokeweight=".5pt">
            <w10:wrap anchorx="page"/>
          </v:line>
        </w:pict>
      </w:r>
      <w:r>
        <w:rPr>
          <w:sz w:val="18"/>
        </w:rPr>
        <w:t>70</w:t>
      </w:r>
    </w:p>
    <w:p w:rsidR="006E36E4" w:rsidRDefault="00301103">
      <w:pPr>
        <w:spacing w:before="179"/>
        <w:ind w:left="116"/>
        <w:rPr>
          <w:sz w:val="18"/>
        </w:rPr>
      </w:pPr>
      <w:r>
        <w:pict>
          <v:group id="_x0000_s1096" style="position:absolute;left:0;text-align:left;margin-left:268.7pt;margin-top:14.9pt;width:183.35pt;height:116.3pt;z-index:2344;mso-position-horizontal-relative:page" coordorigin="5374,298" coordsize="3667,2326">
            <v:shape id="_x0000_s1104" style="position:absolute;left:-3656;top:5596;width:3656;height:1930" coordorigin="-3656,5596" coordsize="3656,1930" o:spt="100" adj="0,,0" path="m8942,2232r93,m6626,2232r1217,m8942,1846r93,m6626,1846r1217,m8942,1460r93,m6626,1460r1217,m8942,1075r93,m6626,1075r1217,m8942,689r93,m7758,689r85,m9035,303r-3656,e" filled="f" strokeweight=".5pt">
              <v:stroke joinstyle="round"/>
              <v:formulas/>
              <v:path arrowok="t" o:connecttype="segments"/>
            </v:shape>
            <v:rect id="_x0000_s1103" style="position:absolute;left:7843;top:346;width:1099;height:2275" fillcolor="#bd273f" stroked="f"/>
            <v:line id="_x0000_s1102" style="position:absolute" from="5379,689" to="6660,689" strokeweight=".5pt"/>
            <v:rect id="_x0000_s1101" style="position:absolute;left:6660;top:346;width:1099;height:573" fillcolor="#ce6866" stroked="f"/>
            <v:line id="_x0000_s1100" style="position:absolute" from="9035,2618" to="5379,2618" strokeweight=".5pt"/>
            <v:shape id="_x0000_s1099" type="#_x0000_t202" style="position:absolute;left:8267;top:476;width:221;height:214" filled="f" stroked="f">
              <v:textbox inset="0,0,0,0">
                <w:txbxContent>
                  <w:p w:rsidR="006E36E4" w:rsidRDefault="00301103">
                    <w:pPr>
                      <w:spacing w:before="6"/>
                      <w:rPr>
                        <w:sz w:val="18"/>
                      </w:rPr>
                    </w:pPr>
                    <w:r>
                      <w:rPr>
                        <w:color w:val="FFFFFF"/>
                        <w:sz w:val="18"/>
                      </w:rPr>
                      <w:t>59</w:t>
                    </w:r>
                  </w:p>
                </w:txbxContent>
              </v:textbox>
            </v:shape>
            <v:shape id="_x0000_s1098" type="#_x0000_t202" style="position:absolute;left:6985;top:515;width:509;height:214" filled="f" stroked="f">
              <v:textbox inset="0,0,0,0">
                <w:txbxContent>
                  <w:p w:rsidR="006E36E4" w:rsidRDefault="00301103">
                    <w:pPr>
                      <w:spacing w:before="6"/>
                      <w:rPr>
                        <w:sz w:val="18"/>
                      </w:rPr>
                    </w:pPr>
                    <w:r>
                      <w:rPr>
                        <w:color w:val="FFFFFF"/>
                        <w:w w:val="105"/>
                        <w:sz w:val="18"/>
                      </w:rPr>
                      <w:t>+33%</w:t>
                    </w:r>
                  </w:p>
                </w:txbxContent>
              </v:textbox>
            </v:shape>
            <v:shape id="_x0000_s1097" type="#_x0000_t202" style="position:absolute;left:5527;top:919;width:1099;height:1703" fillcolor="#bd273f" stroked="f">
              <v:textbox inset="0,0,0,0">
                <w:txbxContent>
                  <w:p w:rsidR="006E36E4" w:rsidRDefault="00301103">
                    <w:pPr>
                      <w:spacing w:before="140"/>
                      <w:ind w:left="405" w:right="453"/>
                      <w:jc w:val="center"/>
                      <w:rPr>
                        <w:sz w:val="18"/>
                      </w:rPr>
                    </w:pPr>
                    <w:r>
                      <w:rPr>
                        <w:color w:val="FFFFFF"/>
                        <w:sz w:val="18"/>
                      </w:rPr>
                      <w:t>44</w:t>
                    </w:r>
                  </w:p>
                </w:txbxContent>
              </v:textbox>
            </v:shape>
            <w10:wrap anchorx="page"/>
          </v:group>
        </w:pict>
      </w:r>
      <w:r>
        <w:pict>
          <v:line id="_x0000_s1095" style="position:absolute;left:0;text-align:left;z-index:2776;mso-position-horizontal-relative:page" from="222.75pt,19pt" to="228.35pt,19pt" strokeweight=".5pt">
            <w10:wrap anchorx="page"/>
          </v:line>
        </w:pict>
      </w:r>
      <w:r>
        <w:rPr>
          <w:sz w:val="18"/>
        </w:rPr>
        <w:t>60</w:t>
      </w:r>
    </w:p>
    <w:p w:rsidR="006E36E4" w:rsidRDefault="00301103">
      <w:pPr>
        <w:spacing w:before="178"/>
        <w:ind w:left="116"/>
        <w:rPr>
          <w:sz w:val="18"/>
        </w:rPr>
      </w:pPr>
      <w:r>
        <w:pict>
          <v:line id="_x0000_s1094" style="position:absolute;left:0;text-align:left;z-index:2704;mso-position-horizontal-relative:page" from="222.75pt,22.15pt" to="228.35pt,22.15pt" strokeweight=".5pt">
            <w10:wrap anchorx="page"/>
          </v:line>
        </w:pict>
      </w:r>
      <w:r>
        <w:rPr>
          <w:sz w:val="18"/>
        </w:rPr>
        <w:t>50</w:t>
      </w:r>
    </w:p>
    <w:p w:rsidR="006E36E4" w:rsidRDefault="00301103">
      <w:pPr>
        <w:spacing w:before="178"/>
        <w:ind w:left="116"/>
        <w:rPr>
          <w:sz w:val="18"/>
        </w:rPr>
      </w:pPr>
      <w:r>
        <w:pict>
          <v:line id="_x0000_s1093" style="position:absolute;left:0;text-align:left;z-index:2440;mso-position-horizontal-relative:page" from="268.95pt,15.1pt" to="276.35pt,15.1pt" strokeweight=".5pt">
            <w10:wrap anchorx="page"/>
          </v:line>
        </w:pict>
      </w:r>
      <w:r>
        <w:rPr>
          <w:sz w:val="18"/>
        </w:rPr>
        <w:t>40</w:t>
      </w:r>
    </w:p>
    <w:p w:rsidR="006E36E4" w:rsidRDefault="00301103">
      <w:pPr>
        <w:spacing w:before="178"/>
        <w:ind w:left="116"/>
        <w:rPr>
          <w:sz w:val="18"/>
        </w:rPr>
      </w:pPr>
      <w:r>
        <w:pict>
          <v:line id="_x0000_s1092" style="position:absolute;left:0;text-align:left;z-index:2416;mso-position-horizontal-relative:page" from="268.95pt,15.1pt" to="276.35pt,15.1pt" strokeweight=".5pt">
            <w10:wrap anchorx="page"/>
          </v:line>
        </w:pict>
      </w:r>
      <w:r>
        <w:pict>
          <v:line id="_x0000_s1091" style="position:absolute;left:0;text-align:left;z-index:2632;mso-position-horizontal-relative:page" from="222.75pt,6.05pt" to="228.35pt,6.05pt" strokeweight=".5pt">
            <w10:wrap anchorx="page"/>
          </v:line>
        </w:pict>
      </w:r>
      <w:r>
        <w:rPr>
          <w:sz w:val="18"/>
        </w:rPr>
        <w:t>30</w:t>
      </w:r>
    </w:p>
    <w:p w:rsidR="006E36E4" w:rsidRDefault="00301103">
      <w:pPr>
        <w:spacing w:before="178"/>
        <w:ind w:left="116"/>
        <w:rPr>
          <w:sz w:val="18"/>
        </w:rPr>
      </w:pPr>
      <w:r>
        <w:pict>
          <v:line id="_x0000_s1090" style="position:absolute;left:0;text-align:left;z-index:2392;mso-position-horizontal-relative:page" from="268.95pt,15.1pt" to="276.35pt,15.1pt" strokeweight=".5pt">
            <w10:wrap anchorx="page"/>
          </v:line>
        </w:pict>
      </w:r>
      <w:r>
        <w:pict>
          <v:line id="_x0000_s1089" style="position:absolute;left:0;text-align:left;z-index:2560;mso-position-horizontal-relative:page" from="222.75pt,9.3pt" to="228.35pt,9.3pt" strokeweight=".5pt">
            <w10:wrap anchorx="page"/>
          </v:line>
        </w:pict>
      </w:r>
      <w:r>
        <w:rPr>
          <w:sz w:val="18"/>
        </w:rPr>
        <w:t>20</w:t>
      </w:r>
    </w:p>
    <w:p w:rsidR="006E36E4" w:rsidRDefault="00301103">
      <w:pPr>
        <w:spacing w:before="178"/>
        <w:ind w:left="116"/>
        <w:rPr>
          <w:sz w:val="18"/>
        </w:rPr>
      </w:pPr>
      <w:r>
        <w:pict>
          <v:line id="_x0000_s1088" style="position:absolute;left:0;text-align:left;z-index:2368;mso-position-horizontal-relative:page" from="268.95pt,15.1pt" to="276.35pt,15.1pt" strokeweight=".5pt">
            <w10:wrap anchorx="page"/>
          </v:line>
        </w:pict>
      </w:r>
      <w:r>
        <w:pict>
          <v:line id="_x0000_s1087" style="position:absolute;left:0;text-align:left;z-index:2488;mso-position-horizontal-relative:page" from="222.75pt,12.5pt" to="228.35pt,12.5pt" strokeweight=".5pt">
            <w10:wrap anchorx="page"/>
          </v:line>
        </w:pict>
      </w:r>
      <w:r>
        <w:rPr>
          <w:sz w:val="18"/>
        </w:rPr>
        <w:t>10</w:t>
      </w:r>
    </w:p>
    <w:p w:rsidR="006E36E4" w:rsidRDefault="00301103">
      <w:pPr>
        <w:spacing w:before="178"/>
        <w:ind w:left="194"/>
        <w:rPr>
          <w:sz w:val="18"/>
        </w:rPr>
      </w:pPr>
      <w:r>
        <w:rPr>
          <w:w w:val="99"/>
          <w:sz w:val="18"/>
        </w:rPr>
        <w:t>0</w:t>
      </w:r>
    </w:p>
    <w:p w:rsidR="006E36E4" w:rsidRDefault="00301103">
      <w:pPr>
        <w:tabs>
          <w:tab w:val="left" w:pos="2895"/>
        </w:tabs>
        <w:spacing w:before="38"/>
        <w:ind w:left="574"/>
        <w:rPr>
          <w:sz w:val="18"/>
        </w:rPr>
      </w:pPr>
      <w:r>
        <w:rPr>
          <w:sz w:val="18"/>
        </w:rPr>
        <w:t>4th</w:t>
      </w:r>
      <w:r>
        <w:rPr>
          <w:spacing w:val="4"/>
          <w:sz w:val="18"/>
        </w:rPr>
        <w:t xml:space="preserve"> </w:t>
      </w:r>
      <w:r>
        <w:rPr>
          <w:sz w:val="18"/>
        </w:rPr>
        <w:t>quartile</w:t>
      </w:r>
      <w:r>
        <w:rPr>
          <w:sz w:val="18"/>
        </w:rPr>
        <w:tab/>
        <w:t>1st</w:t>
      </w:r>
      <w:r>
        <w:rPr>
          <w:spacing w:val="13"/>
          <w:sz w:val="18"/>
        </w:rPr>
        <w:t xml:space="preserve"> </w:t>
      </w:r>
      <w:r>
        <w:rPr>
          <w:sz w:val="18"/>
        </w:rPr>
        <w:t>quartile</w:t>
      </w:r>
    </w:p>
    <w:p w:rsidR="006E36E4" w:rsidRDefault="006E36E4">
      <w:pPr>
        <w:rPr>
          <w:sz w:val="18"/>
        </w:rPr>
        <w:sectPr w:rsidR="006E36E4">
          <w:type w:val="continuous"/>
          <w:pgSz w:w="9980" w:h="14180"/>
          <w:pgMar w:top="740" w:right="560" w:bottom="0" w:left="560" w:header="720" w:footer="720" w:gutter="0"/>
          <w:cols w:num="2" w:space="720" w:equalWidth="0">
            <w:col w:w="3787" w:space="677"/>
            <w:col w:w="4396"/>
          </w:cols>
        </w:sectPr>
      </w:pPr>
    </w:p>
    <w:p w:rsidR="006E36E4" w:rsidRDefault="00301103">
      <w:pPr>
        <w:spacing w:before="108"/>
        <w:ind w:left="116"/>
        <w:rPr>
          <w:sz w:val="15"/>
        </w:rPr>
      </w:pPr>
      <w:r>
        <w:rPr>
          <w:w w:val="95"/>
          <w:sz w:val="15"/>
        </w:rPr>
        <w:t>Source: McKinsey Diversity Database</w:t>
      </w:r>
    </w:p>
    <w:p w:rsidR="006E36E4" w:rsidRDefault="006E36E4">
      <w:pPr>
        <w:pStyle w:val="BodyText"/>
        <w:spacing w:before="11"/>
        <w:rPr>
          <w:sz w:val="11"/>
        </w:rPr>
      </w:pPr>
    </w:p>
    <w:p w:rsidR="006E36E4" w:rsidRDefault="00301103">
      <w:pPr>
        <w:pStyle w:val="BodyText"/>
        <w:spacing w:before="106" w:line="249" w:lineRule="auto"/>
        <w:ind w:left="120" w:right="620"/>
      </w:pPr>
      <w:r>
        <w:t>As</w:t>
      </w:r>
      <w:r>
        <w:rPr>
          <w:spacing w:val="-21"/>
        </w:rPr>
        <w:t xml:space="preserve"> </w:t>
      </w:r>
      <w:r>
        <w:t>for</w:t>
      </w:r>
      <w:r>
        <w:rPr>
          <w:spacing w:val="-21"/>
        </w:rPr>
        <w:t xml:space="preserve"> </w:t>
      </w:r>
      <w:r>
        <w:t>responding</w:t>
      </w:r>
      <w:r>
        <w:rPr>
          <w:spacing w:val="-21"/>
        </w:rPr>
        <w:t xml:space="preserve"> </w:t>
      </w:r>
      <w:r>
        <w:t>to</w:t>
      </w:r>
      <w:r>
        <w:rPr>
          <w:spacing w:val="-21"/>
        </w:rPr>
        <w:t xml:space="preserve"> </w:t>
      </w:r>
      <w:r>
        <w:t>the</w:t>
      </w:r>
      <w:r>
        <w:rPr>
          <w:spacing w:val="-21"/>
        </w:rPr>
        <w:t xml:space="preserve"> </w:t>
      </w:r>
      <w:r>
        <w:t>under-representation</w:t>
      </w:r>
      <w:r>
        <w:rPr>
          <w:spacing w:val="-21"/>
        </w:rPr>
        <w:t xml:space="preserve"> </w:t>
      </w:r>
      <w:r>
        <w:t>of</w:t>
      </w:r>
      <w:r>
        <w:rPr>
          <w:spacing w:val="-21"/>
        </w:rPr>
        <w:t xml:space="preserve"> </w:t>
      </w:r>
      <w:r>
        <w:t>cultural</w:t>
      </w:r>
      <w:r>
        <w:rPr>
          <w:spacing w:val="-21"/>
        </w:rPr>
        <w:t xml:space="preserve"> </w:t>
      </w:r>
      <w:r>
        <w:t>diversity,</w:t>
      </w:r>
      <w:r>
        <w:rPr>
          <w:spacing w:val="-21"/>
        </w:rPr>
        <w:t xml:space="preserve"> </w:t>
      </w:r>
      <w:r>
        <w:t>there</w:t>
      </w:r>
      <w:r>
        <w:rPr>
          <w:spacing w:val="-21"/>
        </w:rPr>
        <w:t xml:space="preserve"> </w:t>
      </w:r>
      <w:r>
        <w:t>is</w:t>
      </w:r>
      <w:r>
        <w:rPr>
          <w:spacing w:val="-21"/>
        </w:rPr>
        <w:t xml:space="preserve"> </w:t>
      </w:r>
      <w:r>
        <w:t>a</w:t>
      </w:r>
      <w:r>
        <w:rPr>
          <w:spacing w:val="-21"/>
        </w:rPr>
        <w:t xml:space="preserve"> </w:t>
      </w:r>
      <w:r>
        <w:t>continued</w:t>
      </w:r>
      <w:r>
        <w:rPr>
          <w:spacing w:val="-21"/>
        </w:rPr>
        <w:t xml:space="preserve"> </w:t>
      </w:r>
      <w:r>
        <w:t>need</w:t>
      </w:r>
      <w:r>
        <w:rPr>
          <w:spacing w:val="-21"/>
        </w:rPr>
        <w:t xml:space="preserve"> </w:t>
      </w:r>
      <w:r>
        <w:t>for action</w:t>
      </w:r>
      <w:r>
        <w:rPr>
          <w:spacing w:val="-25"/>
        </w:rPr>
        <w:t xml:space="preserve"> </w:t>
      </w:r>
      <w:r>
        <w:t>in</w:t>
      </w:r>
      <w:r>
        <w:rPr>
          <w:spacing w:val="-25"/>
        </w:rPr>
        <w:t xml:space="preserve"> </w:t>
      </w:r>
      <w:r>
        <w:t>three</w:t>
      </w:r>
      <w:r>
        <w:rPr>
          <w:spacing w:val="-25"/>
        </w:rPr>
        <w:t xml:space="preserve"> </w:t>
      </w:r>
      <w:r>
        <w:t>areas:</w:t>
      </w:r>
      <w:r>
        <w:rPr>
          <w:spacing w:val="-25"/>
        </w:rPr>
        <w:t xml:space="preserve"> </w:t>
      </w:r>
      <w:r>
        <w:t>leadership,</w:t>
      </w:r>
      <w:r>
        <w:rPr>
          <w:spacing w:val="-25"/>
        </w:rPr>
        <w:t xml:space="preserve"> </w:t>
      </w:r>
      <w:r>
        <w:t>systems</w:t>
      </w:r>
      <w:r>
        <w:rPr>
          <w:spacing w:val="-25"/>
        </w:rPr>
        <w:t xml:space="preserve"> </w:t>
      </w:r>
      <w:r>
        <w:t>and</w:t>
      </w:r>
      <w:r>
        <w:rPr>
          <w:spacing w:val="-25"/>
        </w:rPr>
        <w:t xml:space="preserve"> </w:t>
      </w:r>
      <w:r>
        <w:t>culture.</w:t>
      </w:r>
    </w:p>
    <w:p w:rsidR="006E36E4" w:rsidRDefault="00301103">
      <w:pPr>
        <w:pStyle w:val="BodyText"/>
        <w:spacing w:before="6"/>
        <w:rPr>
          <w:sz w:val="14"/>
        </w:rPr>
      </w:pPr>
      <w:r>
        <w:pict>
          <v:shape id="_x0000_s1086" type="#_x0000_t202" style="position:absolute;margin-left:34pt;margin-top:9.6pt;width:430.9pt;height:43.85pt;z-index:2248;mso-wrap-distance-left:0;mso-wrap-distance-right:0;mso-position-horizontal-relative:page" fillcolor="#bd273f" stroked="f">
            <v:textbox inset="0,0,0,0">
              <w:txbxContent>
                <w:p w:rsidR="006E36E4" w:rsidRDefault="00301103">
                  <w:pPr>
                    <w:spacing w:before="107" w:line="249" w:lineRule="auto"/>
                    <w:ind w:left="170" w:right="574"/>
                    <w:rPr>
                      <w:sz w:val="28"/>
                    </w:rPr>
                  </w:pPr>
                  <w:proofErr w:type="gramStart"/>
                  <w:r>
                    <w:rPr>
                      <w:color w:val="FFFFFF"/>
                      <w:w w:val="90"/>
                      <w:sz w:val="28"/>
                    </w:rPr>
                    <w:t>‘</w:t>
                  </w:r>
                  <w:r>
                    <w:rPr>
                      <w:color w:val="FFFFFF"/>
                      <w:spacing w:val="-17"/>
                      <w:w w:val="90"/>
                      <w:sz w:val="28"/>
                    </w:rPr>
                    <w:t xml:space="preserve"> </w:t>
                  </w:r>
                  <w:r>
                    <w:rPr>
                      <w:color w:val="FFFFFF"/>
                      <w:w w:val="90"/>
                      <w:sz w:val="28"/>
                    </w:rPr>
                    <w:t>...</w:t>
                  </w:r>
                  <w:proofErr w:type="gramEnd"/>
                  <w:r>
                    <w:rPr>
                      <w:color w:val="FFFFFF"/>
                      <w:spacing w:val="-17"/>
                      <w:w w:val="90"/>
                      <w:sz w:val="28"/>
                    </w:rPr>
                    <w:t xml:space="preserve"> </w:t>
                  </w:r>
                  <w:r>
                    <w:rPr>
                      <w:color w:val="FFFFFF"/>
                      <w:w w:val="90"/>
                      <w:sz w:val="28"/>
                    </w:rPr>
                    <w:t>the</w:t>
                  </w:r>
                  <w:r>
                    <w:rPr>
                      <w:color w:val="FFFFFF"/>
                      <w:spacing w:val="-17"/>
                      <w:w w:val="90"/>
                      <w:sz w:val="28"/>
                    </w:rPr>
                    <w:t xml:space="preserve"> </w:t>
                  </w:r>
                  <w:r>
                    <w:rPr>
                      <w:color w:val="FFFFFF"/>
                      <w:w w:val="90"/>
                      <w:sz w:val="28"/>
                    </w:rPr>
                    <w:t>correlation</w:t>
                  </w:r>
                  <w:r>
                    <w:rPr>
                      <w:color w:val="FFFFFF"/>
                      <w:spacing w:val="-17"/>
                      <w:w w:val="90"/>
                      <w:sz w:val="28"/>
                    </w:rPr>
                    <w:t xml:space="preserve"> </w:t>
                  </w:r>
                  <w:r>
                    <w:rPr>
                      <w:color w:val="FFFFFF"/>
                      <w:w w:val="90"/>
                      <w:sz w:val="28"/>
                    </w:rPr>
                    <w:t>between</w:t>
                  </w:r>
                  <w:r>
                    <w:rPr>
                      <w:color w:val="FFFFFF"/>
                      <w:spacing w:val="-17"/>
                      <w:w w:val="90"/>
                      <w:sz w:val="28"/>
                    </w:rPr>
                    <w:t xml:space="preserve"> </w:t>
                  </w:r>
                  <w:r>
                    <w:rPr>
                      <w:color w:val="FFFFFF"/>
                      <w:w w:val="90"/>
                      <w:sz w:val="28"/>
                    </w:rPr>
                    <w:t>ethnic</w:t>
                  </w:r>
                  <w:r>
                    <w:rPr>
                      <w:color w:val="FFFFFF"/>
                      <w:spacing w:val="-17"/>
                      <w:w w:val="90"/>
                      <w:sz w:val="28"/>
                    </w:rPr>
                    <w:t xml:space="preserve"> </w:t>
                  </w:r>
                  <w:r>
                    <w:rPr>
                      <w:color w:val="FFFFFF"/>
                      <w:w w:val="90"/>
                      <w:sz w:val="28"/>
                    </w:rPr>
                    <w:t>diversity</w:t>
                  </w:r>
                  <w:r>
                    <w:rPr>
                      <w:color w:val="FFFFFF"/>
                      <w:spacing w:val="-17"/>
                      <w:w w:val="90"/>
                      <w:sz w:val="28"/>
                    </w:rPr>
                    <w:t xml:space="preserve"> </w:t>
                  </w:r>
                  <w:r>
                    <w:rPr>
                      <w:color w:val="FFFFFF"/>
                      <w:w w:val="90"/>
                      <w:sz w:val="28"/>
                    </w:rPr>
                    <w:t>and</w:t>
                  </w:r>
                  <w:r>
                    <w:rPr>
                      <w:color w:val="FFFFFF"/>
                      <w:spacing w:val="-17"/>
                      <w:w w:val="90"/>
                      <w:sz w:val="28"/>
                    </w:rPr>
                    <w:t xml:space="preserve"> </w:t>
                  </w:r>
                  <w:r>
                    <w:rPr>
                      <w:color w:val="FFFFFF"/>
                      <w:w w:val="90"/>
                      <w:sz w:val="28"/>
                    </w:rPr>
                    <w:t>profitability</w:t>
                  </w:r>
                  <w:r>
                    <w:rPr>
                      <w:color w:val="FFFFFF"/>
                      <w:spacing w:val="-17"/>
                      <w:w w:val="90"/>
                      <w:sz w:val="28"/>
                    </w:rPr>
                    <w:t xml:space="preserve"> </w:t>
                  </w:r>
                  <w:r>
                    <w:rPr>
                      <w:color w:val="FFFFFF"/>
                      <w:w w:val="90"/>
                      <w:sz w:val="28"/>
                    </w:rPr>
                    <w:t>may</w:t>
                  </w:r>
                  <w:r>
                    <w:rPr>
                      <w:color w:val="FFFFFF"/>
                      <w:spacing w:val="-17"/>
                      <w:w w:val="90"/>
                      <w:sz w:val="28"/>
                    </w:rPr>
                    <w:t xml:space="preserve"> </w:t>
                  </w:r>
                  <w:r>
                    <w:rPr>
                      <w:color w:val="FFFFFF"/>
                      <w:w w:val="90"/>
                      <w:sz w:val="28"/>
                    </w:rPr>
                    <w:t>be</w:t>
                  </w:r>
                  <w:r>
                    <w:rPr>
                      <w:color w:val="FFFFFF"/>
                      <w:spacing w:val="-17"/>
                      <w:w w:val="90"/>
                      <w:sz w:val="28"/>
                    </w:rPr>
                    <w:t xml:space="preserve"> </w:t>
                  </w:r>
                  <w:r>
                    <w:rPr>
                      <w:color w:val="FFFFFF"/>
                      <w:w w:val="90"/>
                      <w:sz w:val="28"/>
                    </w:rPr>
                    <w:t>even higher</w:t>
                  </w:r>
                  <w:r>
                    <w:rPr>
                      <w:color w:val="FFFFFF"/>
                      <w:spacing w:val="-17"/>
                      <w:w w:val="90"/>
                      <w:sz w:val="28"/>
                    </w:rPr>
                    <w:t xml:space="preserve"> </w:t>
                  </w:r>
                  <w:r>
                    <w:rPr>
                      <w:color w:val="FFFFFF"/>
                      <w:w w:val="90"/>
                      <w:sz w:val="28"/>
                    </w:rPr>
                    <w:t>than</w:t>
                  </w:r>
                  <w:r>
                    <w:rPr>
                      <w:color w:val="FFFFFF"/>
                      <w:spacing w:val="-17"/>
                      <w:w w:val="90"/>
                      <w:sz w:val="28"/>
                    </w:rPr>
                    <w:t xml:space="preserve"> </w:t>
                  </w:r>
                  <w:r>
                    <w:rPr>
                      <w:color w:val="FFFFFF"/>
                      <w:w w:val="90"/>
                      <w:sz w:val="28"/>
                    </w:rPr>
                    <w:t>that</w:t>
                  </w:r>
                  <w:r>
                    <w:rPr>
                      <w:color w:val="FFFFFF"/>
                      <w:spacing w:val="-17"/>
                      <w:w w:val="90"/>
                      <w:sz w:val="28"/>
                    </w:rPr>
                    <w:t xml:space="preserve"> </w:t>
                  </w:r>
                  <w:r>
                    <w:rPr>
                      <w:color w:val="FFFFFF"/>
                      <w:w w:val="90"/>
                      <w:sz w:val="28"/>
                    </w:rPr>
                    <w:t>between</w:t>
                  </w:r>
                  <w:r>
                    <w:rPr>
                      <w:color w:val="FFFFFF"/>
                      <w:spacing w:val="-17"/>
                      <w:w w:val="90"/>
                      <w:sz w:val="28"/>
                    </w:rPr>
                    <w:t xml:space="preserve"> </w:t>
                  </w:r>
                  <w:r>
                    <w:rPr>
                      <w:color w:val="FFFFFF"/>
                      <w:w w:val="90"/>
                      <w:sz w:val="28"/>
                    </w:rPr>
                    <w:t>gender</w:t>
                  </w:r>
                  <w:r>
                    <w:rPr>
                      <w:color w:val="FFFFFF"/>
                      <w:spacing w:val="-17"/>
                      <w:w w:val="90"/>
                      <w:sz w:val="28"/>
                    </w:rPr>
                    <w:t xml:space="preserve"> </w:t>
                  </w:r>
                  <w:r>
                    <w:rPr>
                      <w:color w:val="FFFFFF"/>
                      <w:w w:val="90"/>
                      <w:sz w:val="28"/>
                    </w:rPr>
                    <w:t>diversity</w:t>
                  </w:r>
                  <w:r>
                    <w:rPr>
                      <w:color w:val="FFFFFF"/>
                      <w:spacing w:val="-17"/>
                      <w:w w:val="90"/>
                      <w:sz w:val="28"/>
                    </w:rPr>
                    <w:t xml:space="preserve"> </w:t>
                  </w:r>
                  <w:r>
                    <w:rPr>
                      <w:color w:val="FFFFFF"/>
                      <w:w w:val="90"/>
                      <w:sz w:val="28"/>
                    </w:rPr>
                    <w:t>and</w:t>
                  </w:r>
                  <w:r>
                    <w:rPr>
                      <w:color w:val="FFFFFF"/>
                      <w:spacing w:val="-17"/>
                      <w:w w:val="90"/>
                      <w:sz w:val="28"/>
                    </w:rPr>
                    <w:t xml:space="preserve"> </w:t>
                  </w:r>
                  <w:r>
                    <w:rPr>
                      <w:color w:val="FFFFFF"/>
                      <w:spacing w:val="-3"/>
                      <w:w w:val="90"/>
                      <w:sz w:val="28"/>
                    </w:rPr>
                    <w:t>profitability.’</w:t>
                  </w:r>
                </w:p>
              </w:txbxContent>
            </v:textbox>
            <w10:wrap type="topAndBottom" anchorx="page"/>
          </v:shape>
        </w:pict>
      </w: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spacing w:before="1"/>
        <w:rPr>
          <w:sz w:val="23"/>
        </w:rPr>
      </w:pPr>
    </w:p>
    <w:p w:rsidR="006E36E4" w:rsidRDefault="00301103">
      <w:pPr>
        <w:ind w:right="118"/>
        <w:jc w:val="right"/>
        <w:rPr>
          <w:sz w:val="18"/>
        </w:rPr>
      </w:pPr>
      <w:r>
        <w:rPr>
          <w:w w:val="105"/>
          <w:sz w:val="18"/>
        </w:rPr>
        <w:t xml:space="preserve">Leading for Change </w:t>
      </w:r>
      <w:r>
        <w:rPr>
          <w:color w:val="BD273F"/>
          <w:w w:val="115"/>
          <w:sz w:val="18"/>
        </w:rPr>
        <w:t xml:space="preserve">• </w:t>
      </w:r>
      <w:r>
        <w:rPr>
          <w:w w:val="105"/>
          <w:sz w:val="18"/>
        </w:rPr>
        <w:t>15</w:t>
      </w:r>
    </w:p>
    <w:p w:rsidR="006E36E4" w:rsidRDefault="006E36E4">
      <w:pPr>
        <w:jc w:val="right"/>
        <w:rPr>
          <w:sz w:val="18"/>
        </w:rPr>
        <w:sectPr w:rsidR="006E36E4">
          <w:type w:val="continuous"/>
          <w:pgSz w:w="9980" w:h="14180"/>
          <w:pgMar w:top="740" w:right="560" w:bottom="0" w:left="560" w:header="720" w:footer="720" w:gutter="0"/>
          <w:cols w:space="720"/>
        </w:sectPr>
      </w:pPr>
    </w:p>
    <w:p w:rsidR="006E36E4" w:rsidRDefault="006E36E4">
      <w:pPr>
        <w:pStyle w:val="BodyText"/>
        <w:spacing w:before="7"/>
        <w:rPr>
          <w:sz w:val="4"/>
        </w:rPr>
      </w:pPr>
    </w:p>
    <w:p w:rsidR="006E36E4" w:rsidRDefault="00301103">
      <w:pPr>
        <w:pStyle w:val="BodyText"/>
        <w:spacing w:line="20" w:lineRule="exact"/>
        <w:ind w:left="112"/>
        <w:rPr>
          <w:sz w:val="2"/>
        </w:rPr>
      </w:pPr>
      <w:r>
        <w:rPr>
          <w:sz w:val="2"/>
        </w:rPr>
      </w:r>
      <w:r>
        <w:rPr>
          <w:sz w:val="2"/>
        </w:rPr>
        <w:pict>
          <v:group id="_x0000_s1084" style="width:431.65pt;height:.75pt;mso-position-horizontal-relative:char;mso-position-vertical-relative:line" coordsize="8633,15">
            <v:line id="_x0000_s1085" style="position:absolute" from="8,8" to="8625,8"/>
            <w10:anchorlock/>
          </v:group>
        </w:pict>
      </w:r>
    </w:p>
    <w:p w:rsidR="006E36E4" w:rsidRDefault="00301103">
      <w:pPr>
        <w:spacing w:before="16"/>
        <w:ind w:left="120"/>
        <w:rPr>
          <w:sz w:val="19"/>
        </w:rPr>
      </w:pPr>
      <w:r>
        <w:pict>
          <v:group id="_x0000_s1080" style="position:absolute;left:0;text-align:left;margin-left:113.95pt;margin-top:54.75pt;width:93.05pt;height:150.6pt;z-index:-105496;mso-position-horizontal-relative:page" coordorigin="2279,1095" coordsize="1861,3012">
            <v:shape id="_x0000_s1083" style="position:absolute;left:2400;top:1190;width:1709;height:2886" coordorigin="2400,1190" coordsize="1709,2886" path="m2443,4076r-13,-78l2420,3920r-8,-77l2406,3766r-4,-77l2400,3613r,-76l2403,3462r5,-75l2414,3313r9,-73l2434,3167r13,-72l2462,3023r16,-71l2497,2882r21,-69l2541,2744r24,-68l2592,2610r28,-66l2651,2479r32,-64l2717,2352r36,-62l2790,2229r40,-60l2871,2110r43,-57l2958,1996r46,-55l3052,1887r50,-53l3153,1783r53,-50l3261,1684r56,-47l3375,1591r59,-44l3495,1504r62,-41l3621,1423r65,-38l3753,1348r69,-35l3891,1280r71,-32l4035,1218r74,-28e" filled="f" strokecolor="#bd273f" strokeweight="3pt">
              <v:path arrowok="t"/>
            </v:shape>
            <v:shape id="_x0000_s1082" style="position:absolute;left:2309;top:3935;width:226;height:142" coordorigin="2309,3935" coordsize="226,142" path="m2534,3935r-91,141l2309,3975e" filled="f" strokecolor="#bd273f" strokeweight="3pt">
              <v:path arrowok="t"/>
            </v:shape>
            <v:shape id="_x0000_s1081" style="position:absolute;left:3954;top:1125;width:155;height:216" coordorigin="3954,1125" coordsize="155,216" path="m3954,1125r155,65l4032,1340e" filled="f" strokecolor="#bd273f" strokeweight="3pt">
              <v:path arrowok="t"/>
            </v:shape>
            <w10:wrap anchorx="page"/>
          </v:group>
        </w:pict>
      </w:r>
      <w:r>
        <w:pict>
          <v:group id="_x0000_s1076" style="position:absolute;left:0;text-align:left;margin-left:298.55pt;margin-top:54.75pt;width:93.05pt;height:150.6pt;z-index:-105448;mso-position-horizontal-relative:page" coordorigin="5971,1095" coordsize="1861,3012">
            <v:shape id="_x0000_s1079" style="position:absolute;left:6001;top:1190;width:1709;height:2886" coordorigin="6001,1190" coordsize="1709,2886" path="m6001,1190r73,28l6147,1248r71,32l6288,1313r68,35l6423,1385r65,38l6552,1463r63,41l6675,1547r60,44l6792,1637r57,47l6903,1733r53,50l7007,1834r50,53l7105,1941r46,55l7196,2053r43,57l7280,2169r39,60l7357,2290r36,62l7427,2415r32,64l7489,2544r29,66l7544,2676r25,68l7591,2813r21,69l7631,2952r17,71l7663,3095r13,72l7686,3240r9,73l7702,3387r5,75l7709,3537r1,76l7708,3689r-4,77l7698,3843r-8,77l7679,3998r-12,78e" filled="f" strokecolor="#bd273f" strokeweight="3pt">
              <v:path arrowok="t"/>
            </v:shape>
            <v:shape id="_x0000_s1078" style="position:absolute;left:6001;top:1125;width:155;height:216" coordorigin="6001,1125" coordsize="155,216" path="m6077,1340r-76,-150l6155,1125e" filled="f" strokecolor="#bd273f" strokeweight="3pt">
              <v:path arrowok="t"/>
            </v:shape>
            <v:shape id="_x0000_s1077" style="position:absolute;left:7575;top:3935;width:226;height:142" coordorigin="7575,3935" coordsize="226,142" path="m7801,3975r-134,101l7575,3935e" filled="f" strokecolor="#bd273f" strokeweight="3pt">
              <v:path arrowok="t"/>
            </v:shape>
            <w10:wrap anchorx="page"/>
          </v:group>
        </w:pict>
      </w:r>
      <w:r>
        <w:rPr>
          <w:w w:val="105"/>
          <w:sz w:val="19"/>
        </w:rPr>
        <w:t>Figure 6: Leadership, systems and culture</w:t>
      </w:r>
    </w:p>
    <w:p w:rsidR="006E36E4" w:rsidRDefault="00301103">
      <w:pPr>
        <w:pStyle w:val="BodyText"/>
        <w:spacing w:before="3"/>
        <w:rPr>
          <w:sz w:val="21"/>
        </w:rPr>
      </w:pPr>
      <w:r>
        <w:pict>
          <v:group id="_x0000_s1069" style="position:absolute;margin-left:216.25pt;margin-top:14.2pt;width:73pt;height:73.05pt;z-index:2992;mso-wrap-distance-left:0;mso-wrap-distance-right:0;mso-position-horizontal-relative:page" coordorigin="4325,284" coordsize="1460,1461">
            <v:shape id="_x0000_s1075" type="#_x0000_t75" style="position:absolute;left:5170;top:310;width:307;height:307">
              <v:imagedata r:id="rId16" o:title=""/>
            </v:shape>
            <v:shape id="_x0000_s1074" type="#_x0000_t75" style="position:absolute;left:4376;top:618;width:307;height:307">
              <v:imagedata r:id="rId17" o:title=""/>
            </v:shape>
            <v:shape id="_x0000_s1073" style="position:absolute;left:4325;top:284;width:1460;height:1461" coordorigin="4325,284" coordsize="1460,1461" o:spt="100" adj="0,,0" path="m5568,1027r-207,l5349,1039r,347l5053,1386r-11,11l5042,1539r-373,l4658,1551r,142l4325,1693r,51l4698,1744r11,-11l4709,1590r373,l5093,1579r,-142l5389,1437r11,-12l5400,1283r359,l5759,1232r-359,l5400,1078r179,l5579,1039r-11,-12xm4661,950r-208,l4403,960r-40,28l4335,1029r-10,49l4325,1374r12,12l4427,1386r,307l4479,1693r,-359l4376,1334r1,-256l4382,1049r17,-25l4423,1008r30,-6l4936,1002r4,-2l4810,1000,4666,952r-3,-1l4661,950xm4774,1334r-207,l4555,1346r,347l4607,1693r,-307l4786,1386r,-40l4774,1334xm4786,1386r-51,l4735,1539r51,l4786,1386xm4654,1078r-7,2l4641,1085r-6,5l4632,1097r,149l4644,1258r142,l4816,1264r24,16l4857,1305r6,29l4863,1539r51,l4914,1334r-10,-49l4876,1244r-40,-28l4786,1206r-103,l4683,1134r204,l4947,1103r-114,l4660,1078r-6,xm5272,848r-51,l5221,1386r51,l5272,848xm4479,1104r-52,l4427,1334r52,l4479,1104xm5579,1078r-51,l5528,1232r51,l5579,1078xm5733,541r-51,l5682,669r-6,30l5659,723r-24,17l5605,746r-168,l5426,757r,182l5437,950r142,l5609,956r25,17l5650,997r6,30l5656,1232r51,l5707,1027r-10,-50l5670,937r-41,-28l5579,899r-102,l5477,797r128,l5655,787r41,-28l5723,719r10,-50l5733,541xm4581,1002r-51,l4530,1181r51,l4581,1002xm4887,1134r-204,l4839,1156r5,-1l4849,1153r38,-19xm5103,982r-122,l4997,1006r7,11l4833,1103r114,l5057,1048r3,-3l5062,1042r1,l5063,1042r,-1l5103,982xm4936,1002r-282,l4809,1054r7,-1l4822,1051r114,-49xm5605,284r-8,1l5590,290r-7,4l5579,302r,341l5215,643r-6,2l5051,777r-3,2l5046,782r-1,3l4972,931r-162,69l4940,1000r41,-18l5103,982r1,-1l5042,981r-22,-32l5088,813,5230,694r389,l5631,683r,-142l5733,541r,-40l5722,490r-91,l5631,431r146,-49l5781,377r-150,l5631,346r150,l5777,341,5605,284xm5249,770r-10,1l5129,853r-2,2l5125,857r-2,2l5042,981r62,l5163,892r58,-44l5272,848r,-61l5267,778r-18,-8xm5336,694r-55,l5329,816r10,6l5360,822r9,-6l5404,728r-55,l5336,694xm5418,694r-56,l5349,728r55,l5418,694xm5781,346r-150,l5678,362r-47,15l5781,377r3,-4l5784,351r-3,-5xe" fillcolor="#bd273f" stroked="f">
              <v:stroke joinstyle="round"/>
              <v:formulas/>
              <v:path arrowok="t" o:connecttype="segments"/>
            </v:shape>
            <v:line id="_x0000_s1072" style="position:absolute" from="4940,438" to="4991,438" strokecolor="#bd273f" strokeweight=".90417mm"/>
            <v:line id="_x0000_s1071" style="position:absolute" from="4837,438" to="4888,438" strokecolor="#bd273f" strokeweight=".90417mm"/>
            <v:line id="_x0000_s1070" style="position:absolute" from="4735,438" to="4786,438" strokecolor="#bd273f" strokeweight=".90417mm"/>
            <w10:wrap type="topAndBottom" anchorx="page"/>
          </v:group>
        </w:pict>
      </w:r>
    </w:p>
    <w:p w:rsidR="006E36E4" w:rsidRDefault="00301103">
      <w:pPr>
        <w:spacing w:before="115"/>
        <w:ind w:left="3197" w:right="3066"/>
        <w:jc w:val="center"/>
        <w:rPr>
          <w:b/>
          <w:sz w:val="18"/>
        </w:rPr>
      </w:pPr>
      <w:r>
        <w:rPr>
          <w:b/>
          <w:sz w:val="18"/>
        </w:rPr>
        <w:t>Leadership</w:t>
      </w:r>
    </w:p>
    <w:p w:rsidR="006E36E4" w:rsidRDefault="00301103">
      <w:pPr>
        <w:spacing w:before="9"/>
        <w:ind w:left="3197" w:right="3066"/>
        <w:jc w:val="center"/>
        <w:rPr>
          <w:sz w:val="18"/>
        </w:rPr>
      </w:pPr>
      <w:r>
        <w:rPr>
          <w:w w:val="95"/>
          <w:sz w:val="18"/>
        </w:rPr>
        <w:t>(</w:t>
      </w:r>
      <w:proofErr w:type="gramStart"/>
      <w:r>
        <w:rPr>
          <w:w w:val="95"/>
          <w:sz w:val="18"/>
        </w:rPr>
        <w:t>commitment</w:t>
      </w:r>
      <w:proofErr w:type="gramEnd"/>
      <w:r>
        <w:rPr>
          <w:w w:val="95"/>
          <w:sz w:val="18"/>
        </w:rPr>
        <w:t xml:space="preserve"> from senior leaders)</w:t>
      </w: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301103">
      <w:pPr>
        <w:pStyle w:val="BodyText"/>
        <w:spacing w:before="8"/>
        <w:rPr>
          <w:sz w:val="19"/>
        </w:rPr>
      </w:pPr>
      <w:r>
        <w:pict>
          <v:group id="_x0000_s1063" style="position:absolute;margin-left:99.2pt;margin-top:14.05pt;width:70.95pt;height:70.95pt;z-index:3016;mso-wrap-distance-left:0;mso-wrap-distance-right:0;mso-position-horizontal-relative:page" coordorigin="1984,281" coordsize="1419,1419">
            <v:shape id="_x0000_s1068" style="position:absolute;left:1984;top:281;width:1419;height:1419" coordorigin="1984,281" coordsize="1419,1419" o:spt="100" adj="0,,0" path="m2228,1283r-72,l2401,1528r-135,136l2302,1700r207,-208l2437,1492,2228,1283xm2857,1400r-72,l3085,1700r36,-36l2960,1502r36,-36l2924,1466r-67,-66xm2356,1155r-72,l2529,1400r-92,92l2509,1492r67,-66l2674,1426r7,-3l2686,1418r18,-18l2857,1400r-25,-26l2576,1374,2356,1155xm3150,1129r-73,l3169,1221r-245,245l2996,1466r209,-209l3278,1257,3150,1129xm2020,563r-36,36l2181,796r,150l2184,953r5,4l2258,1027r,81l1984,1382r36,36l2156,1283r72,l2192,1246r92,-91l2356,1155r-47,-47l2309,1027r47,-47l2284,980r-52,-51l2232,796r47,-47l2207,749r-92,-91l2151,621r-72,l2020,563xm3278,1257r-73,l3366,1418r37,-36l3278,1257xm2433,975r-73,l2514,1129r,99l2517,1234r5,5l2657,1374r175,l2857,1349r-153,l2565,1210r,-30l2631,1180r4,-3l2433,975xm2832,606r-230,l2609,609r5,6l2624,625r428,427l3052,1082r-267,267l2857,1349r220,-220l3150,1129r-47,-47l3103,1035r-3,-7l3095,1024r-7,-8l3095,1009r5,-5l3103,997r,-17l3052,980,2704,632r153,l2832,606xm2631,1180r-66,l2598,1213r33,-33xm2448,837r-77,l2378,840r195,194l2609,998,2448,837xm2601,530r-72,l2562,562r-19,12l2528,590r-10,20l2514,632r-29,7l2461,656r-17,24l2438,709r-30,7l2384,732r-17,25l2361,786r-30,7l2306,810r-16,25l2284,866r1,15l2290,896r7,14l2307,922r17,17l2284,980r72,l2360,975r73,l2343,886r-5,-6l2335,873r,-7l2337,854r6,-9l2352,839r12,-2l2448,837r-33,-33l2412,796r,-7l2414,778r6,-10l2429,762r11,-2l2525,760r-28,-28l2491,727r-3,-7l2488,712r3,-11l2497,692r9,-6l2517,683r85,l2574,655r-6,-5l2565,643r,-8l2567,624r7,-9l2583,609r11,-3l2832,606r10,-10l2668,596r-67,-66xm2857,632r-72,l3052,899r,81l3103,980r,-81l3150,852r-73,l2857,632xm2525,760r-77,l2455,763r6,5l2650,957r36,-36l2525,760xm2602,683r-77,l2532,686r194,195l2763,844,2602,683xm2996,515r-72,l3169,760r-92,92l3150,852,3278,724r-73,l2996,515xm2433,412r-73,l2452,504,2207,749r72,l2499,530r102,l2558,486r-5,-5l2546,478r-47,l2433,412xm3366,563l3205,724r73,l3403,599r-37,-36xm2302,281r-36,36l2324,376,2079,621r72,l2360,412r73,l2302,281xm3085,281l2785,581r-99,l2680,584r-5,4l2668,596r174,l2924,515r72,l2960,478,3121,317r-36,-36xe" fillcolor="#bd273f" stroked="f">
              <v:stroke joinstyle="round"/>
              <v:formulas/>
              <v:path arrowok="t" o:connecttype="segments"/>
            </v:shape>
            <v:shape id="_x0000_s1067" style="position:absolute;left:3008;top:1203;width:88;height:88" coordorigin="3008,1203" coordsize="88,88" path="m3059,1203r-51,51l3044,1290r51,-51l3059,1203xe" fillcolor="#bd273f" stroked="f">
              <v:path arrowok="t"/>
            </v:shape>
            <v:shape id="_x0000_s1066" style="position:absolute;left:2368;top:1331;width:88;height:88" coordorigin="2368,1331" coordsize="88,88" path="m2404,1331r-36,36l2419,1418r36,-36l2404,1331xe" fillcolor="#bd273f" stroked="f">
              <v:path arrowok="t"/>
            </v:shape>
            <v:shape id="_x0000_s1065" style="position:absolute;left:2291;top:486;width:88;height:88" coordorigin="2291,486" coordsize="88,88" path="m2342,486r-51,51l2327,573r52,-51l2342,486xe" fillcolor="#bd273f" stroked="f">
              <v:path arrowok="t"/>
            </v:shape>
            <v:shape id="_x0000_s1064" style="position:absolute;left:2906;top:588;width:88;height:88" coordorigin="2906,588" coordsize="88,88" path="m2942,588r-36,37l2957,676r36,-36l2942,588xe" fillcolor="#bd273f" stroked="f">
              <v:path arrowok="t"/>
            </v:shape>
            <w10:wrap type="topAndBottom" anchorx="page"/>
          </v:group>
        </w:pict>
      </w:r>
      <w:r>
        <w:pict>
          <v:group id="_x0000_s1054" style="position:absolute;margin-left:340.3pt;margin-top:13.3pt;width:56.35pt;height:71.7pt;z-index:3040;mso-wrap-distance-left:0;mso-wrap-distance-right:0;mso-position-horizontal-relative:page" coordorigin="6806,266" coordsize="1127,1434">
            <v:shape id="_x0000_s1062" style="position:absolute;left:6806;top:266;width:1127;height:1434" coordorigin="6806,266" coordsize="1127,1434" o:spt="100" adj="0,,0" path="m7804,266r-666,l7094,274r-38,22l7028,329r-15,42l6976,384r-30,22l6923,437r-13,36l6869,489r-33,28l6814,554r-8,45l6806,1572r10,50l6843,1662r41,28l6934,1700r665,l7644,1692r37,-22l7699,1649r-765,l6904,1643r-25,-17l6863,1602r-6,-30l6857,599r6,-30l6879,545r25,-17l6934,522r765,l7690,508r-41,-27l7599,471r-635,l6975,450r16,-16l7012,424r24,-4l7801,420r-9,-14l7751,379r-49,-10l7066,369r11,-21l7094,332r21,-11l7138,317r766,l7894,304r-40,-28l7804,266xm7699,522r-100,l7629,528r25,17l7670,569r6,30l7676,1572r-6,30l7654,1626r-25,17l7599,1649r100,l7709,1637r16,-42l7761,1582r31,-22l7805,1541r-78,l7727,599r-10,-50l7699,522xm7801,420r-99,l7732,426r24,16l7772,467r6,30l7778,1469r-3,24l7764,1514r-16,16l7727,1541r78,l7814,1529r13,-36l7869,1477r33,-28l7908,1439r-78,l7830,497r-10,-50l7801,420xm7904,317r-100,l7834,323r24,17l7875,364r6,30l7881,1367r-4,24l7866,1412r-16,16l7830,1439r78,l7924,1411r8,-44l7932,394r-10,-50l7904,317xe" fillcolor="#bd273f" stroked="f">
              <v:stroke joinstyle="round"/>
              <v:formulas/>
              <v:path arrowok="t" o:connecttype="segments"/>
            </v:shape>
            <v:shape id="_x0000_s1061" style="position:absolute;left:6908;top:599;width:717;height:410" coordorigin="6908,599" coordsize="717,410" o:spt="100" adj="0,,0" path="m6989,855r-4,l6955,861r-24,16l6914,902r-6,30l6914,962r17,24l6955,1003r30,6l7015,1003r24,-17l7056,962r,-5l6971,957r-12,-11l6959,918r12,-12l7057,906r-1,-2l7050,892r-8,-10l7063,856r-66,l6989,855xm7057,906r-58,l7010,918r,28l6999,957r57,l7062,932r-2,-14l7057,906xm7279,792r-100,l7268,845r-1,3l7266,851r,4l7272,885r17,24l7313,926r30,6l7373,926r25,-17l7414,885r1,-4l7329,881r-11,-12l7318,841r11,-12l7431,829r30,-30l7291,799r-12,-7xm7431,829r-74,l7369,841r,28l7357,881r58,l7420,855r,-5l7419,846r,-5l7431,829xm7138,650r-29,6l7084,673r-16,24l7062,727r,13l7065,753r6,11l6997,856r66,l7109,798r58,l7170,797r9,-5l7279,792r-65,-39l7124,753r-11,-12l7113,713r11,-12l7210,701r-1,-4l7193,673r-25,-17l7138,650xm7167,798r-58,l7118,802r10,2l7138,804r11,-1l7160,801r7,-3xm7343,778r-15,2l7315,784r-13,6l7291,799r170,l7464,796r-72,l7381,789r-12,-6l7357,779r-14,-1xm7548,599r-30,6l7494,621r-17,25l7471,676r,12l7474,699r5,10l7392,796r72,l7515,745r65,l7602,730r17,-24l7620,701r-86,l7522,690r,-28l7534,650r86,l7619,646r-17,-25l7578,605r-30,-6xm7210,701r-57,l7164,713r,28l7153,753r61,l7211,751r3,-8l7215,735r,-8l7210,701xm7580,745r-65,l7525,750r11,3l7548,753r30,-6l7580,745xm7620,650r-58,l7574,662r,28l7562,701r58,l7625,676r-5,-26xe" fillcolor="#bd273f" stroked="f">
              <v:stroke joinstyle="round"/>
              <v:formulas/>
              <v:path arrowok="t" o:connecttype="segments"/>
            </v:shape>
            <v:line id="_x0000_s1060" style="position:absolute" from="6959,1085" to="7574,1085" strokecolor="#bd273f" strokeweight=".90169mm"/>
            <v:line id="_x0000_s1059" style="position:absolute" from="6959,1188" to="7574,1188" strokecolor="#bd273f" strokeweight=".90417mm"/>
            <v:shape id="_x0000_s1058" type="#_x0000_t75" style="position:absolute;left:6934;top:1265;width:307;height:307">
              <v:imagedata r:id="rId18" o:title=""/>
            </v:shape>
            <v:line id="_x0000_s1057" style="position:absolute" from="7292,1316" to="7574,1316" strokecolor="#bd273f" strokeweight=".90417mm"/>
            <v:line id="_x0000_s1056" style="position:absolute" from="7292,1418" to="7574,1418" strokecolor="#bd273f" strokeweight=".90417mm"/>
            <v:line id="_x0000_s1055" style="position:absolute" from="7292,1521" to="7574,1521" strokecolor="#bd273f" strokeweight=".90417mm"/>
            <w10:wrap type="topAndBottom" anchorx="page"/>
          </v:group>
        </w:pict>
      </w:r>
    </w:p>
    <w:p w:rsidR="006E36E4" w:rsidRDefault="006E36E4">
      <w:pPr>
        <w:pStyle w:val="BodyText"/>
        <w:spacing w:before="1"/>
        <w:rPr>
          <w:sz w:val="6"/>
        </w:rPr>
      </w:pPr>
    </w:p>
    <w:p w:rsidR="006E36E4" w:rsidRDefault="006E36E4">
      <w:pPr>
        <w:rPr>
          <w:sz w:val="6"/>
        </w:rPr>
        <w:sectPr w:rsidR="006E36E4">
          <w:pgSz w:w="9980" w:h="14180"/>
          <w:pgMar w:top="840" w:right="560" w:bottom="280" w:left="560" w:header="720" w:footer="720" w:gutter="0"/>
          <w:cols w:space="720"/>
        </w:sectPr>
      </w:pPr>
    </w:p>
    <w:p w:rsidR="006E36E4" w:rsidRDefault="00301103">
      <w:pPr>
        <w:spacing w:before="81" w:line="249" w:lineRule="auto"/>
        <w:ind w:left="703" w:firstLine="1393"/>
        <w:jc w:val="right"/>
        <w:rPr>
          <w:sz w:val="18"/>
        </w:rPr>
      </w:pPr>
      <w:r>
        <w:rPr>
          <w:b/>
          <w:sz w:val="18"/>
        </w:rPr>
        <w:t xml:space="preserve">Culture </w:t>
      </w:r>
      <w:r>
        <w:rPr>
          <w:sz w:val="18"/>
        </w:rPr>
        <w:t>(dealing with bias and</w:t>
      </w:r>
      <w:r>
        <w:rPr>
          <w:w w:val="97"/>
          <w:sz w:val="18"/>
        </w:rPr>
        <w:t xml:space="preserve"> </w:t>
      </w:r>
      <w:r>
        <w:rPr>
          <w:w w:val="95"/>
          <w:sz w:val="18"/>
        </w:rPr>
        <w:t>professional development)</w:t>
      </w:r>
    </w:p>
    <w:p w:rsidR="006E36E4" w:rsidRDefault="00301103">
      <w:pPr>
        <w:spacing w:before="81"/>
        <w:ind w:left="703"/>
        <w:rPr>
          <w:b/>
          <w:sz w:val="18"/>
        </w:rPr>
      </w:pPr>
      <w:r>
        <w:br w:type="column"/>
      </w:r>
      <w:r>
        <w:rPr>
          <w:b/>
          <w:sz w:val="18"/>
        </w:rPr>
        <w:t>Systems</w:t>
      </w:r>
    </w:p>
    <w:p w:rsidR="006E36E4" w:rsidRDefault="00301103">
      <w:pPr>
        <w:spacing w:before="8"/>
        <w:ind w:left="703"/>
        <w:rPr>
          <w:sz w:val="18"/>
        </w:rPr>
      </w:pPr>
      <w:r>
        <w:pict>
          <v:group id="_x0000_s1050" style="position:absolute;left:0;text-align:left;margin-left:167.95pt;margin-top:-16.9pt;width:169.6pt;height:34.7pt;z-index:3088;mso-position-horizontal-relative:page" coordorigin="3359,-338" coordsize="3392,694">
            <v:shape id="_x0000_s1053" style="position:absolute;left:3389;top:-300;width:3332;height:625" coordorigin="3389,-300" coordsize="3332,625" path="m6721,-300r-62,50l6597,-202r-63,46l6471,-112r-65,42l6341,-31,6275,7r-66,35l6142,75r-67,32l6006,136r-68,27l5869,188r-70,23l5730,232r-70,18l5589,267r-71,15l5447,294r-71,11l5305,313r-71,6l5162,323r-71,2l5019,325r-72,-2l4876,319r-72,-6l4733,305r-71,-11l4591,282r-71,-15l4450,250r-70,-18l4310,211r-69,-23l4172,163r-69,-27l4035,107,3967,75,3900,42,3834,7r-66,-38l3703,-70r-64,-42l3575,-156r-63,-46l3450,-250r-61,-50e" filled="f" strokecolor="#bd273f" strokeweight="3pt">
              <v:path arrowok="t"/>
            </v:shape>
            <v:shape id="_x0000_s1052" style="position:absolute;left:6553;top:-308;width:168;height:176" coordorigin="6553,-308" coordsize="168,176" path="m6553,-308r168,8l6700,-133e" filled="f" strokecolor="#bd273f" strokeweight="3pt">
              <v:path arrowok="t"/>
            </v:shape>
            <v:shape id="_x0000_s1051" style="position:absolute;left:3389;top:-308;width:168;height:176" coordorigin="3389,-308" coordsize="168,176" path="m3409,-133r-20,-167l3557,-308e" filled="f" strokecolor="#bd273f" strokeweight="3pt">
              <v:path arrowok="t"/>
            </v:shape>
            <w10:wrap anchorx="page"/>
          </v:group>
        </w:pict>
      </w:r>
      <w:r>
        <w:rPr>
          <w:w w:val="95"/>
          <w:sz w:val="18"/>
        </w:rPr>
        <w:t>(</w:t>
      </w:r>
      <w:proofErr w:type="gramStart"/>
      <w:r>
        <w:rPr>
          <w:w w:val="95"/>
          <w:sz w:val="18"/>
        </w:rPr>
        <w:t>data</w:t>
      </w:r>
      <w:proofErr w:type="gramEnd"/>
      <w:r>
        <w:rPr>
          <w:w w:val="95"/>
          <w:sz w:val="18"/>
        </w:rPr>
        <w:t xml:space="preserve"> and accountability)</w:t>
      </w:r>
    </w:p>
    <w:p w:rsidR="006E36E4" w:rsidRDefault="006E36E4">
      <w:pPr>
        <w:rPr>
          <w:sz w:val="18"/>
        </w:rPr>
        <w:sectPr w:rsidR="006E36E4">
          <w:type w:val="continuous"/>
          <w:pgSz w:w="9980" w:h="14180"/>
          <w:pgMar w:top="740" w:right="560" w:bottom="0" w:left="560" w:header="720" w:footer="720" w:gutter="0"/>
          <w:cols w:num="2" w:space="720" w:equalWidth="0">
            <w:col w:w="2728" w:space="2911"/>
            <w:col w:w="3221"/>
          </w:cols>
        </w:sectPr>
      </w:pPr>
    </w:p>
    <w:p w:rsidR="006E36E4" w:rsidRDefault="006E36E4">
      <w:pPr>
        <w:pStyle w:val="BodyText"/>
      </w:pPr>
    </w:p>
    <w:p w:rsidR="006E36E4" w:rsidRDefault="006E36E4">
      <w:pPr>
        <w:pStyle w:val="BodyText"/>
        <w:spacing w:before="10"/>
        <w:rPr>
          <w:sz w:val="25"/>
        </w:rPr>
      </w:pPr>
    </w:p>
    <w:p w:rsidR="006E36E4" w:rsidRDefault="006E36E4">
      <w:pPr>
        <w:rPr>
          <w:sz w:val="25"/>
        </w:rPr>
        <w:sectPr w:rsidR="006E36E4">
          <w:type w:val="continuous"/>
          <w:pgSz w:w="9980" w:h="14180"/>
          <w:pgMar w:top="740" w:right="560" w:bottom="0" w:left="560" w:header="720" w:footer="720" w:gutter="0"/>
          <w:cols w:space="720"/>
        </w:sectPr>
      </w:pPr>
    </w:p>
    <w:p w:rsidR="006E36E4" w:rsidRDefault="00301103">
      <w:pPr>
        <w:pStyle w:val="Heading2"/>
        <w:numPr>
          <w:ilvl w:val="1"/>
          <w:numId w:val="6"/>
        </w:numPr>
        <w:tabs>
          <w:tab w:val="left" w:pos="521"/>
        </w:tabs>
        <w:spacing w:before="104"/>
        <w:ind w:hanging="400"/>
        <w:jc w:val="left"/>
      </w:pPr>
      <w:bookmarkStart w:id="3" w:name="_TOC_250004"/>
      <w:bookmarkEnd w:id="3"/>
      <w:r>
        <w:rPr>
          <w:color w:val="BD273F"/>
        </w:rPr>
        <w:t>Leadership</w:t>
      </w:r>
    </w:p>
    <w:p w:rsidR="006E36E4" w:rsidRDefault="00301103">
      <w:pPr>
        <w:pStyle w:val="BodyText"/>
        <w:spacing w:before="86" w:line="249" w:lineRule="auto"/>
        <w:ind w:left="120" w:right="109"/>
      </w:pPr>
      <w:r>
        <w:t xml:space="preserve">The profile of cultural diversity as an </w:t>
      </w:r>
      <w:proofErr w:type="spellStart"/>
      <w:r>
        <w:t>organisational</w:t>
      </w:r>
      <w:proofErr w:type="spellEnd"/>
      <w:r>
        <w:t xml:space="preserve"> issue has grown over the past two years. But more is need</w:t>
      </w:r>
      <w:r>
        <w:t>ed from those in leadership positions to set the right example.</w:t>
      </w:r>
    </w:p>
    <w:p w:rsidR="006E36E4" w:rsidRDefault="00301103">
      <w:pPr>
        <w:pStyle w:val="BodyText"/>
        <w:spacing w:before="85" w:line="249" w:lineRule="auto"/>
        <w:ind w:left="120" w:right="-14"/>
        <w:rPr>
          <w:sz w:val="11"/>
        </w:rPr>
      </w:pPr>
      <w:r>
        <w:t>For chief executives and other senior leaders, taking opportunities to speak about cultural diversity</w:t>
      </w:r>
      <w:r>
        <w:rPr>
          <w:spacing w:val="-13"/>
        </w:rPr>
        <w:t xml:space="preserve"> </w:t>
      </w:r>
      <w:r>
        <w:t>help</w:t>
      </w:r>
      <w:r>
        <w:rPr>
          <w:spacing w:val="-13"/>
        </w:rPr>
        <w:t xml:space="preserve"> </w:t>
      </w:r>
      <w:r>
        <w:t>to</w:t>
      </w:r>
      <w:r>
        <w:rPr>
          <w:spacing w:val="-13"/>
        </w:rPr>
        <w:t xml:space="preserve"> </w:t>
      </w:r>
      <w:r>
        <w:t>signal</w:t>
      </w:r>
      <w:r>
        <w:rPr>
          <w:spacing w:val="-13"/>
        </w:rPr>
        <w:t xml:space="preserve"> </w:t>
      </w:r>
      <w:r>
        <w:t>to</w:t>
      </w:r>
      <w:r>
        <w:rPr>
          <w:spacing w:val="-13"/>
        </w:rPr>
        <w:t xml:space="preserve"> </w:t>
      </w:r>
      <w:r>
        <w:t>others</w:t>
      </w:r>
      <w:r>
        <w:rPr>
          <w:spacing w:val="-13"/>
        </w:rPr>
        <w:t xml:space="preserve"> </w:t>
      </w:r>
      <w:r>
        <w:t>a</w:t>
      </w:r>
      <w:r>
        <w:rPr>
          <w:spacing w:val="-13"/>
        </w:rPr>
        <w:t xml:space="preserve"> </w:t>
      </w:r>
      <w:r>
        <w:t>commitment to the issue. There is also strength in senior leaders coming together in numbers. In late 2016,</w:t>
      </w:r>
      <w:r>
        <w:rPr>
          <w:spacing w:val="-19"/>
        </w:rPr>
        <w:t xml:space="preserve"> </w:t>
      </w:r>
      <w:r>
        <w:t>a</w:t>
      </w:r>
      <w:r>
        <w:rPr>
          <w:spacing w:val="-19"/>
        </w:rPr>
        <w:t xml:space="preserve"> </w:t>
      </w:r>
      <w:r>
        <w:t>number</w:t>
      </w:r>
      <w:r>
        <w:rPr>
          <w:spacing w:val="-19"/>
        </w:rPr>
        <w:t xml:space="preserve"> </w:t>
      </w:r>
      <w:r>
        <w:t>of</w:t>
      </w:r>
      <w:r>
        <w:rPr>
          <w:spacing w:val="-19"/>
        </w:rPr>
        <w:t xml:space="preserve"> </w:t>
      </w:r>
      <w:r>
        <w:t>chief</w:t>
      </w:r>
      <w:r>
        <w:rPr>
          <w:spacing w:val="-19"/>
        </w:rPr>
        <w:t xml:space="preserve"> </w:t>
      </w:r>
      <w:r>
        <w:t>executives</w:t>
      </w:r>
      <w:r>
        <w:rPr>
          <w:spacing w:val="-19"/>
        </w:rPr>
        <w:t xml:space="preserve"> </w:t>
      </w:r>
      <w:r>
        <w:t>in</w:t>
      </w:r>
      <w:r>
        <w:rPr>
          <w:spacing w:val="-19"/>
        </w:rPr>
        <w:t xml:space="preserve"> </w:t>
      </w:r>
      <w:r>
        <w:t>business,</w:t>
      </w:r>
      <w:r>
        <w:rPr>
          <w:w w:val="96"/>
        </w:rPr>
        <w:t xml:space="preserve"> </w:t>
      </w:r>
      <w:r>
        <w:t>government and higher education formed the Leadership</w:t>
      </w:r>
      <w:r>
        <w:rPr>
          <w:spacing w:val="-21"/>
        </w:rPr>
        <w:t xml:space="preserve"> </w:t>
      </w:r>
      <w:r>
        <w:t>Council</w:t>
      </w:r>
      <w:r>
        <w:rPr>
          <w:spacing w:val="-21"/>
        </w:rPr>
        <w:t xml:space="preserve"> </w:t>
      </w:r>
      <w:r>
        <w:t>on</w:t>
      </w:r>
      <w:r>
        <w:rPr>
          <w:spacing w:val="-21"/>
        </w:rPr>
        <w:t xml:space="preserve"> </w:t>
      </w:r>
      <w:r>
        <w:t>Cultural</w:t>
      </w:r>
      <w:r>
        <w:rPr>
          <w:spacing w:val="-21"/>
        </w:rPr>
        <w:t xml:space="preserve"> </w:t>
      </w:r>
      <w:r>
        <w:t>Diversity</w:t>
      </w:r>
      <w:r>
        <w:rPr>
          <w:spacing w:val="-21"/>
        </w:rPr>
        <w:t xml:space="preserve"> </w:t>
      </w:r>
      <w:r>
        <w:t>–</w:t>
      </w:r>
      <w:r>
        <w:rPr>
          <w:spacing w:val="-21"/>
        </w:rPr>
        <w:t xml:space="preserve"> </w:t>
      </w:r>
      <w:r>
        <w:t>with the</w:t>
      </w:r>
      <w:r>
        <w:rPr>
          <w:spacing w:val="-17"/>
        </w:rPr>
        <w:t xml:space="preserve"> </w:t>
      </w:r>
      <w:r>
        <w:t>intention,</w:t>
      </w:r>
      <w:r>
        <w:rPr>
          <w:spacing w:val="-17"/>
        </w:rPr>
        <w:t xml:space="preserve"> </w:t>
      </w:r>
      <w:r>
        <w:t>among</w:t>
      </w:r>
      <w:r>
        <w:rPr>
          <w:spacing w:val="-17"/>
        </w:rPr>
        <w:t xml:space="preserve"> </w:t>
      </w:r>
      <w:r>
        <w:t>other</w:t>
      </w:r>
      <w:r>
        <w:rPr>
          <w:spacing w:val="-17"/>
        </w:rPr>
        <w:t xml:space="preserve"> </w:t>
      </w:r>
      <w:r>
        <w:t>things,</w:t>
      </w:r>
      <w:r>
        <w:rPr>
          <w:spacing w:val="-17"/>
        </w:rPr>
        <w:t xml:space="preserve"> </w:t>
      </w:r>
      <w:r>
        <w:t>of</w:t>
      </w:r>
      <w:r>
        <w:rPr>
          <w:spacing w:val="-17"/>
        </w:rPr>
        <w:t xml:space="preserve"> </w:t>
      </w:r>
      <w:r>
        <w:t xml:space="preserve">amplifying the member leaders’ individual voices on </w:t>
      </w:r>
      <w:r>
        <w:rPr>
          <w:w w:val="95"/>
        </w:rPr>
        <w:t>cultural</w:t>
      </w:r>
      <w:r>
        <w:rPr>
          <w:spacing w:val="5"/>
          <w:w w:val="95"/>
        </w:rPr>
        <w:t xml:space="preserve"> </w:t>
      </w:r>
      <w:r>
        <w:rPr>
          <w:w w:val="95"/>
        </w:rPr>
        <w:t>diversity.</w:t>
      </w:r>
      <w:r>
        <w:rPr>
          <w:color w:val="BD273F"/>
          <w:w w:val="95"/>
          <w:position w:val="7"/>
          <w:sz w:val="11"/>
        </w:rPr>
        <w:t>24</w:t>
      </w:r>
    </w:p>
    <w:p w:rsidR="006E36E4" w:rsidRDefault="00301103">
      <w:pPr>
        <w:pStyle w:val="BodyText"/>
        <w:spacing w:before="113" w:line="249" w:lineRule="auto"/>
        <w:ind w:left="120" w:right="136"/>
      </w:pPr>
      <w:r>
        <w:br w:type="column"/>
      </w:r>
      <w:r>
        <w:t>One challenge is getting authentic leadership. Those</w:t>
      </w:r>
      <w:r>
        <w:rPr>
          <w:spacing w:val="-18"/>
        </w:rPr>
        <w:t xml:space="preserve"> </w:t>
      </w:r>
      <w:r>
        <w:t>who</w:t>
      </w:r>
      <w:r>
        <w:rPr>
          <w:spacing w:val="-18"/>
        </w:rPr>
        <w:t xml:space="preserve"> </w:t>
      </w:r>
      <w:r>
        <w:t>are</w:t>
      </w:r>
      <w:r>
        <w:rPr>
          <w:spacing w:val="-18"/>
        </w:rPr>
        <w:t xml:space="preserve"> </w:t>
      </w:r>
      <w:r>
        <w:t>prepared</w:t>
      </w:r>
      <w:r>
        <w:rPr>
          <w:spacing w:val="-18"/>
        </w:rPr>
        <w:t xml:space="preserve"> </w:t>
      </w:r>
      <w:r>
        <w:t>to</w:t>
      </w:r>
      <w:r>
        <w:rPr>
          <w:spacing w:val="-18"/>
        </w:rPr>
        <w:t xml:space="preserve"> </w:t>
      </w:r>
      <w:r>
        <w:t>advocate</w:t>
      </w:r>
      <w:r>
        <w:rPr>
          <w:spacing w:val="-18"/>
        </w:rPr>
        <w:t xml:space="preserve"> </w:t>
      </w:r>
      <w:r>
        <w:t>for</w:t>
      </w:r>
      <w:r>
        <w:rPr>
          <w:spacing w:val="-18"/>
        </w:rPr>
        <w:t xml:space="preserve"> </w:t>
      </w:r>
      <w:r>
        <w:t>cultural diversity often do so because of their own personal</w:t>
      </w:r>
      <w:r>
        <w:rPr>
          <w:spacing w:val="-25"/>
        </w:rPr>
        <w:t xml:space="preserve"> </w:t>
      </w:r>
      <w:r>
        <w:t>conviction</w:t>
      </w:r>
      <w:r>
        <w:rPr>
          <w:spacing w:val="-25"/>
        </w:rPr>
        <w:t xml:space="preserve"> </w:t>
      </w:r>
      <w:r>
        <w:t>or</w:t>
      </w:r>
      <w:r>
        <w:rPr>
          <w:spacing w:val="-25"/>
        </w:rPr>
        <w:t xml:space="preserve"> </w:t>
      </w:r>
      <w:r>
        <w:t>experience.</w:t>
      </w:r>
      <w:r>
        <w:rPr>
          <w:spacing w:val="-25"/>
        </w:rPr>
        <w:t xml:space="preserve"> </w:t>
      </w:r>
      <w:r>
        <w:t>The</w:t>
      </w:r>
      <w:r>
        <w:rPr>
          <w:spacing w:val="-25"/>
        </w:rPr>
        <w:t xml:space="preserve"> </w:t>
      </w:r>
      <w:r>
        <w:t>task</w:t>
      </w:r>
    </w:p>
    <w:p w:rsidR="006E36E4" w:rsidRDefault="00301103">
      <w:pPr>
        <w:pStyle w:val="BodyText"/>
        <w:spacing w:before="1" w:line="249" w:lineRule="auto"/>
        <w:ind w:left="120" w:right="122"/>
      </w:pPr>
      <w:proofErr w:type="gramStart"/>
      <w:r>
        <w:t>of</w:t>
      </w:r>
      <w:proofErr w:type="gramEnd"/>
      <w:r>
        <w:t xml:space="preserve"> leadership cannot be delegated, </w:t>
      </w:r>
      <w:r>
        <w:rPr>
          <w:spacing w:val="-3"/>
        </w:rPr>
        <w:t xml:space="preserve">however, </w:t>
      </w:r>
      <w:r>
        <w:t>just to those from non-Anglo-Celtic or non- European backgrounds. At the same time, leaders who have Anglo-Celtic backgrounds may</w:t>
      </w:r>
      <w:r>
        <w:rPr>
          <w:spacing w:val="-14"/>
        </w:rPr>
        <w:t xml:space="preserve"> </w:t>
      </w:r>
      <w:r>
        <w:t>be</w:t>
      </w:r>
      <w:r>
        <w:rPr>
          <w:spacing w:val="-14"/>
        </w:rPr>
        <w:t xml:space="preserve"> </w:t>
      </w:r>
      <w:r>
        <w:t>reluctant</w:t>
      </w:r>
      <w:r>
        <w:rPr>
          <w:spacing w:val="-14"/>
        </w:rPr>
        <w:t xml:space="preserve"> </w:t>
      </w:r>
      <w:r>
        <w:t>to</w:t>
      </w:r>
      <w:r>
        <w:rPr>
          <w:spacing w:val="-14"/>
        </w:rPr>
        <w:t xml:space="preserve"> </w:t>
      </w:r>
      <w:r>
        <w:t>speak</w:t>
      </w:r>
      <w:r>
        <w:rPr>
          <w:spacing w:val="-14"/>
        </w:rPr>
        <w:t xml:space="preserve"> </w:t>
      </w:r>
      <w:r>
        <w:t>out,</w:t>
      </w:r>
      <w:r>
        <w:rPr>
          <w:spacing w:val="-14"/>
        </w:rPr>
        <w:t xml:space="preserve"> </w:t>
      </w:r>
      <w:r>
        <w:t>especially</w:t>
      </w:r>
      <w:r>
        <w:rPr>
          <w:spacing w:val="-14"/>
        </w:rPr>
        <w:t xml:space="preserve"> </w:t>
      </w:r>
      <w:r>
        <w:t>if</w:t>
      </w:r>
      <w:r>
        <w:rPr>
          <w:spacing w:val="-14"/>
        </w:rPr>
        <w:t xml:space="preserve"> </w:t>
      </w:r>
      <w:r>
        <w:t>they are</w:t>
      </w:r>
      <w:r>
        <w:rPr>
          <w:spacing w:val="-20"/>
        </w:rPr>
        <w:t xml:space="preserve"> </w:t>
      </w:r>
      <w:r>
        <w:t>conscious</w:t>
      </w:r>
      <w:r>
        <w:rPr>
          <w:spacing w:val="-20"/>
        </w:rPr>
        <w:t xml:space="preserve"> </w:t>
      </w:r>
      <w:r>
        <w:t>their</w:t>
      </w:r>
      <w:r>
        <w:rPr>
          <w:spacing w:val="-20"/>
        </w:rPr>
        <w:t xml:space="preserve"> </w:t>
      </w:r>
      <w:r>
        <w:t>own</w:t>
      </w:r>
      <w:r>
        <w:rPr>
          <w:spacing w:val="-20"/>
        </w:rPr>
        <w:t xml:space="preserve"> </w:t>
      </w:r>
      <w:r>
        <w:t>professional</w:t>
      </w:r>
      <w:r>
        <w:rPr>
          <w:spacing w:val="-20"/>
        </w:rPr>
        <w:t xml:space="preserve"> </w:t>
      </w:r>
      <w:r>
        <w:t>life</w:t>
      </w:r>
      <w:r>
        <w:rPr>
          <w:spacing w:val="-20"/>
        </w:rPr>
        <w:t xml:space="preserve"> </w:t>
      </w:r>
      <w:r>
        <w:t>has</w:t>
      </w:r>
      <w:r>
        <w:rPr>
          <w:spacing w:val="-20"/>
        </w:rPr>
        <w:t xml:space="preserve"> </w:t>
      </w:r>
      <w:r>
        <w:t>not included</w:t>
      </w:r>
      <w:r>
        <w:rPr>
          <w:spacing w:val="-26"/>
        </w:rPr>
        <w:t xml:space="preserve"> </w:t>
      </w:r>
      <w:r>
        <w:t>any</w:t>
      </w:r>
      <w:r>
        <w:rPr>
          <w:spacing w:val="-26"/>
        </w:rPr>
        <w:t xml:space="preserve"> </w:t>
      </w:r>
      <w:r>
        <w:t>lived</w:t>
      </w:r>
      <w:r>
        <w:rPr>
          <w:spacing w:val="-26"/>
        </w:rPr>
        <w:t xml:space="preserve"> </w:t>
      </w:r>
      <w:r>
        <w:t>experience</w:t>
      </w:r>
      <w:r>
        <w:rPr>
          <w:spacing w:val="-26"/>
        </w:rPr>
        <w:t xml:space="preserve"> </w:t>
      </w:r>
      <w:r>
        <w:t>of</w:t>
      </w:r>
      <w:r>
        <w:rPr>
          <w:spacing w:val="-26"/>
        </w:rPr>
        <w:t xml:space="preserve"> </w:t>
      </w:r>
      <w:r>
        <w:t>adversity</w:t>
      </w:r>
      <w:r>
        <w:rPr>
          <w:spacing w:val="-26"/>
        </w:rPr>
        <w:t xml:space="preserve"> </w:t>
      </w:r>
      <w:r>
        <w:t>based on</w:t>
      </w:r>
      <w:r>
        <w:rPr>
          <w:spacing w:val="-15"/>
        </w:rPr>
        <w:t xml:space="preserve"> </w:t>
      </w:r>
      <w:r>
        <w:t>race</w:t>
      </w:r>
      <w:r>
        <w:rPr>
          <w:spacing w:val="-15"/>
        </w:rPr>
        <w:t xml:space="preserve"> </w:t>
      </w:r>
      <w:r>
        <w:t>or</w:t>
      </w:r>
      <w:r>
        <w:rPr>
          <w:spacing w:val="-15"/>
        </w:rPr>
        <w:t xml:space="preserve"> </w:t>
      </w:r>
      <w:r>
        <w:t>culture.</w:t>
      </w:r>
    </w:p>
    <w:p w:rsidR="006E36E4" w:rsidRDefault="00301103">
      <w:pPr>
        <w:pStyle w:val="BodyText"/>
        <w:spacing w:before="86" w:line="249" w:lineRule="auto"/>
        <w:ind w:left="120" w:right="611"/>
      </w:pPr>
      <w:r>
        <w:t>The</w:t>
      </w:r>
      <w:r>
        <w:rPr>
          <w:spacing w:val="-16"/>
        </w:rPr>
        <w:t xml:space="preserve"> </w:t>
      </w:r>
      <w:r>
        <w:t>best</w:t>
      </w:r>
      <w:r>
        <w:rPr>
          <w:spacing w:val="-16"/>
        </w:rPr>
        <w:t xml:space="preserve"> </w:t>
      </w:r>
      <w:r>
        <w:t>response</w:t>
      </w:r>
      <w:r>
        <w:rPr>
          <w:spacing w:val="-16"/>
        </w:rPr>
        <w:t xml:space="preserve"> </w:t>
      </w:r>
      <w:r>
        <w:t>is</w:t>
      </w:r>
      <w:r>
        <w:rPr>
          <w:spacing w:val="-16"/>
        </w:rPr>
        <w:t xml:space="preserve"> </w:t>
      </w:r>
      <w:r>
        <w:t>often</w:t>
      </w:r>
      <w:r>
        <w:rPr>
          <w:spacing w:val="-16"/>
        </w:rPr>
        <w:t xml:space="preserve"> </w:t>
      </w:r>
      <w:r>
        <w:t>one</w:t>
      </w:r>
      <w:r>
        <w:rPr>
          <w:spacing w:val="-16"/>
        </w:rPr>
        <w:t xml:space="preserve"> </w:t>
      </w:r>
      <w:r>
        <w:t>of</w:t>
      </w:r>
      <w:r>
        <w:rPr>
          <w:spacing w:val="-16"/>
        </w:rPr>
        <w:t xml:space="preserve"> </w:t>
      </w:r>
      <w:r>
        <w:rPr>
          <w:spacing w:val="-3"/>
        </w:rPr>
        <w:t xml:space="preserve">humility. </w:t>
      </w:r>
      <w:r>
        <w:t>Former</w:t>
      </w:r>
      <w:r>
        <w:rPr>
          <w:spacing w:val="-20"/>
        </w:rPr>
        <w:t xml:space="preserve"> </w:t>
      </w:r>
      <w:r>
        <w:t>High</w:t>
      </w:r>
      <w:r>
        <w:rPr>
          <w:spacing w:val="-20"/>
        </w:rPr>
        <w:t xml:space="preserve"> </w:t>
      </w:r>
      <w:r>
        <w:t>Court</w:t>
      </w:r>
      <w:r>
        <w:rPr>
          <w:spacing w:val="-20"/>
        </w:rPr>
        <w:t xml:space="preserve"> </w:t>
      </w:r>
      <w:r>
        <w:t>judge</w:t>
      </w:r>
      <w:r>
        <w:rPr>
          <w:spacing w:val="-20"/>
        </w:rPr>
        <w:t xml:space="preserve"> </w:t>
      </w:r>
      <w:r>
        <w:t>Michael</w:t>
      </w:r>
      <w:r>
        <w:rPr>
          <w:spacing w:val="-20"/>
        </w:rPr>
        <w:t xml:space="preserve"> </w:t>
      </w:r>
      <w:r>
        <w:rPr>
          <w:spacing w:val="-4"/>
        </w:rPr>
        <w:t>Kirby,</w:t>
      </w:r>
      <w:r>
        <w:rPr>
          <w:spacing w:val="-20"/>
        </w:rPr>
        <w:t xml:space="preserve"> </w:t>
      </w:r>
      <w:r>
        <w:t>for example, has been among the advocates for</w:t>
      </w:r>
      <w:r>
        <w:rPr>
          <w:spacing w:val="-24"/>
        </w:rPr>
        <w:t xml:space="preserve"> </w:t>
      </w:r>
      <w:r>
        <w:t>greater</w:t>
      </w:r>
      <w:r>
        <w:rPr>
          <w:spacing w:val="-24"/>
        </w:rPr>
        <w:t xml:space="preserve"> </w:t>
      </w:r>
      <w:r>
        <w:t>cult</w:t>
      </w:r>
      <w:r>
        <w:t>ural</w:t>
      </w:r>
      <w:r>
        <w:rPr>
          <w:spacing w:val="-24"/>
        </w:rPr>
        <w:t xml:space="preserve"> </w:t>
      </w:r>
      <w:r>
        <w:t>diversity</w:t>
      </w:r>
      <w:r>
        <w:rPr>
          <w:spacing w:val="-24"/>
        </w:rPr>
        <w:t xml:space="preserve"> </w:t>
      </w:r>
      <w:r>
        <w:t>within</w:t>
      </w:r>
      <w:r>
        <w:rPr>
          <w:spacing w:val="-24"/>
        </w:rPr>
        <w:t xml:space="preserve"> </w:t>
      </w:r>
      <w:r>
        <w:t>the</w:t>
      </w:r>
      <w:r>
        <w:rPr>
          <w:spacing w:val="-24"/>
        </w:rPr>
        <w:t xml:space="preserve"> </w:t>
      </w:r>
      <w:r>
        <w:t>legal profession,</w:t>
      </w:r>
      <w:r>
        <w:rPr>
          <w:spacing w:val="-16"/>
        </w:rPr>
        <w:t xml:space="preserve"> </w:t>
      </w:r>
      <w:r>
        <w:t>acting</w:t>
      </w:r>
      <w:r>
        <w:rPr>
          <w:spacing w:val="-16"/>
        </w:rPr>
        <w:t xml:space="preserve"> </w:t>
      </w:r>
      <w:r>
        <w:t>as</w:t>
      </w:r>
      <w:r>
        <w:rPr>
          <w:spacing w:val="-16"/>
        </w:rPr>
        <w:t xml:space="preserve"> </w:t>
      </w:r>
      <w:r>
        <w:t>a</w:t>
      </w:r>
      <w:r>
        <w:rPr>
          <w:spacing w:val="-16"/>
        </w:rPr>
        <w:t xml:space="preserve"> </w:t>
      </w:r>
      <w:r>
        <w:t>patron</w:t>
      </w:r>
      <w:r>
        <w:rPr>
          <w:spacing w:val="-16"/>
        </w:rPr>
        <w:t xml:space="preserve"> </w:t>
      </w:r>
      <w:r>
        <w:t>for</w:t>
      </w:r>
      <w:r>
        <w:rPr>
          <w:spacing w:val="-16"/>
        </w:rPr>
        <w:t xml:space="preserve"> </w:t>
      </w:r>
      <w:r>
        <w:t>the</w:t>
      </w:r>
    </w:p>
    <w:p w:rsidR="006E36E4" w:rsidRDefault="006E36E4">
      <w:pPr>
        <w:spacing w:line="249" w:lineRule="auto"/>
        <w:sectPr w:rsidR="006E36E4">
          <w:type w:val="continuous"/>
          <w:pgSz w:w="9980" w:h="14180"/>
          <w:pgMar w:top="740" w:right="560" w:bottom="0" w:left="560" w:header="720" w:footer="720" w:gutter="0"/>
          <w:cols w:num="2" w:space="720" w:equalWidth="0">
            <w:col w:w="4207" w:space="244"/>
            <w:col w:w="4409"/>
          </w:cols>
        </w:sectPr>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spacing w:before="5"/>
      </w:pPr>
    </w:p>
    <w:p w:rsidR="006E36E4" w:rsidRDefault="00301103">
      <w:pPr>
        <w:ind w:left="120"/>
        <w:rPr>
          <w:sz w:val="18"/>
        </w:rPr>
      </w:pPr>
      <w:r>
        <w:rPr>
          <w:sz w:val="18"/>
        </w:rPr>
        <w:t>16</w:t>
      </w:r>
    </w:p>
    <w:p w:rsidR="006E36E4" w:rsidRDefault="006E36E4">
      <w:pPr>
        <w:rPr>
          <w:sz w:val="18"/>
        </w:rPr>
        <w:sectPr w:rsidR="006E36E4">
          <w:type w:val="continuous"/>
          <w:pgSz w:w="9980" w:h="14180"/>
          <w:pgMar w:top="740" w:right="560" w:bottom="0" w:left="560" w:header="720" w:footer="720" w:gutter="0"/>
          <w:cols w:space="720"/>
        </w:sectPr>
      </w:pPr>
    </w:p>
    <w:p w:rsidR="006E36E4" w:rsidRDefault="006E36E4">
      <w:pPr>
        <w:pStyle w:val="BodyText"/>
        <w:rPr>
          <w:sz w:val="24"/>
        </w:rPr>
      </w:pPr>
    </w:p>
    <w:p w:rsidR="006E36E4" w:rsidRDefault="006E36E4">
      <w:pPr>
        <w:pStyle w:val="BodyText"/>
        <w:rPr>
          <w:sz w:val="24"/>
        </w:rPr>
      </w:pPr>
    </w:p>
    <w:p w:rsidR="006E36E4" w:rsidRDefault="006E36E4">
      <w:pPr>
        <w:pStyle w:val="BodyText"/>
        <w:rPr>
          <w:sz w:val="24"/>
        </w:rPr>
      </w:pPr>
    </w:p>
    <w:p w:rsidR="006E36E4" w:rsidRDefault="006E36E4">
      <w:pPr>
        <w:pStyle w:val="BodyText"/>
        <w:rPr>
          <w:sz w:val="24"/>
        </w:rPr>
      </w:pPr>
    </w:p>
    <w:p w:rsidR="006E36E4" w:rsidRDefault="006E36E4">
      <w:pPr>
        <w:pStyle w:val="BodyText"/>
        <w:rPr>
          <w:sz w:val="24"/>
        </w:rPr>
      </w:pPr>
    </w:p>
    <w:p w:rsidR="006E36E4" w:rsidRDefault="006E36E4">
      <w:pPr>
        <w:pStyle w:val="BodyText"/>
        <w:rPr>
          <w:sz w:val="24"/>
        </w:rPr>
      </w:pPr>
    </w:p>
    <w:p w:rsidR="006E36E4" w:rsidRDefault="006E36E4">
      <w:pPr>
        <w:pStyle w:val="BodyText"/>
        <w:rPr>
          <w:sz w:val="24"/>
        </w:rPr>
      </w:pPr>
    </w:p>
    <w:p w:rsidR="006E36E4" w:rsidRDefault="00301103">
      <w:pPr>
        <w:pStyle w:val="BodyText"/>
        <w:spacing w:before="184" w:line="249" w:lineRule="auto"/>
        <w:ind w:left="100" w:right="354"/>
      </w:pPr>
      <w:r>
        <w:pict>
          <v:shape id="_x0000_s1049" type="#_x0000_t202" style="position:absolute;left:0;text-align:left;margin-left:34pt;margin-top:-96.95pt;width:208.35pt;height:94.25pt;z-index:3160;mso-position-horizontal-relative:page" fillcolor="#bd273f" stroked="f">
            <v:textbox inset="0,0,0,0">
              <w:txbxContent>
                <w:p w:rsidR="006E36E4" w:rsidRDefault="00301103">
                  <w:pPr>
                    <w:spacing w:before="107" w:line="249" w:lineRule="auto"/>
                    <w:ind w:left="170" w:right="242"/>
                    <w:rPr>
                      <w:sz w:val="28"/>
                    </w:rPr>
                  </w:pPr>
                  <w:r>
                    <w:rPr>
                      <w:color w:val="FFFFFF"/>
                      <w:w w:val="90"/>
                      <w:sz w:val="28"/>
                    </w:rPr>
                    <w:t>‘Leaders</w:t>
                  </w:r>
                  <w:r>
                    <w:rPr>
                      <w:color w:val="FFFFFF"/>
                      <w:spacing w:val="-44"/>
                      <w:w w:val="90"/>
                      <w:sz w:val="28"/>
                    </w:rPr>
                    <w:t xml:space="preserve"> </w:t>
                  </w:r>
                  <w:r>
                    <w:rPr>
                      <w:color w:val="FFFFFF"/>
                      <w:w w:val="90"/>
                      <w:sz w:val="28"/>
                    </w:rPr>
                    <w:t>should</w:t>
                  </w:r>
                  <w:r>
                    <w:rPr>
                      <w:color w:val="FFFFFF"/>
                      <w:spacing w:val="-44"/>
                      <w:w w:val="90"/>
                      <w:sz w:val="28"/>
                    </w:rPr>
                    <w:t xml:space="preserve"> </w:t>
                  </w:r>
                  <w:r>
                    <w:rPr>
                      <w:color w:val="FFFFFF"/>
                      <w:w w:val="90"/>
                      <w:sz w:val="28"/>
                    </w:rPr>
                    <w:t>not</w:t>
                  </w:r>
                  <w:r>
                    <w:rPr>
                      <w:color w:val="FFFFFF"/>
                      <w:spacing w:val="-44"/>
                      <w:w w:val="90"/>
                      <w:sz w:val="28"/>
                    </w:rPr>
                    <w:t xml:space="preserve"> </w:t>
                  </w:r>
                  <w:r>
                    <w:rPr>
                      <w:color w:val="FFFFFF"/>
                      <w:w w:val="90"/>
                      <w:sz w:val="28"/>
                    </w:rPr>
                    <w:t>underestimate</w:t>
                  </w:r>
                  <w:r>
                    <w:rPr>
                      <w:color w:val="FFFFFF"/>
                      <w:w w:val="88"/>
                      <w:sz w:val="28"/>
                    </w:rPr>
                    <w:t xml:space="preserve"> </w:t>
                  </w:r>
                  <w:r>
                    <w:rPr>
                      <w:color w:val="FFFFFF"/>
                      <w:w w:val="95"/>
                      <w:sz w:val="28"/>
                    </w:rPr>
                    <w:t xml:space="preserve">the power of speaking honestly </w:t>
                  </w:r>
                  <w:r>
                    <w:rPr>
                      <w:color w:val="FFFFFF"/>
                      <w:w w:val="90"/>
                      <w:sz w:val="28"/>
                    </w:rPr>
                    <w:t xml:space="preserve">about their own experience, even </w:t>
                  </w:r>
                  <w:r>
                    <w:rPr>
                      <w:color w:val="FFFFFF"/>
                      <w:w w:val="95"/>
                      <w:sz w:val="28"/>
                    </w:rPr>
                    <w:t>if</w:t>
                  </w:r>
                  <w:r>
                    <w:rPr>
                      <w:color w:val="FFFFFF"/>
                      <w:spacing w:val="-37"/>
                      <w:w w:val="95"/>
                      <w:sz w:val="28"/>
                    </w:rPr>
                    <w:t xml:space="preserve"> </w:t>
                  </w:r>
                  <w:r>
                    <w:rPr>
                      <w:color w:val="FFFFFF"/>
                      <w:w w:val="95"/>
                      <w:sz w:val="28"/>
                    </w:rPr>
                    <w:t>it</w:t>
                  </w:r>
                  <w:r>
                    <w:rPr>
                      <w:color w:val="FFFFFF"/>
                      <w:spacing w:val="-37"/>
                      <w:w w:val="95"/>
                      <w:sz w:val="28"/>
                    </w:rPr>
                    <w:t xml:space="preserve"> </w:t>
                  </w:r>
                  <w:r>
                    <w:rPr>
                      <w:color w:val="FFFFFF"/>
                      <w:w w:val="95"/>
                      <w:sz w:val="28"/>
                    </w:rPr>
                    <w:t>may</w:t>
                  </w:r>
                  <w:r>
                    <w:rPr>
                      <w:color w:val="FFFFFF"/>
                      <w:spacing w:val="-37"/>
                      <w:w w:val="95"/>
                      <w:sz w:val="28"/>
                    </w:rPr>
                    <w:t xml:space="preserve"> </w:t>
                  </w:r>
                  <w:r>
                    <w:rPr>
                      <w:color w:val="FFFFFF"/>
                      <w:w w:val="95"/>
                      <w:sz w:val="28"/>
                    </w:rPr>
                    <w:t>involve</w:t>
                  </w:r>
                  <w:r>
                    <w:rPr>
                      <w:color w:val="FFFFFF"/>
                      <w:spacing w:val="-37"/>
                      <w:w w:val="95"/>
                      <w:sz w:val="28"/>
                    </w:rPr>
                    <w:t xml:space="preserve"> </w:t>
                  </w:r>
                  <w:r>
                    <w:rPr>
                      <w:color w:val="FFFFFF"/>
                      <w:w w:val="95"/>
                      <w:sz w:val="28"/>
                    </w:rPr>
                    <w:t>something</w:t>
                  </w:r>
                  <w:r>
                    <w:rPr>
                      <w:color w:val="FFFFFF"/>
                      <w:spacing w:val="-37"/>
                      <w:w w:val="95"/>
                      <w:sz w:val="28"/>
                    </w:rPr>
                    <w:t xml:space="preserve"> </w:t>
                  </w:r>
                  <w:r>
                    <w:rPr>
                      <w:color w:val="FFFFFF"/>
                      <w:w w:val="95"/>
                      <w:sz w:val="28"/>
                    </w:rPr>
                    <w:t xml:space="preserve">other </w:t>
                  </w:r>
                  <w:r>
                    <w:rPr>
                      <w:color w:val="FFFFFF"/>
                      <w:w w:val="90"/>
                      <w:sz w:val="28"/>
                    </w:rPr>
                    <w:t>than</w:t>
                  </w:r>
                  <w:r>
                    <w:rPr>
                      <w:color w:val="FFFFFF"/>
                      <w:spacing w:val="-24"/>
                      <w:w w:val="90"/>
                      <w:sz w:val="28"/>
                    </w:rPr>
                    <w:t xml:space="preserve"> </w:t>
                  </w:r>
                  <w:r>
                    <w:rPr>
                      <w:color w:val="FFFFFF"/>
                      <w:w w:val="90"/>
                      <w:sz w:val="28"/>
                    </w:rPr>
                    <w:t>a</w:t>
                  </w:r>
                  <w:r>
                    <w:rPr>
                      <w:color w:val="FFFFFF"/>
                      <w:spacing w:val="-24"/>
                      <w:w w:val="90"/>
                      <w:sz w:val="28"/>
                    </w:rPr>
                    <w:t xml:space="preserve"> </w:t>
                  </w:r>
                  <w:r>
                    <w:rPr>
                      <w:color w:val="FFFFFF"/>
                      <w:w w:val="90"/>
                      <w:sz w:val="28"/>
                    </w:rPr>
                    <w:t>success</w:t>
                  </w:r>
                  <w:r>
                    <w:rPr>
                      <w:color w:val="FFFFFF"/>
                      <w:spacing w:val="-24"/>
                      <w:w w:val="90"/>
                      <w:sz w:val="28"/>
                    </w:rPr>
                    <w:t xml:space="preserve"> </w:t>
                  </w:r>
                  <w:r>
                    <w:rPr>
                      <w:color w:val="FFFFFF"/>
                      <w:spacing w:val="-6"/>
                      <w:w w:val="90"/>
                      <w:sz w:val="28"/>
                    </w:rPr>
                    <w:t>story.’</w:t>
                  </w:r>
                </w:p>
              </w:txbxContent>
            </v:textbox>
            <w10:wrap anchorx="page"/>
          </v:shape>
        </w:pict>
      </w:r>
      <w:r>
        <w:t xml:space="preserve">Asian-Australian Lawyers Association. </w:t>
      </w:r>
      <w:r>
        <w:rPr>
          <w:spacing w:val="-7"/>
        </w:rPr>
        <w:t xml:space="preserve">Yet </w:t>
      </w:r>
      <w:r>
        <w:t xml:space="preserve">he has spoken openly about </w:t>
      </w:r>
      <w:r>
        <w:rPr>
          <w:spacing w:val="-3"/>
        </w:rPr>
        <w:t xml:space="preserve">how, </w:t>
      </w:r>
      <w:r>
        <w:t>during his</w:t>
      </w:r>
      <w:r>
        <w:rPr>
          <w:spacing w:val="-20"/>
        </w:rPr>
        <w:t xml:space="preserve"> </w:t>
      </w:r>
      <w:r>
        <w:t>years</w:t>
      </w:r>
      <w:r>
        <w:rPr>
          <w:spacing w:val="-20"/>
        </w:rPr>
        <w:t xml:space="preserve"> </w:t>
      </w:r>
      <w:r>
        <w:t>on</w:t>
      </w:r>
      <w:r>
        <w:rPr>
          <w:spacing w:val="-20"/>
        </w:rPr>
        <w:t xml:space="preserve"> </w:t>
      </w:r>
      <w:r>
        <w:t>the</w:t>
      </w:r>
      <w:r>
        <w:rPr>
          <w:spacing w:val="-20"/>
        </w:rPr>
        <w:t xml:space="preserve"> </w:t>
      </w:r>
      <w:r>
        <w:t>bench,</w:t>
      </w:r>
      <w:r>
        <w:rPr>
          <w:spacing w:val="-20"/>
        </w:rPr>
        <w:t xml:space="preserve"> </w:t>
      </w:r>
      <w:r>
        <w:t>he</w:t>
      </w:r>
      <w:r>
        <w:rPr>
          <w:spacing w:val="-20"/>
        </w:rPr>
        <w:t xml:space="preserve"> </w:t>
      </w:r>
      <w:r>
        <w:t>had</w:t>
      </w:r>
      <w:r>
        <w:rPr>
          <w:spacing w:val="-20"/>
        </w:rPr>
        <w:t xml:space="preserve"> </w:t>
      </w:r>
      <w:r>
        <w:t>relatively</w:t>
      </w:r>
      <w:r>
        <w:rPr>
          <w:spacing w:val="-20"/>
        </w:rPr>
        <w:t xml:space="preserve"> </w:t>
      </w:r>
      <w:r>
        <w:t>few associates from an Asian or non-European cultural</w:t>
      </w:r>
      <w:r>
        <w:rPr>
          <w:spacing w:val="-22"/>
        </w:rPr>
        <w:t xml:space="preserve"> </w:t>
      </w:r>
      <w:r>
        <w:t>background.</w:t>
      </w:r>
      <w:r>
        <w:rPr>
          <w:color w:val="BD273F"/>
          <w:position w:val="7"/>
          <w:sz w:val="11"/>
        </w:rPr>
        <w:t>25</w:t>
      </w:r>
      <w:r>
        <w:rPr>
          <w:color w:val="BD273F"/>
          <w:spacing w:val="-12"/>
          <w:position w:val="7"/>
          <w:sz w:val="11"/>
        </w:rPr>
        <w:t xml:space="preserve"> </w:t>
      </w:r>
      <w:r>
        <w:t>Leaders</w:t>
      </w:r>
      <w:r>
        <w:rPr>
          <w:spacing w:val="-22"/>
        </w:rPr>
        <w:t xml:space="preserve"> </w:t>
      </w:r>
      <w:r>
        <w:t>should</w:t>
      </w:r>
      <w:r>
        <w:rPr>
          <w:spacing w:val="-22"/>
        </w:rPr>
        <w:t xml:space="preserve"> </w:t>
      </w:r>
      <w:r>
        <w:t>not</w:t>
      </w:r>
    </w:p>
    <w:p w:rsidR="006E36E4" w:rsidRDefault="00301103">
      <w:pPr>
        <w:pStyle w:val="BodyText"/>
        <w:spacing w:line="249" w:lineRule="auto"/>
        <w:ind w:left="100" w:right="184"/>
      </w:pPr>
      <w:proofErr w:type="gramStart"/>
      <w:r>
        <w:t>underestimate</w:t>
      </w:r>
      <w:proofErr w:type="gramEnd"/>
      <w:r>
        <w:rPr>
          <w:spacing w:val="-24"/>
        </w:rPr>
        <w:t xml:space="preserve"> </w:t>
      </w:r>
      <w:r>
        <w:t>the</w:t>
      </w:r>
      <w:r>
        <w:rPr>
          <w:spacing w:val="-24"/>
        </w:rPr>
        <w:t xml:space="preserve"> </w:t>
      </w:r>
      <w:r>
        <w:t>power</w:t>
      </w:r>
      <w:r>
        <w:rPr>
          <w:spacing w:val="-24"/>
        </w:rPr>
        <w:t xml:space="preserve"> </w:t>
      </w:r>
      <w:r>
        <w:t>of</w:t>
      </w:r>
      <w:r>
        <w:rPr>
          <w:spacing w:val="-24"/>
        </w:rPr>
        <w:t xml:space="preserve"> </w:t>
      </w:r>
      <w:r>
        <w:t>speaking</w:t>
      </w:r>
      <w:r>
        <w:rPr>
          <w:spacing w:val="-24"/>
        </w:rPr>
        <w:t xml:space="preserve"> </w:t>
      </w:r>
      <w:r>
        <w:t>honestly about their own experience, even if it may involve</w:t>
      </w:r>
      <w:r>
        <w:rPr>
          <w:spacing w:val="-20"/>
        </w:rPr>
        <w:t xml:space="preserve"> </w:t>
      </w:r>
      <w:r>
        <w:t>something</w:t>
      </w:r>
      <w:r>
        <w:rPr>
          <w:spacing w:val="-20"/>
        </w:rPr>
        <w:t xml:space="preserve"> </w:t>
      </w:r>
      <w:r>
        <w:t>other</w:t>
      </w:r>
      <w:r>
        <w:rPr>
          <w:spacing w:val="-20"/>
        </w:rPr>
        <w:t xml:space="preserve"> </w:t>
      </w:r>
      <w:r>
        <w:t>than</w:t>
      </w:r>
      <w:r>
        <w:rPr>
          <w:spacing w:val="-20"/>
        </w:rPr>
        <w:t xml:space="preserve"> </w:t>
      </w:r>
      <w:r>
        <w:t>a</w:t>
      </w:r>
      <w:r>
        <w:rPr>
          <w:spacing w:val="-20"/>
        </w:rPr>
        <w:t xml:space="preserve"> </w:t>
      </w:r>
      <w:r>
        <w:t>success</w:t>
      </w:r>
      <w:r>
        <w:rPr>
          <w:spacing w:val="-20"/>
        </w:rPr>
        <w:t xml:space="preserve"> </w:t>
      </w:r>
      <w:r>
        <w:rPr>
          <w:spacing w:val="-4"/>
        </w:rPr>
        <w:t>story.</w:t>
      </w:r>
    </w:p>
    <w:p w:rsidR="006E36E4" w:rsidRDefault="00301103">
      <w:pPr>
        <w:pStyle w:val="BodyText"/>
        <w:spacing w:before="85" w:line="249" w:lineRule="auto"/>
        <w:ind w:left="100" w:right="9"/>
      </w:pPr>
      <w:r>
        <w:t>For leaders who have non-Anglo or non- European backgrounds, their own stories are doubly powerful. The current compositio</w:t>
      </w:r>
      <w:r>
        <w:t>n of Australian</w:t>
      </w:r>
      <w:r>
        <w:rPr>
          <w:spacing w:val="-25"/>
        </w:rPr>
        <w:t xml:space="preserve"> </w:t>
      </w:r>
      <w:r>
        <w:t>senior</w:t>
      </w:r>
      <w:r>
        <w:rPr>
          <w:spacing w:val="-25"/>
        </w:rPr>
        <w:t xml:space="preserve"> </w:t>
      </w:r>
      <w:r>
        <w:t>leaders</w:t>
      </w:r>
      <w:r>
        <w:rPr>
          <w:spacing w:val="-25"/>
        </w:rPr>
        <w:t xml:space="preserve"> </w:t>
      </w:r>
      <w:r>
        <w:t>means</w:t>
      </w:r>
      <w:r>
        <w:rPr>
          <w:spacing w:val="-25"/>
        </w:rPr>
        <w:t xml:space="preserve"> </w:t>
      </w:r>
      <w:r>
        <w:t>it</w:t>
      </w:r>
      <w:r>
        <w:rPr>
          <w:spacing w:val="-25"/>
        </w:rPr>
        <w:t xml:space="preserve"> </w:t>
      </w:r>
      <w:r>
        <w:t>is</w:t>
      </w:r>
      <w:r>
        <w:rPr>
          <w:spacing w:val="-25"/>
        </w:rPr>
        <w:t xml:space="preserve"> </w:t>
      </w:r>
      <w:r>
        <w:t>rare</w:t>
      </w:r>
      <w:r>
        <w:rPr>
          <w:spacing w:val="-25"/>
        </w:rPr>
        <w:t xml:space="preserve"> </w:t>
      </w:r>
      <w:r>
        <w:t>to</w:t>
      </w:r>
      <w:r>
        <w:rPr>
          <w:spacing w:val="-25"/>
        </w:rPr>
        <w:t xml:space="preserve"> </w:t>
      </w:r>
      <w:r>
        <w:t>have role</w:t>
      </w:r>
      <w:r>
        <w:rPr>
          <w:spacing w:val="-23"/>
        </w:rPr>
        <w:t xml:space="preserve"> </w:t>
      </w:r>
      <w:r>
        <w:t>models</w:t>
      </w:r>
      <w:r>
        <w:rPr>
          <w:spacing w:val="-23"/>
        </w:rPr>
        <w:t xml:space="preserve"> </w:t>
      </w:r>
      <w:r>
        <w:t>from</w:t>
      </w:r>
      <w:r>
        <w:rPr>
          <w:spacing w:val="-23"/>
        </w:rPr>
        <w:t xml:space="preserve"> </w:t>
      </w:r>
      <w:r>
        <w:t>minority</w:t>
      </w:r>
      <w:r>
        <w:rPr>
          <w:spacing w:val="-23"/>
        </w:rPr>
        <w:t xml:space="preserve"> </w:t>
      </w:r>
      <w:r>
        <w:t>backgrounds.</w:t>
      </w:r>
    </w:p>
    <w:p w:rsidR="006E36E4" w:rsidRDefault="00301103">
      <w:pPr>
        <w:pStyle w:val="BodyText"/>
        <w:spacing w:before="85" w:line="249" w:lineRule="auto"/>
        <w:ind w:left="100"/>
      </w:pPr>
      <w:r>
        <w:t xml:space="preserve">But not all culturally diverse leaders may be willing to open up about their experiences or </w:t>
      </w:r>
      <w:r>
        <w:rPr>
          <w:spacing w:val="-3"/>
        </w:rPr>
        <w:t xml:space="preserve">history. </w:t>
      </w:r>
      <w:r>
        <w:t>Some may feel it may be perceived as self-serving, or that i</w:t>
      </w:r>
      <w:r>
        <w:t>t may encourage others to judge</w:t>
      </w:r>
      <w:r>
        <w:rPr>
          <w:spacing w:val="-16"/>
        </w:rPr>
        <w:t xml:space="preserve"> </w:t>
      </w:r>
      <w:r>
        <w:t>them</w:t>
      </w:r>
      <w:r>
        <w:rPr>
          <w:spacing w:val="-16"/>
        </w:rPr>
        <w:t xml:space="preserve"> </w:t>
      </w:r>
      <w:r>
        <w:t>on</w:t>
      </w:r>
      <w:r>
        <w:rPr>
          <w:spacing w:val="-16"/>
        </w:rPr>
        <w:t xml:space="preserve"> </w:t>
      </w:r>
      <w:r>
        <w:t>something</w:t>
      </w:r>
      <w:r>
        <w:rPr>
          <w:spacing w:val="-16"/>
        </w:rPr>
        <w:t xml:space="preserve"> </w:t>
      </w:r>
      <w:r>
        <w:t>other</w:t>
      </w:r>
      <w:r>
        <w:rPr>
          <w:spacing w:val="-16"/>
        </w:rPr>
        <w:t xml:space="preserve"> </w:t>
      </w:r>
      <w:r>
        <w:t>than</w:t>
      </w:r>
      <w:r>
        <w:rPr>
          <w:spacing w:val="-16"/>
        </w:rPr>
        <w:t xml:space="preserve"> </w:t>
      </w:r>
      <w:r>
        <w:t>their</w:t>
      </w:r>
      <w:r>
        <w:rPr>
          <w:spacing w:val="-16"/>
        </w:rPr>
        <w:t xml:space="preserve"> </w:t>
      </w:r>
      <w:r>
        <w:t>record</w:t>
      </w:r>
      <w:r>
        <w:rPr>
          <w:w w:val="103"/>
        </w:rPr>
        <w:t xml:space="preserve"> </w:t>
      </w:r>
      <w:r>
        <w:t>or abilities. And, it may place those who are known as diversity advocates under pressure from</w:t>
      </w:r>
      <w:r>
        <w:rPr>
          <w:spacing w:val="-29"/>
        </w:rPr>
        <w:t xml:space="preserve"> </w:t>
      </w:r>
      <w:r>
        <w:t>within</w:t>
      </w:r>
      <w:r>
        <w:rPr>
          <w:spacing w:val="-29"/>
        </w:rPr>
        <w:t xml:space="preserve"> </w:t>
      </w:r>
      <w:r>
        <w:t>their</w:t>
      </w:r>
      <w:r>
        <w:rPr>
          <w:spacing w:val="-29"/>
        </w:rPr>
        <w:t xml:space="preserve"> </w:t>
      </w:r>
      <w:proofErr w:type="spellStart"/>
      <w:r>
        <w:t>organisation</w:t>
      </w:r>
      <w:proofErr w:type="spellEnd"/>
      <w:r>
        <w:t>.</w:t>
      </w:r>
    </w:p>
    <w:p w:rsidR="006E36E4" w:rsidRDefault="00301103">
      <w:pPr>
        <w:pStyle w:val="BodyText"/>
        <w:spacing w:before="85" w:line="249" w:lineRule="auto"/>
        <w:ind w:left="100" w:right="51"/>
      </w:pPr>
      <w:r>
        <w:t xml:space="preserve">It is indisputable, though, that those from culturally diverse backgrounds do notice diversity when it is there at the top. Some would describe this as </w:t>
      </w:r>
      <w:r>
        <w:rPr>
          <w:spacing w:val="-5"/>
        </w:rPr>
        <w:t xml:space="preserve">‘You </w:t>
      </w:r>
      <w:r>
        <w:t xml:space="preserve">can’t be what you can’t see’. </w:t>
      </w:r>
      <w:r>
        <w:rPr>
          <w:spacing w:val="-7"/>
        </w:rPr>
        <w:t xml:space="preserve">Or, </w:t>
      </w:r>
      <w:r>
        <w:t xml:space="preserve">put slightly </w:t>
      </w:r>
      <w:r>
        <w:rPr>
          <w:spacing w:val="-3"/>
        </w:rPr>
        <w:t xml:space="preserve">differently, </w:t>
      </w:r>
      <w:r>
        <w:t>‘Seeing is believing’.</w:t>
      </w:r>
      <w:r>
        <w:rPr>
          <w:spacing w:val="-33"/>
        </w:rPr>
        <w:t xml:space="preserve"> </w:t>
      </w:r>
      <w:r>
        <w:t>Katrina</w:t>
      </w:r>
      <w:r>
        <w:rPr>
          <w:spacing w:val="-33"/>
        </w:rPr>
        <w:t xml:space="preserve"> </w:t>
      </w:r>
      <w:proofErr w:type="spellStart"/>
      <w:r>
        <w:t>Rathie</w:t>
      </w:r>
      <w:proofErr w:type="spellEnd"/>
      <w:r>
        <w:t>,</w:t>
      </w:r>
      <w:r>
        <w:rPr>
          <w:spacing w:val="-33"/>
        </w:rPr>
        <w:t xml:space="preserve"> </w:t>
      </w:r>
      <w:r>
        <w:t>the</w:t>
      </w:r>
      <w:r>
        <w:rPr>
          <w:spacing w:val="-33"/>
        </w:rPr>
        <w:t xml:space="preserve"> </w:t>
      </w:r>
      <w:r>
        <w:t>managing</w:t>
      </w:r>
      <w:r>
        <w:rPr>
          <w:spacing w:val="-33"/>
        </w:rPr>
        <w:t xml:space="preserve"> </w:t>
      </w:r>
      <w:r>
        <w:t>Sydney</w:t>
      </w:r>
      <w:r>
        <w:rPr>
          <w:w w:val="95"/>
        </w:rPr>
        <w:t xml:space="preserve"> </w:t>
      </w:r>
      <w:r>
        <w:t xml:space="preserve">partner of King &amp; Wood </w:t>
      </w:r>
      <w:proofErr w:type="spellStart"/>
      <w:r>
        <w:t>Mallesons</w:t>
      </w:r>
      <w:proofErr w:type="spellEnd"/>
      <w:r>
        <w:t>, reflects on her</w:t>
      </w:r>
      <w:r>
        <w:rPr>
          <w:spacing w:val="-18"/>
        </w:rPr>
        <w:t xml:space="preserve"> </w:t>
      </w:r>
      <w:r>
        <w:t>experience</w:t>
      </w:r>
      <w:r>
        <w:rPr>
          <w:spacing w:val="-18"/>
        </w:rPr>
        <w:t xml:space="preserve"> </w:t>
      </w:r>
      <w:r>
        <w:t>as</w:t>
      </w:r>
      <w:r>
        <w:rPr>
          <w:spacing w:val="-18"/>
        </w:rPr>
        <w:t xml:space="preserve"> </w:t>
      </w:r>
      <w:r>
        <w:t>the</w:t>
      </w:r>
      <w:r>
        <w:rPr>
          <w:spacing w:val="-18"/>
        </w:rPr>
        <w:t xml:space="preserve"> </w:t>
      </w:r>
      <w:r>
        <w:t>law</w:t>
      </w:r>
      <w:r>
        <w:rPr>
          <w:spacing w:val="-18"/>
        </w:rPr>
        <w:t xml:space="preserve"> </w:t>
      </w:r>
      <w:r>
        <w:rPr>
          <w:spacing w:val="-4"/>
        </w:rPr>
        <w:t>firm’s</w:t>
      </w:r>
      <w:r>
        <w:rPr>
          <w:spacing w:val="-18"/>
        </w:rPr>
        <w:t xml:space="preserve"> </w:t>
      </w:r>
      <w:r>
        <w:t>first</w:t>
      </w:r>
      <w:r>
        <w:rPr>
          <w:spacing w:val="-18"/>
        </w:rPr>
        <w:t xml:space="preserve"> </w:t>
      </w:r>
      <w:r>
        <w:t>partner</w:t>
      </w:r>
    </w:p>
    <w:p w:rsidR="006E36E4" w:rsidRDefault="00301103">
      <w:pPr>
        <w:pStyle w:val="BodyText"/>
        <w:spacing w:line="249" w:lineRule="auto"/>
        <w:ind w:left="100" w:right="78"/>
      </w:pPr>
      <w:proofErr w:type="gramStart"/>
      <w:r>
        <w:t>of</w:t>
      </w:r>
      <w:proofErr w:type="gramEnd"/>
      <w:r>
        <w:t xml:space="preserve"> Asian descent. According to </w:t>
      </w:r>
      <w:proofErr w:type="spellStart"/>
      <w:r>
        <w:t>Rathie</w:t>
      </w:r>
      <w:proofErr w:type="spellEnd"/>
      <w:r>
        <w:t>, her advocacy</w:t>
      </w:r>
      <w:r>
        <w:rPr>
          <w:spacing w:val="-21"/>
        </w:rPr>
        <w:t xml:space="preserve"> </w:t>
      </w:r>
      <w:r>
        <w:t>for</w:t>
      </w:r>
      <w:r>
        <w:rPr>
          <w:spacing w:val="-21"/>
        </w:rPr>
        <w:t xml:space="preserve"> </w:t>
      </w:r>
      <w:r>
        <w:t>cultural</w:t>
      </w:r>
      <w:r>
        <w:rPr>
          <w:spacing w:val="-21"/>
        </w:rPr>
        <w:t xml:space="preserve"> </w:t>
      </w:r>
      <w:r>
        <w:t>diversity</w:t>
      </w:r>
      <w:r>
        <w:rPr>
          <w:spacing w:val="-21"/>
        </w:rPr>
        <w:t xml:space="preserve"> </w:t>
      </w:r>
      <w:r>
        <w:t>has</w:t>
      </w:r>
      <w:r>
        <w:rPr>
          <w:spacing w:val="-21"/>
        </w:rPr>
        <w:t xml:space="preserve"> </w:t>
      </w:r>
      <w:r>
        <w:t>had</w:t>
      </w:r>
      <w:r>
        <w:rPr>
          <w:spacing w:val="-21"/>
        </w:rPr>
        <w:t xml:space="preserve"> </w:t>
      </w:r>
      <w:r>
        <w:t>an</w:t>
      </w:r>
      <w:r>
        <w:rPr>
          <w:spacing w:val="-21"/>
        </w:rPr>
        <w:t xml:space="preserve"> </w:t>
      </w:r>
      <w:r>
        <w:t>effect on</w:t>
      </w:r>
      <w:r>
        <w:rPr>
          <w:spacing w:val="-16"/>
        </w:rPr>
        <w:t xml:space="preserve"> </w:t>
      </w:r>
      <w:r>
        <w:t>appointments</w:t>
      </w:r>
      <w:r>
        <w:rPr>
          <w:spacing w:val="-16"/>
        </w:rPr>
        <w:t xml:space="preserve"> </w:t>
      </w:r>
      <w:r>
        <w:t>within</w:t>
      </w:r>
      <w:r>
        <w:rPr>
          <w:spacing w:val="-16"/>
        </w:rPr>
        <w:t xml:space="preserve"> </w:t>
      </w:r>
      <w:r>
        <w:t>the</w:t>
      </w:r>
      <w:r>
        <w:rPr>
          <w:spacing w:val="-16"/>
        </w:rPr>
        <w:t xml:space="preserve"> </w:t>
      </w:r>
      <w:r>
        <w:t>firm:</w:t>
      </w:r>
    </w:p>
    <w:p w:rsidR="006E36E4" w:rsidRDefault="00301103">
      <w:pPr>
        <w:spacing w:before="85" w:line="249" w:lineRule="auto"/>
        <w:ind w:left="383" w:right="459"/>
        <w:rPr>
          <w:i/>
          <w:sz w:val="20"/>
        </w:rPr>
      </w:pPr>
      <w:r>
        <w:rPr>
          <w:i/>
          <w:sz w:val="20"/>
        </w:rPr>
        <w:t>I’ve got three As</w:t>
      </w:r>
      <w:r>
        <w:rPr>
          <w:i/>
          <w:sz w:val="20"/>
        </w:rPr>
        <w:t>ian associates and when I put out a job specification, I got 20 applications from Asian women – that’s never happened before in my</w:t>
      </w:r>
    </w:p>
    <w:p w:rsidR="006E36E4" w:rsidRDefault="00301103">
      <w:pPr>
        <w:spacing w:line="249" w:lineRule="auto"/>
        <w:ind w:left="383" w:right="382"/>
        <w:rPr>
          <w:sz w:val="11"/>
        </w:rPr>
      </w:pPr>
      <w:r>
        <w:rPr>
          <w:i/>
          <w:sz w:val="20"/>
        </w:rPr>
        <w:t xml:space="preserve">23 years as a partner. That’s because they see me as someone who supports </w:t>
      </w:r>
      <w:r>
        <w:rPr>
          <w:i/>
          <w:w w:val="95"/>
          <w:sz w:val="20"/>
        </w:rPr>
        <w:t>[cultural diversity].</w:t>
      </w:r>
      <w:r>
        <w:rPr>
          <w:color w:val="BD273F"/>
          <w:w w:val="95"/>
          <w:position w:val="7"/>
          <w:sz w:val="11"/>
        </w:rPr>
        <w:t>26</w:t>
      </w:r>
    </w:p>
    <w:p w:rsidR="006E36E4" w:rsidRDefault="00301103">
      <w:pPr>
        <w:spacing w:before="119" w:line="254" w:lineRule="auto"/>
        <w:ind w:left="100" w:right="1676"/>
        <w:rPr>
          <w:sz w:val="24"/>
        </w:rPr>
      </w:pPr>
      <w:r>
        <w:br w:type="column"/>
      </w:r>
      <w:r>
        <w:rPr>
          <w:b/>
          <w:sz w:val="20"/>
        </w:rPr>
        <w:t xml:space="preserve">Case Study 1 </w:t>
      </w:r>
      <w:r>
        <w:rPr>
          <w:color w:val="BD273F"/>
          <w:sz w:val="24"/>
        </w:rPr>
        <w:t>Leadership Council on Cultural Diversity</w:t>
      </w:r>
    </w:p>
    <w:p w:rsidR="006E36E4" w:rsidRDefault="00301103">
      <w:pPr>
        <w:pStyle w:val="BodyText"/>
        <w:spacing w:before="70" w:line="249" w:lineRule="auto"/>
        <w:ind w:left="100" w:right="343"/>
      </w:pPr>
      <w:r>
        <w:t xml:space="preserve">In December 2016, Race Discrimination Commissioner Tim </w:t>
      </w:r>
      <w:proofErr w:type="spellStart"/>
      <w:r>
        <w:t>Soutphommasane</w:t>
      </w:r>
      <w:proofErr w:type="spellEnd"/>
      <w:r>
        <w:t xml:space="preserve"> announced</w:t>
      </w:r>
      <w:r>
        <w:rPr>
          <w:spacing w:val="-19"/>
        </w:rPr>
        <w:t xml:space="preserve"> </w:t>
      </w:r>
      <w:r>
        <w:t>the</w:t>
      </w:r>
      <w:r>
        <w:rPr>
          <w:spacing w:val="-19"/>
        </w:rPr>
        <w:t xml:space="preserve"> </w:t>
      </w:r>
      <w:r>
        <w:t>formation</w:t>
      </w:r>
      <w:r>
        <w:rPr>
          <w:spacing w:val="-19"/>
        </w:rPr>
        <w:t xml:space="preserve"> </w:t>
      </w:r>
      <w:r>
        <w:t>of</w:t>
      </w:r>
      <w:r>
        <w:rPr>
          <w:spacing w:val="-19"/>
        </w:rPr>
        <w:t xml:space="preserve"> </w:t>
      </w:r>
      <w:r>
        <w:t>the</w:t>
      </w:r>
      <w:r>
        <w:rPr>
          <w:spacing w:val="-19"/>
        </w:rPr>
        <w:t xml:space="preserve"> </w:t>
      </w:r>
      <w:r>
        <w:t>Leadership Council on Cultural Diversity. The Council brings together chief executives from business, government, media and higher education to provide visible advocacy for cultural</w:t>
      </w:r>
      <w:r>
        <w:rPr>
          <w:spacing w:val="-22"/>
        </w:rPr>
        <w:t xml:space="preserve"> </w:t>
      </w:r>
      <w:r>
        <w:t>diversity.</w:t>
      </w:r>
      <w:r>
        <w:rPr>
          <w:spacing w:val="-22"/>
        </w:rPr>
        <w:t xml:space="preserve"> </w:t>
      </w:r>
      <w:r>
        <w:t>It</w:t>
      </w:r>
      <w:r>
        <w:rPr>
          <w:spacing w:val="-22"/>
        </w:rPr>
        <w:t xml:space="preserve"> </w:t>
      </w:r>
      <w:r>
        <w:t>has</w:t>
      </w:r>
      <w:r>
        <w:rPr>
          <w:spacing w:val="-22"/>
        </w:rPr>
        <w:t xml:space="preserve"> </w:t>
      </w:r>
      <w:r>
        <w:t>a</w:t>
      </w:r>
      <w:r>
        <w:rPr>
          <w:spacing w:val="-22"/>
        </w:rPr>
        <w:t xml:space="preserve"> </w:t>
      </w:r>
      <w:r>
        <w:t>particular</w:t>
      </w:r>
      <w:r>
        <w:rPr>
          <w:spacing w:val="-22"/>
        </w:rPr>
        <w:t xml:space="preserve"> </w:t>
      </w:r>
      <w:r>
        <w:t>focus</w:t>
      </w:r>
      <w:r>
        <w:rPr>
          <w:spacing w:val="-22"/>
        </w:rPr>
        <w:t xml:space="preserve"> </w:t>
      </w:r>
      <w:r>
        <w:t>on working</w:t>
      </w:r>
      <w:r>
        <w:rPr>
          <w:spacing w:val="-19"/>
        </w:rPr>
        <w:t xml:space="preserve"> </w:t>
      </w:r>
      <w:r>
        <w:t>to</w:t>
      </w:r>
      <w:r>
        <w:rPr>
          <w:spacing w:val="-19"/>
        </w:rPr>
        <w:t xml:space="preserve"> </w:t>
      </w:r>
      <w:r>
        <w:t>support</w:t>
      </w:r>
      <w:r>
        <w:rPr>
          <w:spacing w:val="-19"/>
        </w:rPr>
        <w:t xml:space="preserve"> </w:t>
      </w:r>
      <w:r>
        <w:t>greater</w:t>
      </w:r>
      <w:r>
        <w:rPr>
          <w:spacing w:val="-19"/>
        </w:rPr>
        <w:t xml:space="preserve"> </w:t>
      </w:r>
      <w:r>
        <w:t>cultura</w:t>
      </w:r>
      <w:r>
        <w:t>l</w:t>
      </w:r>
      <w:r>
        <w:rPr>
          <w:spacing w:val="-19"/>
        </w:rPr>
        <w:t xml:space="preserve"> </w:t>
      </w:r>
      <w:r>
        <w:t xml:space="preserve">diversity </w:t>
      </w:r>
      <w:r>
        <w:rPr>
          <w:w w:val="95"/>
        </w:rPr>
        <w:t>in</w:t>
      </w:r>
      <w:r>
        <w:rPr>
          <w:spacing w:val="7"/>
          <w:w w:val="95"/>
        </w:rPr>
        <w:t xml:space="preserve"> </w:t>
      </w:r>
      <w:r>
        <w:rPr>
          <w:w w:val="95"/>
        </w:rPr>
        <w:t>leadership.</w:t>
      </w:r>
    </w:p>
    <w:p w:rsidR="006E36E4" w:rsidRDefault="00301103">
      <w:pPr>
        <w:pStyle w:val="BodyText"/>
        <w:spacing w:before="85" w:line="249" w:lineRule="auto"/>
        <w:ind w:left="100" w:right="614"/>
      </w:pPr>
      <w:r>
        <w:t xml:space="preserve">Council members meet three times a </w:t>
      </w:r>
      <w:r>
        <w:rPr>
          <w:spacing w:val="-4"/>
        </w:rPr>
        <w:t xml:space="preserve">year, </w:t>
      </w:r>
      <w:r>
        <w:t>coinciding with events, and share their data and experiences on cultural diversity</w:t>
      </w:r>
      <w:r>
        <w:rPr>
          <w:spacing w:val="-34"/>
        </w:rPr>
        <w:t xml:space="preserve"> </w:t>
      </w:r>
      <w:r>
        <w:t>within</w:t>
      </w:r>
      <w:r>
        <w:rPr>
          <w:spacing w:val="-34"/>
        </w:rPr>
        <w:t xml:space="preserve"> </w:t>
      </w:r>
      <w:r>
        <w:t>their</w:t>
      </w:r>
      <w:r>
        <w:rPr>
          <w:spacing w:val="-34"/>
        </w:rPr>
        <w:t xml:space="preserve"> </w:t>
      </w:r>
      <w:proofErr w:type="spellStart"/>
      <w:r>
        <w:t>organisations</w:t>
      </w:r>
      <w:proofErr w:type="spellEnd"/>
      <w:r>
        <w:t>.</w:t>
      </w:r>
      <w:r>
        <w:rPr>
          <w:spacing w:val="-34"/>
        </w:rPr>
        <w:t xml:space="preserve"> </w:t>
      </w:r>
      <w:r>
        <w:t xml:space="preserve">Since the </w:t>
      </w:r>
      <w:r>
        <w:rPr>
          <w:spacing w:val="-3"/>
        </w:rPr>
        <w:t xml:space="preserve">Council’s </w:t>
      </w:r>
      <w:r>
        <w:t>launch, members have also</w:t>
      </w:r>
      <w:r>
        <w:rPr>
          <w:spacing w:val="-14"/>
        </w:rPr>
        <w:t xml:space="preserve"> </w:t>
      </w:r>
      <w:r>
        <w:t>been</w:t>
      </w:r>
      <w:r>
        <w:rPr>
          <w:spacing w:val="-14"/>
        </w:rPr>
        <w:t xml:space="preserve"> </w:t>
      </w:r>
      <w:r>
        <w:t>accompanied</w:t>
      </w:r>
      <w:r>
        <w:rPr>
          <w:spacing w:val="-14"/>
        </w:rPr>
        <w:t xml:space="preserve"> </w:t>
      </w:r>
      <w:r>
        <w:t>at</w:t>
      </w:r>
      <w:r>
        <w:rPr>
          <w:spacing w:val="-14"/>
        </w:rPr>
        <w:t xml:space="preserve"> </w:t>
      </w:r>
      <w:r>
        <w:t>meetings</w:t>
      </w:r>
      <w:r>
        <w:rPr>
          <w:spacing w:val="-14"/>
        </w:rPr>
        <w:t xml:space="preserve"> </w:t>
      </w:r>
      <w:r>
        <w:t>by</w:t>
      </w:r>
      <w:r>
        <w:t xml:space="preserve"> ‘deputies’</w:t>
      </w:r>
      <w:r>
        <w:rPr>
          <w:spacing w:val="-16"/>
        </w:rPr>
        <w:t xml:space="preserve"> </w:t>
      </w:r>
      <w:r>
        <w:t>–</w:t>
      </w:r>
      <w:r>
        <w:rPr>
          <w:spacing w:val="-16"/>
        </w:rPr>
        <w:t xml:space="preserve"> </w:t>
      </w:r>
      <w:r>
        <w:rPr>
          <w:spacing w:val="-3"/>
        </w:rPr>
        <w:t>namely,</w:t>
      </w:r>
      <w:r>
        <w:rPr>
          <w:spacing w:val="-16"/>
        </w:rPr>
        <w:t xml:space="preserve"> </w:t>
      </w:r>
      <w:r>
        <w:t>leaders</w:t>
      </w:r>
      <w:r>
        <w:rPr>
          <w:spacing w:val="-16"/>
        </w:rPr>
        <w:t xml:space="preserve"> </w:t>
      </w:r>
      <w:r>
        <w:t>from</w:t>
      </w:r>
      <w:r>
        <w:rPr>
          <w:spacing w:val="-16"/>
        </w:rPr>
        <w:t xml:space="preserve"> </w:t>
      </w:r>
      <w:r>
        <w:t>within their</w:t>
      </w:r>
      <w:r>
        <w:rPr>
          <w:spacing w:val="-23"/>
        </w:rPr>
        <w:t xml:space="preserve"> </w:t>
      </w:r>
      <w:proofErr w:type="spellStart"/>
      <w:r>
        <w:t>organisation</w:t>
      </w:r>
      <w:proofErr w:type="spellEnd"/>
      <w:r>
        <w:rPr>
          <w:spacing w:val="-23"/>
        </w:rPr>
        <w:t xml:space="preserve"> </w:t>
      </w:r>
      <w:r>
        <w:t>with</w:t>
      </w:r>
      <w:r>
        <w:rPr>
          <w:spacing w:val="-23"/>
        </w:rPr>
        <w:t xml:space="preserve"> </w:t>
      </w:r>
      <w:r>
        <w:t>culturally</w:t>
      </w:r>
      <w:r>
        <w:rPr>
          <w:spacing w:val="-23"/>
        </w:rPr>
        <w:t xml:space="preserve"> </w:t>
      </w:r>
      <w:r>
        <w:t xml:space="preserve">diverse backgrounds or a strong interest in </w:t>
      </w:r>
      <w:r>
        <w:rPr>
          <w:w w:val="95"/>
        </w:rPr>
        <w:t>cultural</w:t>
      </w:r>
      <w:r>
        <w:rPr>
          <w:spacing w:val="-8"/>
          <w:w w:val="95"/>
        </w:rPr>
        <w:t xml:space="preserve"> </w:t>
      </w:r>
      <w:r>
        <w:rPr>
          <w:w w:val="95"/>
        </w:rPr>
        <w:t>diversity.</w:t>
      </w:r>
    </w:p>
    <w:p w:rsidR="006E36E4" w:rsidRDefault="00301103">
      <w:pPr>
        <w:pStyle w:val="BodyText"/>
        <w:spacing w:before="85" w:line="249" w:lineRule="auto"/>
        <w:ind w:left="100" w:right="1113"/>
      </w:pPr>
      <w:r>
        <w:t>The</w:t>
      </w:r>
      <w:r>
        <w:rPr>
          <w:spacing w:val="-15"/>
        </w:rPr>
        <w:t xml:space="preserve"> </w:t>
      </w:r>
      <w:r>
        <w:t>members</w:t>
      </w:r>
      <w:r>
        <w:rPr>
          <w:spacing w:val="-15"/>
        </w:rPr>
        <w:t xml:space="preserve"> </w:t>
      </w:r>
      <w:r>
        <w:t>of</w:t>
      </w:r>
      <w:r>
        <w:rPr>
          <w:spacing w:val="-15"/>
        </w:rPr>
        <w:t xml:space="preserve"> </w:t>
      </w:r>
      <w:r>
        <w:t>the</w:t>
      </w:r>
      <w:r>
        <w:rPr>
          <w:spacing w:val="-15"/>
        </w:rPr>
        <w:t xml:space="preserve"> </w:t>
      </w:r>
      <w:r>
        <w:t>Council,</w:t>
      </w:r>
      <w:r>
        <w:rPr>
          <w:spacing w:val="-15"/>
        </w:rPr>
        <w:t xml:space="preserve"> </w:t>
      </w:r>
      <w:r>
        <w:t>as</w:t>
      </w:r>
      <w:r>
        <w:rPr>
          <w:spacing w:val="-15"/>
        </w:rPr>
        <w:t xml:space="preserve"> </w:t>
      </w:r>
      <w:r>
        <w:t>of 1</w:t>
      </w:r>
      <w:r>
        <w:rPr>
          <w:spacing w:val="-15"/>
        </w:rPr>
        <w:t xml:space="preserve"> </w:t>
      </w:r>
      <w:r>
        <w:t>April</w:t>
      </w:r>
      <w:r>
        <w:rPr>
          <w:spacing w:val="-15"/>
        </w:rPr>
        <w:t xml:space="preserve"> </w:t>
      </w:r>
      <w:r>
        <w:t>2018,</w:t>
      </w:r>
      <w:r>
        <w:rPr>
          <w:spacing w:val="-15"/>
        </w:rPr>
        <w:t xml:space="preserve"> </w:t>
      </w:r>
      <w:r>
        <w:t>are:</w:t>
      </w:r>
    </w:p>
    <w:p w:rsidR="006E36E4" w:rsidRDefault="00301103">
      <w:pPr>
        <w:pStyle w:val="ListParagraph"/>
        <w:numPr>
          <w:ilvl w:val="0"/>
          <w:numId w:val="15"/>
        </w:numPr>
        <w:tabs>
          <w:tab w:val="left" w:pos="328"/>
        </w:tabs>
        <w:spacing w:before="85" w:line="249" w:lineRule="auto"/>
        <w:ind w:right="768"/>
        <w:rPr>
          <w:sz w:val="20"/>
        </w:rPr>
      </w:pPr>
      <w:proofErr w:type="spellStart"/>
      <w:r>
        <w:rPr>
          <w:sz w:val="20"/>
        </w:rPr>
        <w:t>Dr</w:t>
      </w:r>
      <w:proofErr w:type="spellEnd"/>
      <w:r>
        <w:rPr>
          <w:sz w:val="20"/>
        </w:rPr>
        <w:t xml:space="preserve"> Tim </w:t>
      </w:r>
      <w:proofErr w:type="spellStart"/>
      <w:r>
        <w:rPr>
          <w:sz w:val="20"/>
        </w:rPr>
        <w:t>Soutphommasane</w:t>
      </w:r>
      <w:proofErr w:type="spellEnd"/>
      <w:r>
        <w:rPr>
          <w:sz w:val="20"/>
        </w:rPr>
        <w:t xml:space="preserve">, Race </w:t>
      </w:r>
      <w:r>
        <w:rPr>
          <w:w w:val="95"/>
          <w:sz w:val="20"/>
        </w:rPr>
        <w:t>Discrimination Commissioner</w:t>
      </w:r>
      <w:r>
        <w:rPr>
          <w:spacing w:val="6"/>
          <w:w w:val="95"/>
          <w:sz w:val="20"/>
        </w:rPr>
        <w:t xml:space="preserve"> </w:t>
      </w:r>
      <w:r>
        <w:rPr>
          <w:w w:val="95"/>
          <w:sz w:val="20"/>
        </w:rPr>
        <w:t>(Chair)</w:t>
      </w:r>
    </w:p>
    <w:p w:rsidR="006E36E4" w:rsidRDefault="00301103">
      <w:pPr>
        <w:pStyle w:val="ListParagraph"/>
        <w:numPr>
          <w:ilvl w:val="0"/>
          <w:numId w:val="15"/>
        </w:numPr>
        <w:tabs>
          <w:tab w:val="left" w:pos="328"/>
        </w:tabs>
        <w:spacing w:before="85" w:line="249" w:lineRule="auto"/>
        <w:ind w:right="1382"/>
        <w:rPr>
          <w:sz w:val="20"/>
        </w:rPr>
      </w:pPr>
      <w:r>
        <w:rPr>
          <w:sz w:val="20"/>
        </w:rPr>
        <w:t>John</w:t>
      </w:r>
      <w:r>
        <w:rPr>
          <w:spacing w:val="-19"/>
          <w:sz w:val="20"/>
        </w:rPr>
        <w:t xml:space="preserve"> </w:t>
      </w:r>
      <w:r>
        <w:rPr>
          <w:spacing w:val="-4"/>
          <w:sz w:val="20"/>
        </w:rPr>
        <w:t>W.H.</w:t>
      </w:r>
      <w:r>
        <w:rPr>
          <w:spacing w:val="-19"/>
          <w:sz w:val="20"/>
        </w:rPr>
        <w:t xml:space="preserve"> </w:t>
      </w:r>
      <w:r>
        <w:rPr>
          <w:sz w:val="20"/>
        </w:rPr>
        <w:t>Denton</w:t>
      </w:r>
      <w:r>
        <w:rPr>
          <w:spacing w:val="-19"/>
          <w:sz w:val="20"/>
        </w:rPr>
        <w:t xml:space="preserve"> </w:t>
      </w:r>
      <w:r>
        <w:rPr>
          <w:sz w:val="20"/>
        </w:rPr>
        <w:t>AO,</w:t>
      </w:r>
      <w:r>
        <w:rPr>
          <w:spacing w:val="-19"/>
          <w:sz w:val="20"/>
        </w:rPr>
        <w:t xml:space="preserve"> </w:t>
      </w:r>
      <w:r>
        <w:rPr>
          <w:sz w:val="20"/>
        </w:rPr>
        <w:t>CEO, Corrs</w:t>
      </w:r>
      <w:r>
        <w:rPr>
          <w:spacing w:val="-36"/>
          <w:sz w:val="20"/>
        </w:rPr>
        <w:t xml:space="preserve"> </w:t>
      </w:r>
      <w:r>
        <w:rPr>
          <w:sz w:val="20"/>
        </w:rPr>
        <w:t>Chambers</w:t>
      </w:r>
      <w:r>
        <w:rPr>
          <w:spacing w:val="-36"/>
          <w:sz w:val="20"/>
        </w:rPr>
        <w:t xml:space="preserve"> </w:t>
      </w:r>
      <w:proofErr w:type="spellStart"/>
      <w:r>
        <w:rPr>
          <w:sz w:val="20"/>
        </w:rPr>
        <w:t>Westgarth</w:t>
      </w:r>
      <w:proofErr w:type="spellEnd"/>
    </w:p>
    <w:p w:rsidR="006E36E4" w:rsidRDefault="00301103">
      <w:pPr>
        <w:pStyle w:val="ListParagraph"/>
        <w:numPr>
          <w:ilvl w:val="0"/>
          <w:numId w:val="15"/>
        </w:numPr>
        <w:tabs>
          <w:tab w:val="left" w:pos="328"/>
        </w:tabs>
        <w:spacing w:before="85" w:line="249" w:lineRule="auto"/>
        <w:ind w:right="752"/>
        <w:rPr>
          <w:sz w:val="20"/>
        </w:rPr>
      </w:pPr>
      <w:r>
        <w:rPr>
          <w:sz w:val="20"/>
        </w:rPr>
        <w:t>Michelle</w:t>
      </w:r>
      <w:r>
        <w:rPr>
          <w:spacing w:val="-35"/>
          <w:sz w:val="20"/>
        </w:rPr>
        <w:t xml:space="preserve"> </w:t>
      </w:r>
      <w:r>
        <w:rPr>
          <w:sz w:val="20"/>
        </w:rPr>
        <w:t>Guthrie,</w:t>
      </w:r>
      <w:r>
        <w:rPr>
          <w:spacing w:val="-35"/>
          <w:sz w:val="20"/>
        </w:rPr>
        <w:t xml:space="preserve"> </w:t>
      </w:r>
      <w:r>
        <w:rPr>
          <w:sz w:val="20"/>
        </w:rPr>
        <w:t>Managing</w:t>
      </w:r>
      <w:r>
        <w:rPr>
          <w:spacing w:val="-35"/>
          <w:sz w:val="20"/>
        </w:rPr>
        <w:t xml:space="preserve"> </w:t>
      </w:r>
      <w:r>
        <w:rPr>
          <w:spacing w:val="-3"/>
          <w:sz w:val="20"/>
        </w:rPr>
        <w:t xml:space="preserve">Director, </w:t>
      </w:r>
      <w:r>
        <w:rPr>
          <w:w w:val="95"/>
          <w:sz w:val="20"/>
        </w:rPr>
        <w:t>Australian  Broadcasting</w:t>
      </w:r>
      <w:r>
        <w:rPr>
          <w:spacing w:val="10"/>
          <w:w w:val="95"/>
          <w:sz w:val="20"/>
        </w:rPr>
        <w:t xml:space="preserve"> </w:t>
      </w:r>
      <w:r>
        <w:rPr>
          <w:w w:val="95"/>
          <w:sz w:val="20"/>
        </w:rPr>
        <w:t>Corporation</w:t>
      </w:r>
    </w:p>
    <w:p w:rsidR="006E36E4" w:rsidRDefault="00301103">
      <w:pPr>
        <w:pStyle w:val="ListParagraph"/>
        <w:numPr>
          <w:ilvl w:val="0"/>
          <w:numId w:val="15"/>
        </w:numPr>
        <w:tabs>
          <w:tab w:val="left" w:pos="328"/>
        </w:tabs>
        <w:spacing w:before="85" w:line="249" w:lineRule="auto"/>
        <w:ind w:right="691"/>
        <w:rPr>
          <w:sz w:val="20"/>
        </w:rPr>
      </w:pPr>
      <w:r>
        <w:rPr>
          <w:w w:val="95"/>
          <w:sz w:val="20"/>
        </w:rPr>
        <w:t xml:space="preserve">Professor Peter </w:t>
      </w:r>
      <w:proofErr w:type="spellStart"/>
      <w:r>
        <w:rPr>
          <w:w w:val="95"/>
          <w:sz w:val="20"/>
        </w:rPr>
        <w:t>Høj</w:t>
      </w:r>
      <w:proofErr w:type="spellEnd"/>
      <w:r>
        <w:rPr>
          <w:w w:val="95"/>
          <w:sz w:val="20"/>
        </w:rPr>
        <w:t>, Vice-Chancellor, The University of</w:t>
      </w:r>
      <w:r>
        <w:rPr>
          <w:spacing w:val="4"/>
          <w:w w:val="95"/>
          <w:sz w:val="20"/>
        </w:rPr>
        <w:t xml:space="preserve"> </w:t>
      </w:r>
      <w:r>
        <w:rPr>
          <w:w w:val="95"/>
          <w:sz w:val="20"/>
        </w:rPr>
        <w:t>Queensland</w:t>
      </w:r>
    </w:p>
    <w:p w:rsidR="006E36E4" w:rsidRDefault="00301103">
      <w:pPr>
        <w:pStyle w:val="ListParagraph"/>
        <w:numPr>
          <w:ilvl w:val="0"/>
          <w:numId w:val="15"/>
        </w:numPr>
        <w:tabs>
          <w:tab w:val="left" w:pos="328"/>
        </w:tabs>
        <w:spacing w:before="85"/>
        <w:rPr>
          <w:sz w:val="20"/>
        </w:rPr>
      </w:pPr>
      <w:r>
        <w:rPr>
          <w:spacing w:val="-6"/>
          <w:sz w:val="20"/>
        </w:rPr>
        <w:t>Tony</w:t>
      </w:r>
      <w:r>
        <w:rPr>
          <w:spacing w:val="-37"/>
          <w:sz w:val="20"/>
        </w:rPr>
        <w:t xml:space="preserve"> </w:t>
      </w:r>
      <w:r>
        <w:rPr>
          <w:sz w:val="20"/>
        </w:rPr>
        <w:t>Johnson,</w:t>
      </w:r>
    </w:p>
    <w:p w:rsidR="006E36E4" w:rsidRDefault="00301103">
      <w:pPr>
        <w:pStyle w:val="BodyText"/>
        <w:spacing w:before="9"/>
        <w:ind w:left="327"/>
      </w:pPr>
      <w:r>
        <w:rPr>
          <w:w w:val="95"/>
        </w:rPr>
        <w:t>Managing Partner Oceania, EY</w:t>
      </w:r>
    </w:p>
    <w:p w:rsidR="006E36E4" w:rsidRDefault="00301103">
      <w:pPr>
        <w:pStyle w:val="ListParagraph"/>
        <w:numPr>
          <w:ilvl w:val="0"/>
          <w:numId w:val="15"/>
        </w:numPr>
        <w:tabs>
          <w:tab w:val="left" w:pos="328"/>
        </w:tabs>
        <w:spacing w:before="94"/>
        <w:rPr>
          <w:sz w:val="20"/>
        </w:rPr>
      </w:pPr>
      <w:r>
        <w:rPr>
          <w:sz w:val="20"/>
        </w:rPr>
        <w:t>Ian</w:t>
      </w:r>
      <w:r>
        <w:rPr>
          <w:spacing w:val="-37"/>
          <w:sz w:val="20"/>
        </w:rPr>
        <w:t xml:space="preserve"> </w:t>
      </w:r>
      <w:proofErr w:type="spellStart"/>
      <w:r>
        <w:rPr>
          <w:spacing w:val="-4"/>
          <w:sz w:val="20"/>
        </w:rPr>
        <w:t>Narev</w:t>
      </w:r>
      <w:proofErr w:type="spellEnd"/>
      <w:r>
        <w:rPr>
          <w:spacing w:val="-4"/>
          <w:sz w:val="20"/>
        </w:rPr>
        <w:t>,</w:t>
      </w:r>
      <w:r>
        <w:rPr>
          <w:spacing w:val="-37"/>
          <w:sz w:val="20"/>
        </w:rPr>
        <w:t xml:space="preserve"> </w:t>
      </w:r>
      <w:r>
        <w:rPr>
          <w:sz w:val="20"/>
        </w:rPr>
        <w:t>CEO,</w:t>
      </w:r>
    </w:p>
    <w:p w:rsidR="006E36E4" w:rsidRDefault="00301103">
      <w:pPr>
        <w:pStyle w:val="BodyText"/>
        <w:spacing w:before="9"/>
        <w:ind w:left="327"/>
      </w:pPr>
      <w:r>
        <w:t>Commonwealth Bank of Australia</w:t>
      </w:r>
    </w:p>
    <w:p w:rsidR="006E36E4" w:rsidRDefault="00301103">
      <w:pPr>
        <w:pStyle w:val="ListParagraph"/>
        <w:numPr>
          <w:ilvl w:val="0"/>
          <w:numId w:val="15"/>
        </w:numPr>
        <w:tabs>
          <w:tab w:val="left" w:pos="328"/>
        </w:tabs>
        <w:spacing w:before="94"/>
        <w:rPr>
          <w:sz w:val="20"/>
        </w:rPr>
      </w:pPr>
      <w:proofErr w:type="spellStart"/>
      <w:r>
        <w:rPr>
          <w:sz w:val="20"/>
        </w:rPr>
        <w:t>Dr</w:t>
      </w:r>
      <w:proofErr w:type="spellEnd"/>
      <w:r>
        <w:rPr>
          <w:spacing w:val="-25"/>
          <w:sz w:val="20"/>
        </w:rPr>
        <w:t xml:space="preserve"> </w:t>
      </w:r>
      <w:r>
        <w:rPr>
          <w:sz w:val="20"/>
        </w:rPr>
        <w:t>Martin</w:t>
      </w:r>
      <w:r>
        <w:rPr>
          <w:spacing w:val="-25"/>
          <w:sz w:val="20"/>
        </w:rPr>
        <w:t xml:space="preserve"> </w:t>
      </w:r>
      <w:r>
        <w:rPr>
          <w:sz w:val="20"/>
        </w:rPr>
        <w:t>Parkinson</w:t>
      </w:r>
      <w:r>
        <w:rPr>
          <w:spacing w:val="-25"/>
          <w:sz w:val="20"/>
        </w:rPr>
        <w:t xml:space="preserve"> </w:t>
      </w:r>
      <w:r>
        <w:rPr>
          <w:sz w:val="20"/>
        </w:rPr>
        <w:t>AC</w:t>
      </w:r>
      <w:r>
        <w:rPr>
          <w:spacing w:val="-25"/>
          <w:sz w:val="20"/>
        </w:rPr>
        <w:t xml:space="preserve"> </w:t>
      </w:r>
      <w:r>
        <w:rPr>
          <w:sz w:val="20"/>
        </w:rPr>
        <w:t>PSM,</w:t>
      </w:r>
      <w:r>
        <w:rPr>
          <w:spacing w:val="-25"/>
          <w:sz w:val="20"/>
        </w:rPr>
        <w:t xml:space="preserve"> </w:t>
      </w:r>
      <w:r>
        <w:rPr>
          <w:spacing w:val="-3"/>
          <w:sz w:val="20"/>
        </w:rPr>
        <w:t>Secretary,</w:t>
      </w:r>
    </w:p>
    <w:p w:rsidR="006E36E4" w:rsidRDefault="00301103">
      <w:pPr>
        <w:pStyle w:val="BodyText"/>
        <w:spacing w:before="9" w:line="249" w:lineRule="auto"/>
        <w:ind w:left="327" w:right="1010"/>
      </w:pPr>
      <w:r>
        <w:t>Department</w:t>
      </w:r>
      <w:r>
        <w:rPr>
          <w:spacing w:val="-23"/>
        </w:rPr>
        <w:t xml:space="preserve"> </w:t>
      </w:r>
      <w:r>
        <w:t>of</w:t>
      </w:r>
      <w:r>
        <w:rPr>
          <w:spacing w:val="-23"/>
        </w:rPr>
        <w:t xml:space="preserve"> </w:t>
      </w:r>
      <w:r>
        <w:t>the</w:t>
      </w:r>
      <w:r>
        <w:rPr>
          <w:spacing w:val="-23"/>
        </w:rPr>
        <w:t xml:space="preserve"> </w:t>
      </w:r>
      <w:r>
        <w:t>Prime</w:t>
      </w:r>
      <w:r>
        <w:rPr>
          <w:spacing w:val="-23"/>
        </w:rPr>
        <w:t xml:space="preserve"> </w:t>
      </w:r>
      <w:r>
        <w:t>Minister and</w:t>
      </w:r>
      <w:r>
        <w:rPr>
          <w:spacing w:val="-31"/>
        </w:rPr>
        <w:t xml:space="preserve"> </w:t>
      </w:r>
      <w:r>
        <w:t>Cabinet</w:t>
      </w:r>
    </w:p>
    <w:p w:rsidR="006E36E4" w:rsidRDefault="00301103">
      <w:pPr>
        <w:pStyle w:val="ListParagraph"/>
        <w:numPr>
          <w:ilvl w:val="0"/>
          <w:numId w:val="15"/>
        </w:numPr>
        <w:tabs>
          <w:tab w:val="left" w:pos="328"/>
        </w:tabs>
        <w:spacing w:before="85"/>
        <w:rPr>
          <w:sz w:val="20"/>
        </w:rPr>
      </w:pPr>
      <w:r>
        <w:rPr>
          <w:sz w:val="20"/>
        </w:rPr>
        <w:t>Luke</w:t>
      </w:r>
      <w:r>
        <w:rPr>
          <w:spacing w:val="-33"/>
          <w:sz w:val="20"/>
        </w:rPr>
        <w:t xml:space="preserve"> </w:t>
      </w:r>
      <w:r>
        <w:rPr>
          <w:sz w:val="20"/>
        </w:rPr>
        <w:t>Sayers,</w:t>
      </w:r>
      <w:r>
        <w:rPr>
          <w:spacing w:val="-33"/>
          <w:sz w:val="20"/>
        </w:rPr>
        <w:t xml:space="preserve"> </w:t>
      </w:r>
      <w:r>
        <w:rPr>
          <w:sz w:val="20"/>
        </w:rPr>
        <w:t>CEO,</w:t>
      </w:r>
      <w:r>
        <w:rPr>
          <w:spacing w:val="-33"/>
          <w:sz w:val="20"/>
        </w:rPr>
        <w:t xml:space="preserve"> </w:t>
      </w:r>
      <w:r>
        <w:rPr>
          <w:sz w:val="20"/>
        </w:rPr>
        <w:t>PwC</w:t>
      </w:r>
      <w:r>
        <w:rPr>
          <w:spacing w:val="-33"/>
          <w:sz w:val="20"/>
        </w:rPr>
        <w:t xml:space="preserve"> </w:t>
      </w:r>
      <w:r>
        <w:rPr>
          <w:sz w:val="20"/>
        </w:rPr>
        <w:t>Australia</w:t>
      </w:r>
    </w:p>
    <w:p w:rsidR="006E36E4" w:rsidRDefault="00301103">
      <w:pPr>
        <w:pStyle w:val="ListParagraph"/>
        <w:numPr>
          <w:ilvl w:val="0"/>
          <w:numId w:val="15"/>
        </w:numPr>
        <w:tabs>
          <w:tab w:val="left" w:pos="328"/>
        </w:tabs>
        <w:spacing w:before="94" w:line="249" w:lineRule="auto"/>
        <w:ind w:right="630"/>
        <w:rPr>
          <w:sz w:val="20"/>
        </w:rPr>
      </w:pPr>
      <w:proofErr w:type="spellStart"/>
      <w:r>
        <w:rPr>
          <w:sz w:val="20"/>
        </w:rPr>
        <w:t>Raynuha</w:t>
      </w:r>
      <w:proofErr w:type="spellEnd"/>
      <w:r>
        <w:rPr>
          <w:sz w:val="20"/>
        </w:rPr>
        <w:t xml:space="preserve"> </w:t>
      </w:r>
      <w:proofErr w:type="spellStart"/>
      <w:r>
        <w:rPr>
          <w:sz w:val="20"/>
        </w:rPr>
        <w:t>Sinnathamby</w:t>
      </w:r>
      <w:proofErr w:type="spellEnd"/>
      <w:r>
        <w:rPr>
          <w:sz w:val="20"/>
        </w:rPr>
        <w:t xml:space="preserve">, Managing </w:t>
      </w:r>
      <w:r>
        <w:rPr>
          <w:spacing w:val="-3"/>
          <w:sz w:val="20"/>
        </w:rPr>
        <w:t>Director,</w:t>
      </w:r>
      <w:r>
        <w:rPr>
          <w:spacing w:val="-32"/>
          <w:sz w:val="20"/>
        </w:rPr>
        <w:t xml:space="preserve"> </w:t>
      </w:r>
      <w:r>
        <w:rPr>
          <w:sz w:val="20"/>
        </w:rPr>
        <w:t>Springfield</w:t>
      </w:r>
      <w:r>
        <w:rPr>
          <w:spacing w:val="-32"/>
          <w:sz w:val="20"/>
        </w:rPr>
        <w:t xml:space="preserve"> </w:t>
      </w:r>
      <w:r>
        <w:rPr>
          <w:sz w:val="20"/>
        </w:rPr>
        <w:t>Land</w:t>
      </w:r>
      <w:r>
        <w:rPr>
          <w:spacing w:val="-32"/>
          <w:sz w:val="20"/>
        </w:rPr>
        <w:t xml:space="preserve"> </w:t>
      </w:r>
      <w:r>
        <w:rPr>
          <w:sz w:val="20"/>
        </w:rPr>
        <w:t>Corporation</w:t>
      </w:r>
    </w:p>
    <w:p w:rsidR="006E36E4" w:rsidRDefault="00301103">
      <w:pPr>
        <w:pStyle w:val="BodyText"/>
        <w:spacing w:before="86"/>
        <w:ind w:left="100"/>
      </w:pPr>
      <w:hyperlink r:id="rId19">
        <w:r>
          <w:t>www.leadershipdiversity.org.au</w:t>
        </w:r>
      </w:hyperlink>
    </w:p>
    <w:p w:rsidR="006E36E4" w:rsidRDefault="006E36E4">
      <w:pPr>
        <w:sectPr w:rsidR="006E36E4">
          <w:pgSz w:w="9980" w:h="14180"/>
          <w:pgMar w:top="900" w:right="580" w:bottom="280" w:left="580" w:header="720" w:footer="720" w:gutter="0"/>
          <w:cols w:num="2" w:space="720" w:equalWidth="0">
            <w:col w:w="4265" w:space="355"/>
            <w:col w:w="4200"/>
          </w:cols>
        </w:sectPr>
      </w:pPr>
    </w:p>
    <w:p w:rsidR="006E36E4" w:rsidRDefault="00301103">
      <w:pPr>
        <w:pStyle w:val="BodyText"/>
      </w:pPr>
      <w:r>
        <w:pict>
          <v:rect id="_x0000_s1048" style="position:absolute;margin-left:256.55pt;margin-top:45.35pt;width:208.35pt;height:603.05pt;z-index:-105424;mso-position-horizontal-relative:page;mso-position-vertical-relative:page" fillcolor="#eecbc5" stroked="f">
            <w10:wrap anchorx="page" anchory="page"/>
          </v:rect>
        </w:pict>
      </w:r>
    </w:p>
    <w:p w:rsidR="006E36E4" w:rsidRDefault="006E36E4">
      <w:pPr>
        <w:pStyle w:val="BodyText"/>
        <w:spacing w:before="2"/>
        <w:rPr>
          <w:sz w:val="19"/>
        </w:rPr>
      </w:pPr>
    </w:p>
    <w:p w:rsidR="006E36E4" w:rsidRDefault="00301103">
      <w:pPr>
        <w:spacing w:before="105"/>
        <w:ind w:right="98"/>
        <w:jc w:val="right"/>
        <w:rPr>
          <w:sz w:val="18"/>
        </w:rPr>
      </w:pPr>
      <w:r>
        <w:rPr>
          <w:w w:val="105"/>
          <w:sz w:val="18"/>
        </w:rPr>
        <w:t xml:space="preserve">Leading for Change </w:t>
      </w:r>
      <w:r>
        <w:rPr>
          <w:color w:val="BD273F"/>
          <w:w w:val="115"/>
          <w:sz w:val="18"/>
        </w:rPr>
        <w:t xml:space="preserve">• </w:t>
      </w:r>
      <w:r>
        <w:rPr>
          <w:w w:val="105"/>
          <w:sz w:val="18"/>
        </w:rPr>
        <w:t>17</w:t>
      </w:r>
    </w:p>
    <w:p w:rsidR="006E36E4" w:rsidRDefault="006E36E4">
      <w:pPr>
        <w:jc w:val="right"/>
        <w:rPr>
          <w:sz w:val="18"/>
        </w:rPr>
        <w:sectPr w:rsidR="006E36E4">
          <w:type w:val="continuous"/>
          <w:pgSz w:w="9980" w:h="14180"/>
          <w:pgMar w:top="740" w:right="580" w:bottom="0" w:left="580" w:header="720" w:footer="720" w:gutter="0"/>
          <w:cols w:space="720"/>
        </w:sectPr>
      </w:pPr>
    </w:p>
    <w:p w:rsidR="006E36E4" w:rsidRDefault="00301103">
      <w:pPr>
        <w:pStyle w:val="Heading2"/>
        <w:numPr>
          <w:ilvl w:val="1"/>
          <w:numId w:val="6"/>
        </w:numPr>
        <w:tabs>
          <w:tab w:val="left" w:pos="4952"/>
        </w:tabs>
        <w:spacing w:before="80"/>
        <w:ind w:left="4951"/>
        <w:jc w:val="left"/>
      </w:pPr>
      <w:r>
        <w:lastRenderedPageBreak/>
        <w:pict>
          <v:shape id="_x0000_s1047" type="#_x0000_t202" style="position:absolute;left:0;text-align:left;margin-left:34pt;margin-top:6.7pt;width:208.35pt;height:485.05pt;z-index:3184;mso-position-horizontal-relative:page" fillcolor="#eecbc5" stroked="f">
            <v:textbox inset="0,0,0,0">
              <w:txbxContent>
                <w:p w:rsidR="006E36E4" w:rsidRDefault="00301103">
                  <w:pPr>
                    <w:spacing w:before="125"/>
                    <w:ind w:left="170"/>
                    <w:rPr>
                      <w:b/>
                      <w:sz w:val="20"/>
                    </w:rPr>
                  </w:pPr>
                  <w:r>
                    <w:rPr>
                      <w:b/>
                      <w:w w:val="105"/>
                      <w:sz w:val="20"/>
                    </w:rPr>
                    <w:t>Case Study 2</w:t>
                  </w:r>
                </w:p>
                <w:p w:rsidR="006E36E4" w:rsidRDefault="00301103">
                  <w:pPr>
                    <w:spacing w:before="20" w:line="249" w:lineRule="auto"/>
                    <w:ind w:left="170" w:right="260"/>
                    <w:rPr>
                      <w:sz w:val="24"/>
                    </w:rPr>
                  </w:pPr>
                  <w:r>
                    <w:rPr>
                      <w:color w:val="BD273F"/>
                      <w:sz w:val="24"/>
                    </w:rPr>
                    <w:t>Department of the Prime Minister and Cabinet</w:t>
                  </w:r>
                </w:p>
                <w:p w:rsidR="006E36E4" w:rsidRDefault="00301103">
                  <w:pPr>
                    <w:pStyle w:val="BodyText"/>
                    <w:spacing w:before="75" w:line="249" w:lineRule="auto"/>
                    <w:ind w:left="170" w:right="297"/>
                  </w:pPr>
                  <w:r>
                    <w:t>The</w:t>
                  </w:r>
                  <w:r>
                    <w:rPr>
                      <w:spacing w:val="-17"/>
                    </w:rPr>
                    <w:t xml:space="preserve"> </w:t>
                  </w:r>
                  <w:r>
                    <w:t>Department</w:t>
                  </w:r>
                  <w:r>
                    <w:rPr>
                      <w:spacing w:val="-17"/>
                    </w:rPr>
                    <w:t xml:space="preserve"> </w:t>
                  </w:r>
                  <w:r>
                    <w:t>of</w:t>
                  </w:r>
                  <w:r>
                    <w:rPr>
                      <w:spacing w:val="-17"/>
                    </w:rPr>
                    <w:t xml:space="preserve"> </w:t>
                  </w:r>
                  <w:r>
                    <w:t>the</w:t>
                  </w:r>
                  <w:r>
                    <w:rPr>
                      <w:spacing w:val="-17"/>
                    </w:rPr>
                    <w:t xml:space="preserve"> </w:t>
                  </w:r>
                  <w:r>
                    <w:t>Prime</w:t>
                  </w:r>
                  <w:r>
                    <w:rPr>
                      <w:spacing w:val="-17"/>
                    </w:rPr>
                    <w:t xml:space="preserve"> </w:t>
                  </w:r>
                  <w:r>
                    <w:t>Minister</w:t>
                  </w:r>
                  <w:r>
                    <w:rPr>
                      <w:spacing w:val="-17"/>
                    </w:rPr>
                    <w:t xml:space="preserve"> </w:t>
                  </w:r>
                  <w:r>
                    <w:t>and Cabinet</w:t>
                  </w:r>
                  <w:r>
                    <w:rPr>
                      <w:spacing w:val="-29"/>
                    </w:rPr>
                    <w:t xml:space="preserve"> </w:t>
                  </w:r>
                  <w:r>
                    <w:t>(PM&amp;C)</w:t>
                  </w:r>
                  <w:r>
                    <w:rPr>
                      <w:spacing w:val="-29"/>
                    </w:rPr>
                    <w:t xml:space="preserve"> </w:t>
                  </w:r>
                  <w:r>
                    <w:t>undertook</w:t>
                  </w:r>
                  <w:r>
                    <w:rPr>
                      <w:spacing w:val="-29"/>
                    </w:rPr>
                    <w:t xml:space="preserve"> </w:t>
                  </w:r>
                  <w:r>
                    <w:t>a</w:t>
                  </w:r>
                  <w:r>
                    <w:rPr>
                      <w:spacing w:val="-29"/>
                    </w:rPr>
                    <w:t xml:space="preserve"> </w:t>
                  </w:r>
                  <w:r>
                    <w:t>Cultural</w:t>
                  </w:r>
                  <w:r>
                    <w:rPr>
                      <w:spacing w:val="-29"/>
                    </w:rPr>
                    <w:t xml:space="preserve"> </w:t>
                  </w:r>
                  <w:r>
                    <w:t>Audit</w:t>
                  </w:r>
                  <w:r>
                    <w:rPr>
                      <w:w w:val="97"/>
                    </w:rPr>
                    <w:t xml:space="preserve"> </w:t>
                  </w:r>
                  <w:r>
                    <w:t>in September</w:t>
                  </w:r>
                  <w:r>
                    <w:rPr>
                      <w:spacing w:val="-34"/>
                    </w:rPr>
                    <w:t xml:space="preserve"> </w:t>
                  </w:r>
                  <w:r>
                    <w:t>2016.</w:t>
                  </w:r>
                </w:p>
                <w:p w:rsidR="006E36E4" w:rsidRDefault="00301103">
                  <w:pPr>
                    <w:pStyle w:val="BodyText"/>
                    <w:spacing w:before="85" w:line="249" w:lineRule="auto"/>
                    <w:ind w:left="170" w:right="185"/>
                  </w:pPr>
                  <w:r>
                    <w:t>Since the Cultural Audit, PM&amp;C has undertaken</w:t>
                  </w:r>
                  <w:r>
                    <w:rPr>
                      <w:spacing w:val="-36"/>
                    </w:rPr>
                    <w:t xml:space="preserve"> </w:t>
                  </w:r>
                  <w:r>
                    <w:t>initiatives</w:t>
                  </w:r>
                  <w:r>
                    <w:rPr>
                      <w:spacing w:val="-36"/>
                    </w:rPr>
                    <w:t xml:space="preserve"> </w:t>
                  </w:r>
                  <w:r>
                    <w:t>to</w:t>
                  </w:r>
                  <w:r>
                    <w:rPr>
                      <w:spacing w:val="-36"/>
                    </w:rPr>
                    <w:t xml:space="preserve"> </w:t>
                  </w:r>
                  <w:r>
                    <w:t>strengthen</w:t>
                  </w:r>
                  <w:r>
                    <w:rPr>
                      <w:spacing w:val="-36"/>
                    </w:rPr>
                    <w:t xml:space="preserve"> </w:t>
                  </w:r>
                  <w:r>
                    <w:t>inclusion</w:t>
                  </w:r>
                  <w:r>
                    <w:rPr>
                      <w:w w:val="95"/>
                    </w:rPr>
                    <w:t xml:space="preserve"> </w:t>
                  </w:r>
                  <w:r>
                    <w:t>and diversity within the department. These include establishing employee networks, appointing</w:t>
                  </w:r>
                  <w:r>
                    <w:rPr>
                      <w:spacing w:val="-32"/>
                    </w:rPr>
                    <w:t xml:space="preserve"> </w:t>
                  </w:r>
                  <w:r>
                    <w:t>senior</w:t>
                  </w:r>
                  <w:r>
                    <w:rPr>
                      <w:spacing w:val="-32"/>
                    </w:rPr>
                    <w:t xml:space="preserve"> </w:t>
                  </w:r>
                  <w:r>
                    <w:t>executiv</w:t>
                  </w:r>
                  <w:r>
                    <w:t>e</w:t>
                  </w:r>
                  <w:r>
                    <w:rPr>
                      <w:spacing w:val="-32"/>
                    </w:rPr>
                    <w:t xml:space="preserve"> </w:t>
                  </w:r>
                  <w:r>
                    <w:t>level</w:t>
                  </w:r>
                  <w:r>
                    <w:rPr>
                      <w:spacing w:val="-32"/>
                    </w:rPr>
                    <w:t xml:space="preserve"> </w:t>
                  </w:r>
                  <w:r>
                    <w:t>champions for</w:t>
                  </w:r>
                  <w:r>
                    <w:rPr>
                      <w:spacing w:val="-35"/>
                    </w:rPr>
                    <w:t xml:space="preserve"> </w:t>
                  </w:r>
                  <w:r>
                    <w:t>culturally</w:t>
                  </w:r>
                  <w:r>
                    <w:rPr>
                      <w:spacing w:val="-35"/>
                    </w:rPr>
                    <w:t xml:space="preserve"> </w:t>
                  </w:r>
                  <w:r>
                    <w:t>and</w:t>
                  </w:r>
                  <w:r>
                    <w:rPr>
                      <w:spacing w:val="-35"/>
                    </w:rPr>
                    <w:t xml:space="preserve"> </w:t>
                  </w:r>
                  <w:r>
                    <w:t>linguistically</w:t>
                  </w:r>
                  <w:r>
                    <w:rPr>
                      <w:spacing w:val="-35"/>
                    </w:rPr>
                    <w:t xml:space="preserve"> </w:t>
                  </w:r>
                  <w:r>
                    <w:t>diverse</w:t>
                  </w:r>
                  <w:r>
                    <w:rPr>
                      <w:spacing w:val="-35"/>
                    </w:rPr>
                    <w:t xml:space="preserve"> </w:t>
                  </w:r>
                  <w:r>
                    <w:t>staff.</w:t>
                  </w:r>
                </w:p>
                <w:p w:rsidR="006E36E4" w:rsidRDefault="00301103">
                  <w:pPr>
                    <w:pStyle w:val="BodyText"/>
                    <w:spacing w:line="249" w:lineRule="auto"/>
                    <w:ind w:left="170" w:right="757"/>
                  </w:pPr>
                  <w:r>
                    <w:t>It</w:t>
                  </w:r>
                  <w:r>
                    <w:rPr>
                      <w:spacing w:val="-23"/>
                    </w:rPr>
                    <w:t xml:space="preserve"> </w:t>
                  </w:r>
                  <w:r>
                    <w:t>has</w:t>
                  </w:r>
                  <w:r>
                    <w:rPr>
                      <w:spacing w:val="-23"/>
                    </w:rPr>
                    <w:t xml:space="preserve"> </w:t>
                  </w:r>
                  <w:r>
                    <w:t>also</w:t>
                  </w:r>
                  <w:r>
                    <w:rPr>
                      <w:spacing w:val="-23"/>
                    </w:rPr>
                    <w:t xml:space="preserve"> </w:t>
                  </w:r>
                  <w:r>
                    <w:t>held</w:t>
                  </w:r>
                  <w:r>
                    <w:rPr>
                      <w:spacing w:val="-23"/>
                    </w:rPr>
                    <w:t xml:space="preserve"> </w:t>
                  </w:r>
                  <w:r>
                    <w:t>inclusion</w:t>
                  </w:r>
                  <w:r>
                    <w:rPr>
                      <w:spacing w:val="-23"/>
                    </w:rPr>
                    <w:t xml:space="preserve"> </w:t>
                  </w:r>
                  <w:r>
                    <w:t>and</w:t>
                  </w:r>
                  <w:r>
                    <w:rPr>
                      <w:spacing w:val="-23"/>
                    </w:rPr>
                    <w:t xml:space="preserve"> </w:t>
                  </w:r>
                  <w:r>
                    <w:t>diversity</w:t>
                  </w:r>
                  <w:r>
                    <w:rPr>
                      <w:w w:val="94"/>
                    </w:rPr>
                    <w:t xml:space="preserve"> </w:t>
                  </w:r>
                  <w:r>
                    <w:t xml:space="preserve">workshops with all senior executive </w:t>
                  </w:r>
                  <w:r>
                    <w:rPr>
                      <w:w w:val="95"/>
                    </w:rPr>
                    <w:t>level</w:t>
                  </w:r>
                  <w:r>
                    <w:rPr>
                      <w:spacing w:val="-12"/>
                      <w:w w:val="95"/>
                    </w:rPr>
                    <w:t xml:space="preserve"> </w:t>
                  </w:r>
                  <w:r>
                    <w:rPr>
                      <w:w w:val="95"/>
                    </w:rPr>
                    <w:t>staff.</w:t>
                  </w:r>
                </w:p>
                <w:p w:rsidR="006E36E4" w:rsidRDefault="00301103">
                  <w:pPr>
                    <w:pStyle w:val="BodyText"/>
                    <w:spacing w:before="85" w:line="249" w:lineRule="auto"/>
                    <w:ind w:left="170" w:right="230"/>
                  </w:pPr>
                  <w:r>
                    <w:t>In</w:t>
                  </w:r>
                  <w:r>
                    <w:rPr>
                      <w:spacing w:val="-24"/>
                    </w:rPr>
                    <w:t xml:space="preserve"> </w:t>
                  </w:r>
                  <w:r>
                    <w:t>March</w:t>
                  </w:r>
                  <w:r>
                    <w:rPr>
                      <w:spacing w:val="-24"/>
                    </w:rPr>
                    <w:t xml:space="preserve"> </w:t>
                  </w:r>
                  <w:r>
                    <w:t>2018,</w:t>
                  </w:r>
                  <w:r>
                    <w:rPr>
                      <w:spacing w:val="-24"/>
                    </w:rPr>
                    <w:t xml:space="preserve"> </w:t>
                  </w:r>
                  <w:r>
                    <w:t>PM&amp;C</w:t>
                  </w:r>
                  <w:r>
                    <w:rPr>
                      <w:spacing w:val="-24"/>
                    </w:rPr>
                    <w:t xml:space="preserve"> </w:t>
                  </w:r>
                  <w:r>
                    <w:t>released</w:t>
                  </w:r>
                  <w:r>
                    <w:rPr>
                      <w:spacing w:val="-24"/>
                    </w:rPr>
                    <w:t xml:space="preserve"> </w:t>
                  </w:r>
                  <w:r>
                    <w:t>its</w:t>
                  </w:r>
                  <w:r>
                    <w:rPr>
                      <w:spacing w:val="-24"/>
                    </w:rPr>
                    <w:t xml:space="preserve"> </w:t>
                  </w:r>
                  <w:r>
                    <w:t>Inclusion and</w:t>
                  </w:r>
                  <w:r>
                    <w:rPr>
                      <w:spacing w:val="-20"/>
                    </w:rPr>
                    <w:t xml:space="preserve"> </w:t>
                  </w:r>
                  <w:r>
                    <w:t>Diversity</w:t>
                  </w:r>
                  <w:r>
                    <w:rPr>
                      <w:spacing w:val="-20"/>
                    </w:rPr>
                    <w:t xml:space="preserve"> </w:t>
                  </w:r>
                  <w:r>
                    <w:rPr>
                      <w:spacing w:val="-3"/>
                    </w:rPr>
                    <w:t>Strategy,</w:t>
                  </w:r>
                  <w:r>
                    <w:rPr>
                      <w:spacing w:val="-20"/>
                    </w:rPr>
                    <w:t xml:space="preserve"> </w:t>
                  </w:r>
                  <w:r>
                    <w:t>setting</w:t>
                  </w:r>
                  <w:r>
                    <w:rPr>
                      <w:spacing w:val="-20"/>
                    </w:rPr>
                    <w:t xml:space="preserve"> </w:t>
                  </w:r>
                  <w:r>
                    <w:t>out</w:t>
                  </w:r>
                  <w:r>
                    <w:rPr>
                      <w:spacing w:val="-20"/>
                    </w:rPr>
                    <w:t xml:space="preserve"> </w:t>
                  </w:r>
                  <w:r>
                    <w:t>actions</w:t>
                  </w:r>
                  <w:r>
                    <w:rPr>
                      <w:spacing w:val="-20"/>
                    </w:rPr>
                    <w:t xml:space="preserve"> </w:t>
                  </w:r>
                  <w:r>
                    <w:t>in three</w:t>
                  </w:r>
                  <w:r>
                    <w:rPr>
                      <w:spacing w:val="-22"/>
                    </w:rPr>
                    <w:t xml:space="preserve"> </w:t>
                  </w:r>
                  <w:r>
                    <w:t>areas:</w:t>
                  </w:r>
                  <w:r>
                    <w:rPr>
                      <w:spacing w:val="-22"/>
                    </w:rPr>
                    <w:t xml:space="preserve"> </w:t>
                  </w:r>
                  <w:r>
                    <w:t>leadership</w:t>
                  </w:r>
                  <w:r>
                    <w:rPr>
                      <w:spacing w:val="-22"/>
                    </w:rPr>
                    <w:t xml:space="preserve"> </w:t>
                  </w:r>
                  <w:r>
                    <w:t>and</w:t>
                  </w:r>
                  <w:r>
                    <w:rPr>
                      <w:spacing w:val="-22"/>
                    </w:rPr>
                    <w:t xml:space="preserve"> </w:t>
                  </w:r>
                  <w:r>
                    <w:t>accountability; actively</w:t>
                  </w:r>
                  <w:r>
                    <w:rPr>
                      <w:spacing w:val="-24"/>
                    </w:rPr>
                    <w:t xml:space="preserve"> </w:t>
                  </w:r>
                  <w:r>
                    <w:t>promoting</w:t>
                  </w:r>
                  <w:r>
                    <w:rPr>
                      <w:spacing w:val="-24"/>
                    </w:rPr>
                    <w:t xml:space="preserve"> </w:t>
                  </w:r>
                  <w:r>
                    <w:t>diversity;</w:t>
                  </w:r>
                  <w:r>
                    <w:rPr>
                      <w:spacing w:val="-24"/>
                    </w:rPr>
                    <w:t xml:space="preserve"> </w:t>
                  </w:r>
                  <w:r>
                    <w:t>and</w:t>
                  </w:r>
                  <w:r>
                    <w:rPr>
                      <w:spacing w:val="-24"/>
                    </w:rPr>
                    <w:t xml:space="preserve"> </w:t>
                  </w:r>
                  <w:r>
                    <w:t>supporting managers</w:t>
                  </w:r>
                  <w:r>
                    <w:rPr>
                      <w:spacing w:val="-31"/>
                    </w:rPr>
                    <w:t xml:space="preserve"> </w:t>
                  </w:r>
                  <w:r>
                    <w:t>and</w:t>
                  </w:r>
                  <w:r>
                    <w:rPr>
                      <w:spacing w:val="-31"/>
                    </w:rPr>
                    <w:t xml:space="preserve"> </w:t>
                  </w:r>
                  <w:r>
                    <w:t>staff.</w:t>
                  </w:r>
                </w:p>
                <w:p w:rsidR="006E36E4" w:rsidRDefault="00301103">
                  <w:pPr>
                    <w:pStyle w:val="BodyText"/>
                    <w:spacing w:before="85" w:line="249" w:lineRule="auto"/>
                    <w:ind w:left="170" w:right="183"/>
                  </w:pPr>
                  <w:r>
                    <w:t>Under the leadership and accountability pillar, PM&amp;C will look at establishing department diversity targets and a reporting process, conducting performan</w:t>
                  </w:r>
                  <w:r>
                    <w:t>ce evaluations to assess leadership contribution to inclusion and diversity,</w:t>
                  </w:r>
                </w:p>
                <w:p w:rsidR="006E36E4" w:rsidRDefault="00301103">
                  <w:pPr>
                    <w:pStyle w:val="BodyText"/>
                    <w:spacing w:line="249" w:lineRule="auto"/>
                    <w:ind w:left="170" w:right="657"/>
                  </w:pPr>
                  <w:proofErr w:type="gramStart"/>
                  <w:r>
                    <w:t>and</w:t>
                  </w:r>
                  <w:proofErr w:type="gramEnd"/>
                  <w:r>
                    <w:t xml:space="preserve"> attaching divisional inclusion and diversity</w:t>
                  </w:r>
                  <w:r>
                    <w:rPr>
                      <w:spacing w:val="-26"/>
                    </w:rPr>
                    <w:t xml:space="preserve"> </w:t>
                  </w:r>
                  <w:r>
                    <w:t>strategies</w:t>
                  </w:r>
                  <w:r>
                    <w:rPr>
                      <w:spacing w:val="-26"/>
                    </w:rPr>
                    <w:t xml:space="preserve"> </w:t>
                  </w:r>
                  <w:r>
                    <w:t>to</w:t>
                  </w:r>
                  <w:r>
                    <w:rPr>
                      <w:spacing w:val="-26"/>
                    </w:rPr>
                    <w:t xml:space="preserve"> </w:t>
                  </w:r>
                  <w:r>
                    <w:t>2018-19</w:t>
                  </w:r>
                  <w:r>
                    <w:rPr>
                      <w:spacing w:val="-26"/>
                    </w:rPr>
                    <w:t xml:space="preserve"> </w:t>
                  </w:r>
                  <w:r>
                    <w:t>Division</w:t>
                  </w:r>
                  <w:r>
                    <w:rPr>
                      <w:w w:val="93"/>
                    </w:rPr>
                    <w:t xml:space="preserve"> </w:t>
                  </w:r>
                  <w:r>
                    <w:rPr>
                      <w:w w:val="95"/>
                    </w:rPr>
                    <w:t>Corporate</w:t>
                  </w:r>
                  <w:r>
                    <w:rPr>
                      <w:spacing w:val="26"/>
                      <w:w w:val="95"/>
                    </w:rPr>
                    <w:t xml:space="preserve"> </w:t>
                  </w:r>
                  <w:r>
                    <w:rPr>
                      <w:w w:val="95"/>
                    </w:rPr>
                    <w:t>Plans.</w:t>
                  </w:r>
                </w:p>
                <w:p w:rsidR="006E36E4" w:rsidRDefault="00301103">
                  <w:pPr>
                    <w:pStyle w:val="BodyText"/>
                    <w:spacing w:before="85" w:line="249" w:lineRule="auto"/>
                    <w:ind w:left="170" w:right="257"/>
                  </w:pPr>
                  <w:r>
                    <w:t>The Inclusion and Diversity Strategy also includes a ‘leadership commitment’, a st</w:t>
                  </w:r>
                  <w:r>
                    <w:t xml:space="preserve">atement outlining leadership </w:t>
                  </w:r>
                  <w:proofErr w:type="spellStart"/>
                  <w:r>
                    <w:t>behaviours</w:t>
                  </w:r>
                  <w:proofErr w:type="spellEnd"/>
                  <w:r>
                    <w:t xml:space="preserve"> at all levels of the </w:t>
                  </w:r>
                  <w:proofErr w:type="spellStart"/>
                  <w:r>
                    <w:t>organisation</w:t>
                  </w:r>
                  <w:proofErr w:type="spellEnd"/>
                  <w:r>
                    <w:t>, and a ‘management</w:t>
                  </w:r>
                  <w:r>
                    <w:rPr>
                      <w:spacing w:val="-21"/>
                    </w:rPr>
                    <w:t xml:space="preserve"> </w:t>
                  </w:r>
                  <w:r>
                    <w:t>challenge’,</w:t>
                  </w:r>
                  <w:r>
                    <w:rPr>
                      <w:spacing w:val="-21"/>
                    </w:rPr>
                    <w:t xml:space="preserve"> </w:t>
                  </w:r>
                  <w:r>
                    <w:t>a</w:t>
                  </w:r>
                  <w:r>
                    <w:rPr>
                      <w:spacing w:val="-21"/>
                    </w:rPr>
                    <w:t xml:space="preserve"> </w:t>
                  </w:r>
                  <w:r>
                    <w:t>list</w:t>
                  </w:r>
                  <w:r>
                    <w:rPr>
                      <w:spacing w:val="-21"/>
                    </w:rPr>
                    <w:t xml:space="preserve"> </w:t>
                  </w:r>
                  <w:r>
                    <w:t>of</w:t>
                  </w:r>
                  <w:r>
                    <w:rPr>
                      <w:spacing w:val="-21"/>
                    </w:rPr>
                    <w:t xml:space="preserve"> </w:t>
                  </w:r>
                  <w:r>
                    <w:t>questions to</w:t>
                  </w:r>
                  <w:r>
                    <w:rPr>
                      <w:spacing w:val="-26"/>
                    </w:rPr>
                    <w:t xml:space="preserve"> </w:t>
                  </w:r>
                  <w:r>
                    <w:t>prompt</w:t>
                  </w:r>
                  <w:r>
                    <w:rPr>
                      <w:spacing w:val="-26"/>
                    </w:rPr>
                    <w:t xml:space="preserve"> </w:t>
                  </w:r>
                  <w:r>
                    <w:t>senior</w:t>
                  </w:r>
                  <w:r>
                    <w:rPr>
                      <w:spacing w:val="-26"/>
                    </w:rPr>
                    <w:t xml:space="preserve"> </w:t>
                  </w:r>
                  <w:r>
                    <w:t>executive</w:t>
                  </w:r>
                  <w:r>
                    <w:rPr>
                      <w:spacing w:val="-26"/>
                    </w:rPr>
                    <w:t xml:space="preserve"> </w:t>
                  </w:r>
                  <w:r>
                    <w:t>level</w:t>
                  </w:r>
                  <w:r>
                    <w:rPr>
                      <w:spacing w:val="-26"/>
                    </w:rPr>
                    <w:t xml:space="preserve"> </w:t>
                  </w:r>
                  <w:r>
                    <w:t>leaders</w:t>
                  </w:r>
                </w:p>
                <w:p w:rsidR="006E36E4" w:rsidRDefault="00301103">
                  <w:pPr>
                    <w:pStyle w:val="BodyText"/>
                    <w:spacing w:line="249" w:lineRule="auto"/>
                    <w:ind w:left="170" w:right="528"/>
                  </w:pPr>
                  <w:proofErr w:type="gramStart"/>
                  <w:r>
                    <w:t>to</w:t>
                  </w:r>
                  <w:proofErr w:type="gramEnd"/>
                  <w:r>
                    <w:rPr>
                      <w:spacing w:val="-20"/>
                    </w:rPr>
                    <w:t xml:space="preserve"> </w:t>
                  </w:r>
                  <w:r>
                    <w:t>reflect</w:t>
                  </w:r>
                  <w:r>
                    <w:rPr>
                      <w:spacing w:val="-20"/>
                    </w:rPr>
                    <w:t xml:space="preserve"> </w:t>
                  </w:r>
                  <w:r>
                    <w:t>on</w:t>
                  </w:r>
                  <w:r>
                    <w:rPr>
                      <w:spacing w:val="-20"/>
                    </w:rPr>
                    <w:t xml:space="preserve"> </w:t>
                  </w:r>
                  <w:r>
                    <w:t>whether</w:t>
                  </w:r>
                  <w:r>
                    <w:rPr>
                      <w:spacing w:val="-20"/>
                    </w:rPr>
                    <w:t xml:space="preserve"> </w:t>
                  </w:r>
                  <w:r>
                    <w:t>they</w:t>
                  </w:r>
                  <w:r>
                    <w:rPr>
                      <w:spacing w:val="-20"/>
                    </w:rPr>
                    <w:t xml:space="preserve"> </w:t>
                  </w:r>
                  <w:r>
                    <w:t>are</w:t>
                  </w:r>
                  <w:r>
                    <w:rPr>
                      <w:spacing w:val="-20"/>
                    </w:rPr>
                    <w:t xml:space="preserve"> </w:t>
                  </w:r>
                  <w:r>
                    <w:t xml:space="preserve">enhancing </w:t>
                  </w:r>
                  <w:r>
                    <w:rPr>
                      <w:w w:val="95"/>
                    </w:rPr>
                    <w:t>inclusion and</w:t>
                  </w:r>
                  <w:r>
                    <w:rPr>
                      <w:spacing w:val="2"/>
                      <w:w w:val="95"/>
                    </w:rPr>
                    <w:t xml:space="preserve"> </w:t>
                  </w:r>
                  <w:r>
                    <w:rPr>
                      <w:w w:val="95"/>
                    </w:rPr>
                    <w:t>diversity.</w:t>
                  </w:r>
                </w:p>
              </w:txbxContent>
            </v:textbox>
            <w10:wrap anchorx="page"/>
          </v:shape>
        </w:pict>
      </w:r>
      <w:bookmarkStart w:id="4" w:name="_TOC_250003"/>
      <w:bookmarkEnd w:id="4"/>
      <w:r>
        <w:rPr>
          <w:color w:val="BD273F"/>
        </w:rPr>
        <w:t>Systems</w:t>
      </w:r>
    </w:p>
    <w:p w:rsidR="006E36E4" w:rsidRDefault="00301103">
      <w:pPr>
        <w:pStyle w:val="BodyText"/>
        <w:spacing w:before="86" w:line="249" w:lineRule="auto"/>
        <w:ind w:left="4550" w:right="626"/>
      </w:pPr>
      <w:r>
        <w:t>Devising better systems for dealing with cultural</w:t>
      </w:r>
      <w:r>
        <w:rPr>
          <w:spacing w:val="-25"/>
        </w:rPr>
        <w:t xml:space="preserve"> </w:t>
      </w:r>
      <w:r>
        <w:t>diversity</w:t>
      </w:r>
      <w:r>
        <w:rPr>
          <w:spacing w:val="-25"/>
        </w:rPr>
        <w:t xml:space="preserve"> </w:t>
      </w:r>
      <w:r>
        <w:t>involves</w:t>
      </w:r>
      <w:r>
        <w:rPr>
          <w:spacing w:val="-25"/>
        </w:rPr>
        <w:t xml:space="preserve"> </w:t>
      </w:r>
      <w:r>
        <w:t>two</w:t>
      </w:r>
      <w:r>
        <w:rPr>
          <w:spacing w:val="-25"/>
        </w:rPr>
        <w:t xml:space="preserve"> </w:t>
      </w:r>
      <w:r>
        <w:t>things:</w:t>
      </w:r>
      <w:r>
        <w:rPr>
          <w:spacing w:val="-25"/>
        </w:rPr>
        <w:t xml:space="preserve"> </w:t>
      </w:r>
      <w:r>
        <w:t xml:space="preserve">data </w:t>
      </w:r>
      <w:r>
        <w:rPr>
          <w:w w:val="95"/>
        </w:rPr>
        <w:t>and</w:t>
      </w:r>
      <w:r>
        <w:rPr>
          <w:spacing w:val="22"/>
          <w:w w:val="95"/>
        </w:rPr>
        <w:t xml:space="preserve"> </w:t>
      </w:r>
      <w:r>
        <w:rPr>
          <w:w w:val="95"/>
        </w:rPr>
        <w:t>accountability.</w:t>
      </w:r>
    </w:p>
    <w:p w:rsidR="006E36E4" w:rsidRDefault="00301103">
      <w:pPr>
        <w:pStyle w:val="ListParagraph"/>
        <w:numPr>
          <w:ilvl w:val="2"/>
          <w:numId w:val="6"/>
        </w:numPr>
        <w:tabs>
          <w:tab w:val="left" w:pos="5052"/>
        </w:tabs>
        <w:spacing w:before="142"/>
        <w:jc w:val="left"/>
        <w:rPr>
          <w:sz w:val="20"/>
        </w:rPr>
      </w:pPr>
      <w:r>
        <w:rPr>
          <w:w w:val="105"/>
          <w:sz w:val="20"/>
        </w:rPr>
        <w:t>Data</w:t>
      </w:r>
    </w:p>
    <w:p w:rsidR="006E36E4" w:rsidRDefault="00301103">
      <w:pPr>
        <w:pStyle w:val="BodyText"/>
        <w:spacing w:before="94" w:line="249" w:lineRule="auto"/>
        <w:ind w:left="4550" w:right="138"/>
      </w:pPr>
      <w:r>
        <w:t xml:space="preserve">It remains difficult to get data on cultural diversity. Unlike on </w:t>
      </w:r>
      <w:r>
        <w:rPr>
          <w:spacing w:val="-3"/>
        </w:rPr>
        <w:t xml:space="preserve">gender, </w:t>
      </w:r>
      <w:r>
        <w:t xml:space="preserve">where federal legislation compels all companies with 100 or more staff </w:t>
      </w:r>
      <w:r>
        <w:t xml:space="preserve">to collect and report on gender equality data, there is no legal obligation for </w:t>
      </w:r>
      <w:proofErr w:type="spellStart"/>
      <w:r>
        <w:t>organisations</w:t>
      </w:r>
      <w:proofErr w:type="spellEnd"/>
      <w:r>
        <w:rPr>
          <w:spacing w:val="-23"/>
        </w:rPr>
        <w:t xml:space="preserve"> </w:t>
      </w:r>
      <w:r>
        <w:t>to</w:t>
      </w:r>
      <w:r>
        <w:rPr>
          <w:spacing w:val="-23"/>
        </w:rPr>
        <w:t xml:space="preserve"> </w:t>
      </w:r>
      <w:r>
        <w:t>collect</w:t>
      </w:r>
      <w:r>
        <w:rPr>
          <w:spacing w:val="-23"/>
        </w:rPr>
        <w:t xml:space="preserve"> </w:t>
      </w:r>
      <w:r>
        <w:t>cultural</w:t>
      </w:r>
      <w:r>
        <w:rPr>
          <w:spacing w:val="-23"/>
        </w:rPr>
        <w:t xml:space="preserve"> </w:t>
      </w:r>
      <w:r>
        <w:t>diversity</w:t>
      </w:r>
      <w:r>
        <w:rPr>
          <w:spacing w:val="-23"/>
        </w:rPr>
        <w:t xml:space="preserve"> </w:t>
      </w:r>
      <w:r>
        <w:t>data.</w:t>
      </w:r>
      <w:r>
        <w:rPr>
          <w:color w:val="BD273F"/>
          <w:position w:val="7"/>
          <w:sz w:val="11"/>
        </w:rPr>
        <w:t xml:space="preserve">27 </w:t>
      </w:r>
      <w:proofErr w:type="gramStart"/>
      <w:r>
        <w:t>We</w:t>
      </w:r>
      <w:proofErr w:type="gramEnd"/>
      <w:r>
        <w:t xml:space="preserve"> note that the Australian Human Rights Commission</w:t>
      </w:r>
      <w:r>
        <w:rPr>
          <w:spacing w:val="-17"/>
        </w:rPr>
        <w:t xml:space="preserve"> </w:t>
      </w:r>
      <w:r>
        <w:t>has</w:t>
      </w:r>
      <w:r>
        <w:rPr>
          <w:spacing w:val="-17"/>
        </w:rPr>
        <w:t xml:space="preserve"> </w:t>
      </w:r>
      <w:r>
        <w:t>submitted</w:t>
      </w:r>
      <w:r>
        <w:rPr>
          <w:spacing w:val="-17"/>
        </w:rPr>
        <w:t xml:space="preserve"> </w:t>
      </w:r>
      <w:r>
        <w:t>to</w:t>
      </w:r>
      <w:r>
        <w:rPr>
          <w:spacing w:val="-17"/>
        </w:rPr>
        <w:t xml:space="preserve"> </w:t>
      </w:r>
      <w:r>
        <w:t>a</w:t>
      </w:r>
      <w:r>
        <w:rPr>
          <w:spacing w:val="-17"/>
        </w:rPr>
        <w:t xml:space="preserve"> </w:t>
      </w:r>
      <w:r>
        <w:t xml:space="preserve">parliamentary </w:t>
      </w:r>
      <w:r>
        <w:rPr>
          <w:w w:val="95"/>
        </w:rPr>
        <w:t>inquiry into strengthening</w:t>
      </w:r>
      <w:r>
        <w:rPr>
          <w:spacing w:val="51"/>
          <w:w w:val="95"/>
        </w:rPr>
        <w:t xml:space="preserve"> </w:t>
      </w:r>
      <w:r>
        <w:rPr>
          <w:w w:val="95"/>
        </w:rPr>
        <w:t>multicultura</w:t>
      </w:r>
      <w:r>
        <w:rPr>
          <w:w w:val="95"/>
        </w:rPr>
        <w:t>lism</w:t>
      </w:r>
    </w:p>
    <w:p w:rsidR="006E36E4" w:rsidRDefault="00301103">
      <w:pPr>
        <w:pStyle w:val="BodyText"/>
        <w:spacing w:line="249" w:lineRule="auto"/>
        <w:ind w:left="4550" w:right="361"/>
        <w:rPr>
          <w:sz w:val="11"/>
        </w:rPr>
      </w:pPr>
      <w:proofErr w:type="gramStart"/>
      <w:r>
        <w:t>and</w:t>
      </w:r>
      <w:proofErr w:type="gramEnd"/>
      <w:r>
        <w:rPr>
          <w:spacing w:val="-12"/>
        </w:rPr>
        <w:t xml:space="preserve"> </w:t>
      </w:r>
      <w:r>
        <w:t>to</w:t>
      </w:r>
      <w:r>
        <w:rPr>
          <w:spacing w:val="-12"/>
        </w:rPr>
        <w:t xml:space="preserve"> </w:t>
      </w:r>
      <w:r>
        <w:t>the</w:t>
      </w:r>
      <w:r>
        <w:rPr>
          <w:spacing w:val="-12"/>
        </w:rPr>
        <w:t xml:space="preserve"> </w:t>
      </w:r>
      <w:r>
        <w:t>United</w:t>
      </w:r>
      <w:r>
        <w:rPr>
          <w:spacing w:val="-12"/>
        </w:rPr>
        <w:t xml:space="preserve"> </w:t>
      </w:r>
      <w:r>
        <w:t>Nations</w:t>
      </w:r>
      <w:r>
        <w:rPr>
          <w:spacing w:val="-12"/>
        </w:rPr>
        <w:t xml:space="preserve"> </w:t>
      </w:r>
      <w:r>
        <w:t>Committee</w:t>
      </w:r>
      <w:r>
        <w:rPr>
          <w:spacing w:val="-12"/>
        </w:rPr>
        <w:t xml:space="preserve"> </w:t>
      </w:r>
      <w:r>
        <w:t>on</w:t>
      </w:r>
      <w:r>
        <w:rPr>
          <w:spacing w:val="-12"/>
        </w:rPr>
        <w:t xml:space="preserve"> </w:t>
      </w:r>
      <w:r>
        <w:t>the Elimination</w:t>
      </w:r>
      <w:r>
        <w:rPr>
          <w:spacing w:val="-22"/>
        </w:rPr>
        <w:t xml:space="preserve"> </w:t>
      </w:r>
      <w:r>
        <w:t>of</w:t>
      </w:r>
      <w:r>
        <w:rPr>
          <w:spacing w:val="-22"/>
        </w:rPr>
        <w:t xml:space="preserve"> </w:t>
      </w:r>
      <w:r>
        <w:t>Racial</w:t>
      </w:r>
      <w:r>
        <w:rPr>
          <w:spacing w:val="-22"/>
        </w:rPr>
        <w:t xml:space="preserve"> </w:t>
      </w:r>
      <w:r>
        <w:t>Discrimination</w:t>
      </w:r>
      <w:r>
        <w:rPr>
          <w:spacing w:val="-22"/>
        </w:rPr>
        <w:t xml:space="preserve"> </w:t>
      </w:r>
      <w:r>
        <w:t>that</w:t>
      </w:r>
      <w:r>
        <w:rPr>
          <w:spacing w:val="-22"/>
        </w:rPr>
        <w:t xml:space="preserve"> </w:t>
      </w:r>
      <w:r>
        <w:t>the Australian</w:t>
      </w:r>
      <w:r>
        <w:rPr>
          <w:spacing w:val="-21"/>
        </w:rPr>
        <w:t xml:space="preserve"> </w:t>
      </w:r>
      <w:r>
        <w:t>government</w:t>
      </w:r>
      <w:r>
        <w:rPr>
          <w:spacing w:val="-21"/>
        </w:rPr>
        <w:t xml:space="preserve"> </w:t>
      </w:r>
      <w:r>
        <w:t>collect</w:t>
      </w:r>
      <w:r>
        <w:rPr>
          <w:spacing w:val="-21"/>
        </w:rPr>
        <w:t xml:space="preserve"> </w:t>
      </w:r>
      <w:r>
        <w:t>better</w:t>
      </w:r>
      <w:r>
        <w:rPr>
          <w:spacing w:val="-21"/>
        </w:rPr>
        <w:t xml:space="preserve"> </w:t>
      </w:r>
      <w:r>
        <w:t>data</w:t>
      </w:r>
      <w:r>
        <w:rPr>
          <w:spacing w:val="-21"/>
        </w:rPr>
        <w:t xml:space="preserve"> </w:t>
      </w:r>
      <w:r>
        <w:t>on cultural</w:t>
      </w:r>
      <w:r>
        <w:rPr>
          <w:spacing w:val="-26"/>
        </w:rPr>
        <w:t xml:space="preserve"> </w:t>
      </w:r>
      <w:r>
        <w:t>diversity</w:t>
      </w:r>
      <w:r>
        <w:rPr>
          <w:spacing w:val="-26"/>
        </w:rPr>
        <w:t xml:space="preserve"> </w:t>
      </w:r>
      <w:r>
        <w:t>in</w:t>
      </w:r>
      <w:r>
        <w:rPr>
          <w:spacing w:val="-26"/>
        </w:rPr>
        <w:t xml:space="preserve"> </w:t>
      </w:r>
      <w:r>
        <w:t>Australian</w:t>
      </w:r>
      <w:r>
        <w:rPr>
          <w:spacing w:val="-26"/>
        </w:rPr>
        <w:t xml:space="preserve"> </w:t>
      </w:r>
      <w:proofErr w:type="spellStart"/>
      <w:r>
        <w:t>organisations</w:t>
      </w:r>
      <w:proofErr w:type="spellEnd"/>
      <w:r>
        <w:t xml:space="preserve"> and</w:t>
      </w:r>
      <w:r>
        <w:rPr>
          <w:spacing w:val="-32"/>
        </w:rPr>
        <w:t xml:space="preserve"> </w:t>
      </w:r>
      <w:r>
        <w:t>institutions.</w:t>
      </w:r>
      <w:r>
        <w:rPr>
          <w:color w:val="BD273F"/>
          <w:position w:val="7"/>
          <w:sz w:val="11"/>
        </w:rPr>
        <w:t>28</w:t>
      </w:r>
    </w:p>
    <w:p w:rsidR="006E36E4" w:rsidRDefault="00301103">
      <w:pPr>
        <w:pStyle w:val="BodyText"/>
        <w:spacing w:before="85" w:line="249" w:lineRule="auto"/>
        <w:ind w:left="4550" w:right="83"/>
      </w:pPr>
      <w:r>
        <w:t>There have been some recent international developments on data collection also worth noting.</w:t>
      </w:r>
      <w:r>
        <w:rPr>
          <w:spacing w:val="-14"/>
        </w:rPr>
        <w:t xml:space="preserve"> </w:t>
      </w:r>
      <w:r>
        <w:t>In</w:t>
      </w:r>
      <w:r>
        <w:rPr>
          <w:spacing w:val="-14"/>
        </w:rPr>
        <w:t xml:space="preserve"> </w:t>
      </w:r>
      <w:r>
        <w:t>October</w:t>
      </w:r>
      <w:r>
        <w:rPr>
          <w:spacing w:val="-14"/>
        </w:rPr>
        <w:t xml:space="preserve"> </w:t>
      </w:r>
      <w:r>
        <w:t>2017,</w:t>
      </w:r>
      <w:r>
        <w:rPr>
          <w:spacing w:val="-14"/>
        </w:rPr>
        <w:t xml:space="preserve"> </w:t>
      </w:r>
      <w:r>
        <w:t>British</w:t>
      </w:r>
      <w:r>
        <w:rPr>
          <w:spacing w:val="-14"/>
        </w:rPr>
        <w:t xml:space="preserve"> </w:t>
      </w:r>
      <w:r>
        <w:t>Prime</w:t>
      </w:r>
      <w:r>
        <w:rPr>
          <w:spacing w:val="-14"/>
        </w:rPr>
        <w:t xml:space="preserve"> </w:t>
      </w:r>
      <w:r>
        <w:t>Minister Theresa May released a Race Disparity Audit, which examined the treatment of people of different</w:t>
      </w:r>
      <w:r>
        <w:rPr>
          <w:spacing w:val="-29"/>
        </w:rPr>
        <w:t xml:space="preserve"> </w:t>
      </w:r>
      <w:r>
        <w:t>backgrounds</w:t>
      </w:r>
      <w:r>
        <w:rPr>
          <w:spacing w:val="-29"/>
        </w:rPr>
        <w:t xml:space="preserve"> </w:t>
      </w:r>
      <w:r>
        <w:t>across</w:t>
      </w:r>
      <w:r>
        <w:rPr>
          <w:spacing w:val="-29"/>
        </w:rPr>
        <w:t xml:space="preserve"> </w:t>
      </w:r>
      <w:r>
        <w:t>health,</w:t>
      </w:r>
      <w:r>
        <w:rPr>
          <w:spacing w:val="-29"/>
        </w:rPr>
        <w:t xml:space="preserve"> </w:t>
      </w:r>
      <w:r>
        <w:t>education, employment</w:t>
      </w:r>
      <w:r>
        <w:rPr>
          <w:spacing w:val="-24"/>
        </w:rPr>
        <w:t xml:space="preserve"> </w:t>
      </w:r>
      <w:r>
        <w:t>and</w:t>
      </w:r>
      <w:r>
        <w:rPr>
          <w:spacing w:val="-24"/>
        </w:rPr>
        <w:t xml:space="preserve"> </w:t>
      </w:r>
      <w:r>
        <w:t>the</w:t>
      </w:r>
      <w:r>
        <w:rPr>
          <w:spacing w:val="-24"/>
        </w:rPr>
        <w:t xml:space="preserve"> </w:t>
      </w:r>
      <w:r>
        <w:t>criminal</w:t>
      </w:r>
      <w:r>
        <w:rPr>
          <w:spacing w:val="-24"/>
        </w:rPr>
        <w:t xml:space="preserve"> </w:t>
      </w:r>
      <w:r>
        <w:t>justice</w:t>
      </w:r>
      <w:r>
        <w:rPr>
          <w:spacing w:val="-24"/>
        </w:rPr>
        <w:t xml:space="preserve"> </w:t>
      </w:r>
      <w:r>
        <w:t>system.</w:t>
      </w:r>
    </w:p>
    <w:p w:rsidR="006E36E4" w:rsidRDefault="00301103">
      <w:pPr>
        <w:pStyle w:val="BodyText"/>
        <w:spacing w:line="249" w:lineRule="auto"/>
        <w:ind w:left="4550" w:right="332"/>
        <w:rPr>
          <w:sz w:val="11"/>
        </w:rPr>
      </w:pPr>
      <w:r>
        <w:t xml:space="preserve">According to </w:t>
      </w:r>
      <w:r>
        <w:rPr>
          <w:spacing w:val="-5"/>
        </w:rPr>
        <w:t xml:space="preserve">May, </w:t>
      </w:r>
      <w:r>
        <w:t>the audit data may be ‘uncomfortable’, but will also be ‘regarded as</w:t>
      </w:r>
      <w:r>
        <w:rPr>
          <w:spacing w:val="-15"/>
        </w:rPr>
        <w:t xml:space="preserve"> </w:t>
      </w:r>
      <w:r>
        <w:t>the</w:t>
      </w:r>
      <w:r>
        <w:rPr>
          <w:spacing w:val="-15"/>
        </w:rPr>
        <w:t xml:space="preserve"> </w:t>
      </w:r>
      <w:r>
        <w:t>central</w:t>
      </w:r>
      <w:r>
        <w:rPr>
          <w:spacing w:val="-15"/>
        </w:rPr>
        <w:t xml:space="preserve"> </w:t>
      </w:r>
      <w:r>
        <w:t>resource</w:t>
      </w:r>
      <w:r>
        <w:rPr>
          <w:spacing w:val="-15"/>
        </w:rPr>
        <w:t xml:space="preserve"> </w:t>
      </w:r>
      <w:r>
        <w:t>in</w:t>
      </w:r>
      <w:r>
        <w:rPr>
          <w:spacing w:val="-15"/>
        </w:rPr>
        <w:t xml:space="preserve"> </w:t>
      </w:r>
      <w:r>
        <w:t>the</w:t>
      </w:r>
      <w:r>
        <w:rPr>
          <w:spacing w:val="-15"/>
        </w:rPr>
        <w:t xml:space="preserve"> </w:t>
      </w:r>
      <w:r>
        <w:t>battle</w:t>
      </w:r>
      <w:r>
        <w:rPr>
          <w:spacing w:val="-15"/>
        </w:rPr>
        <w:t xml:space="preserve"> </w:t>
      </w:r>
      <w:r>
        <w:t>to</w:t>
      </w:r>
      <w:r>
        <w:rPr>
          <w:spacing w:val="-15"/>
        </w:rPr>
        <w:t xml:space="preserve"> </w:t>
      </w:r>
      <w:r>
        <w:t>defeat ethnic</w:t>
      </w:r>
      <w:r>
        <w:rPr>
          <w:spacing w:val="-32"/>
        </w:rPr>
        <w:t xml:space="preserve"> </w:t>
      </w:r>
      <w:r>
        <w:t>injustice’.</w:t>
      </w:r>
      <w:r>
        <w:rPr>
          <w:color w:val="BD273F"/>
          <w:position w:val="7"/>
          <w:sz w:val="11"/>
        </w:rPr>
        <w:t>29</w:t>
      </w:r>
    </w:p>
    <w:p w:rsidR="006E36E4" w:rsidRDefault="00301103">
      <w:pPr>
        <w:pStyle w:val="BodyText"/>
        <w:spacing w:before="85" w:line="249" w:lineRule="auto"/>
        <w:ind w:left="4550" w:right="93"/>
      </w:pPr>
      <w:r>
        <w:t xml:space="preserve">Measuring cultural diversity is admittedly complex; more so than measuring gender diversity. This is because there is often multiplicity to </w:t>
      </w:r>
      <w:r>
        <w:rPr>
          <w:spacing w:val="-3"/>
        </w:rPr>
        <w:t xml:space="preserve">someone’s </w:t>
      </w:r>
      <w:r>
        <w:t>cultural heritage. In a country such as Australia, few people may be able</w:t>
      </w:r>
      <w:r>
        <w:rPr>
          <w:spacing w:val="-13"/>
        </w:rPr>
        <w:t xml:space="preserve"> </w:t>
      </w:r>
      <w:r>
        <w:t>to</w:t>
      </w:r>
      <w:r>
        <w:rPr>
          <w:spacing w:val="-13"/>
        </w:rPr>
        <w:t xml:space="preserve"> </w:t>
      </w:r>
      <w:r>
        <w:t>trace</w:t>
      </w:r>
      <w:r>
        <w:rPr>
          <w:spacing w:val="-13"/>
        </w:rPr>
        <w:t xml:space="preserve"> </w:t>
      </w:r>
      <w:r>
        <w:t>their</w:t>
      </w:r>
      <w:r>
        <w:rPr>
          <w:spacing w:val="-13"/>
        </w:rPr>
        <w:t xml:space="preserve"> </w:t>
      </w:r>
      <w:r>
        <w:t>ancestry</w:t>
      </w:r>
      <w:r>
        <w:rPr>
          <w:spacing w:val="-13"/>
        </w:rPr>
        <w:t xml:space="preserve"> </w:t>
      </w:r>
      <w:r>
        <w:t>to</w:t>
      </w:r>
      <w:r>
        <w:rPr>
          <w:spacing w:val="-13"/>
        </w:rPr>
        <w:t xml:space="preserve"> </w:t>
      </w:r>
      <w:r>
        <w:t>one</w:t>
      </w:r>
      <w:r>
        <w:rPr>
          <w:spacing w:val="-13"/>
        </w:rPr>
        <w:t xml:space="preserve"> </w:t>
      </w:r>
      <w:r>
        <w:t>e</w:t>
      </w:r>
      <w:r>
        <w:t>thnic</w:t>
      </w:r>
      <w:r>
        <w:rPr>
          <w:spacing w:val="-13"/>
        </w:rPr>
        <w:t xml:space="preserve"> </w:t>
      </w:r>
      <w:r>
        <w:t>group.</w:t>
      </w:r>
    </w:p>
    <w:p w:rsidR="006E36E4" w:rsidRDefault="00301103">
      <w:pPr>
        <w:pStyle w:val="BodyText"/>
        <w:spacing w:before="85" w:line="249" w:lineRule="auto"/>
        <w:ind w:left="4550" w:right="253"/>
      </w:pPr>
      <w:r>
        <w:t>Difficulty</w:t>
      </w:r>
      <w:r>
        <w:rPr>
          <w:spacing w:val="-26"/>
        </w:rPr>
        <w:t xml:space="preserve"> </w:t>
      </w:r>
      <w:r>
        <w:t>does</w:t>
      </w:r>
      <w:r>
        <w:rPr>
          <w:spacing w:val="-26"/>
        </w:rPr>
        <w:t xml:space="preserve"> </w:t>
      </w:r>
      <w:r>
        <w:t>not</w:t>
      </w:r>
      <w:r>
        <w:rPr>
          <w:spacing w:val="-26"/>
        </w:rPr>
        <w:t xml:space="preserve"> </w:t>
      </w:r>
      <w:r>
        <w:t>mean</w:t>
      </w:r>
      <w:r>
        <w:rPr>
          <w:spacing w:val="-26"/>
        </w:rPr>
        <w:t xml:space="preserve"> </w:t>
      </w:r>
      <w:r>
        <w:t>impossibility,</w:t>
      </w:r>
      <w:r>
        <w:rPr>
          <w:spacing w:val="-26"/>
        </w:rPr>
        <w:t xml:space="preserve"> </w:t>
      </w:r>
      <w:r>
        <w:t>though. It is possible to collect data on cultural diversity, though sometimes the wrong variable is measured. Any data collection should</w:t>
      </w:r>
      <w:r>
        <w:rPr>
          <w:spacing w:val="-10"/>
        </w:rPr>
        <w:t xml:space="preserve"> </w:t>
      </w:r>
      <w:r>
        <w:t>be</w:t>
      </w:r>
      <w:r>
        <w:rPr>
          <w:spacing w:val="-10"/>
        </w:rPr>
        <w:t xml:space="preserve"> </w:t>
      </w:r>
      <w:r>
        <w:t>concerned</w:t>
      </w:r>
      <w:r>
        <w:rPr>
          <w:spacing w:val="-10"/>
        </w:rPr>
        <w:t xml:space="preserve"> </w:t>
      </w:r>
      <w:r>
        <w:t>with</w:t>
      </w:r>
      <w:r>
        <w:rPr>
          <w:spacing w:val="-10"/>
        </w:rPr>
        <w:t xml:space="preserve"> </w:t>
      </w:r>
      <w:r>
        <w:t>capturing</w:t>
      </w:r>
      <w:r>
        <w:rPr>
          <w:spacing w:val="-10"/>
        </w:rPr>
        <w:t xml:space="preserve"> </w:t>
      </w:r>
      <w:r>
        <w:rPr>
          <w:spacing w:val="-3"/>
        </w:rPr>
        <w:t xml:space="preserve">people’s </w:t>
      </w:r>
      <w:r>
        <w:t xml:space="preserve">cultural </w:t>
      </w:r>
      <w:r>
        <w:rPr>
          <w:i/>
        </w:rPr>
        <w:t xml:space="preserve">backgrounds </w:t>
      </w:r>
      <w:r>
        <w:t>as oppo</w:t>
      </w:r>
      <w:r>
        <w:t xml:space="preserve">sed to cultural </w:t>
      </w:r>
      <w:r>
        <w:rPr>
          <w:i/>
        </w:rPr>
        <w:t>identities.</w:t>
      </w:r>
      <w:r>
        <w:rPr>
          <w:i/>
          <w:spacing w:val="-17"/>
        </w:rPr>
        <w:t xml:space="preserve"> </w:t>
      </w:r>
      <w:r>
        <w:t>If</w:t>
      </w:r>
      <w:r>
        <w:rPr>
          <w:spacing w:val="-17"/>
        </w:rPr>
        <w:t xml:space="preserve"> </w:t>
      </w:r>
      <w:r>
        <w:t>we</w:t>
      </w:r>
      <w:r>
        <w:rPr>
          <w:spacing w:val="-17"/>
        </w:rPr>
        <w:t xml:space="preserve"> </w:t>
      </w:r>
      <w:r>
        <w:t>are</w:t>
      </w:r>
      <w:r>
        <w:rPr>
          <w:spacing w:val="-17"/>
        </w:rPr>
        <w:t xml:space="preserve"> </w:t>
      </w:r>
      <w:r>
        <w:t>concerned</w:t>
      </w:r>
      <w:r>
        <w:rPr>
          <w:spacing w:val="-17"/>
        </w:rPr>
        <w:t xml:space="preserve"> </w:t>
      </w:r>
      <w:r>
        <w:t>with</w:t>
      </w:r>
      <w:r>
        <w:rPr>
          <w:spacing w:val="-17"/>
        </w:rPr>
        <w:t xml:space="preserve"> </w:t>
      </w:r>
      <w:r>
        <w:t>the</w:t>
      </w:r>
      <w:r>
        <w:rPr>
          <w:spacing w:val="-17"/>
        </w:rPr>
        <w:t xml:space="preserve"> </w:t>
      </w:r>
      <w:r>
        <w:t>under- representation</w:t>
      </w:r>
      <w:r>
        <w:rPr>
          <w:spacing w:val="-26"/>
        </w:rPr>
        <w:t xml:space="preserve"> </w:t>
      </w:r>
      <w:r>
        <w:t>of</w:t>
      </w:r>
      <w:r>
        <w:rPr>
          <w:spacing w:val="-26"/>
        </w:rPr>
        <w:t xml:space="preserve"> </w:t>
      </w:r>
      <w:r>
        <w:t>cultural</w:t>
      </w:r>
      <w:r>
        <w:rPr>
          <w:spacing w:val="-26"/>
        </w:rPr>
        <w:t xml:space="preserve"> </w:t>
      </w:r>
      <w:r>
        <w:t>diversity,</w:t>
      </w:r>
      <w:r>
        <w:rPr>
          <w:spacing w:val="-26"/>
        </w:rPr>
        <w:t xml:space="preserve"> </w:t>
      </w:r>
      <w:r>
        <w:t>it</w:t>
      </w:r>
      <w:r>
        <w:rPr>
          <w:spacing w:val="-26"/>
        </w:rPr>
        <w:t xml:space="preserve"> </w:t>
      </w:r>
      <w:r>
        <w:t>seems</w:t>
      </w:r>
      <w:r>
        <w:rPr>
          <w:spacing w:val="-26"/>
        </w:rPr>
        <w:t xml:space="preserve"> </w:t>
      </w:r>
      <w:r>
        <w:t>to concern</w:t>
      </w:r>
      <w:r>
        <w:rPr>
          <w:spacing w:val="-24"/>
        </w:rPr>
        <w:t xml:space="preserve"> </w:t>
      </w:r>
      <w:r>
        <w:t>backgrounds.</w:t>
      </w: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spacing w:before="11"/>
        <w:rPr>
          <w:sz w:val="24"/>
        </w:rPr>
      </w:pPr>
    </w:p>
    <w:p w:rsidR="006E36E4" w:rsidRDefault="00301103">
      <w:pPr>
        <w:spacing w:before="105"/>
        <w:ind w:left="100"/>
        <w:rPr>
          <w:sz w:val="18"/>
        </w:rPr>
      </w:pPr>
      <w:r>
        <w:rPr>
          <w:sz w:val="18"/>
        </w:rPr>
        <w:t>18</w:t>
      </w:r>
    </w:p>
    <w:p w:rsidR="006E36E4" w:rsidRDefault="006E36E4">
      <w:pPr>
        <w:rPr>
          <w:sz w:val="18"/>
        </w:rPr>
        <w:sectPr w:rsidR="006E36E4">
          <w:pgSz w:w="9980" w:h="14180"/>
          <w:pgMar w:top="760" w:right="660" w:bottom="280" w:left="580" w:header="720" w:footer="720" w:gutter="0"/>
          <w:cols w:space="720"/>
        </w:sectPr>
      </w:pPr>
    </w:p>
    <w:p w:rsidR="006E36E4" w:rsidRDefault="00301103">
      <w:pPr>
        <w:pStyle w:val="BodyText"/>
        <w:spacing w:before="89" w:line="249" w:lineRule="auto"/>
        <w:ind w:left="100" w:right="80"/>
      </w:pPr>
      <w:r>
        <w:lastRenderedPageBreak/>
        <w:t>There is limited value in collecting data about cultural identities, in one respect. The vast majority</w:t>
      </w:r>
      <w:r>
        <w:rPr>
          <w:spacing w:val="-19"/>
        </w:rPr>
        <w:t xml:space="preserve"> </w:t>
      </w:r>
      <w:r>
        <w:t>of</w:t>
      </w:r>
      <w:r>
        <w:rPr>
          <w:spacing w:val="-19"/>
        </w:rPr>
        <w:t xml:space="preserve"> </w:t>
      </w:r>
      <w:r>
        <w:t>people</w:t>
      </w:r>
      <w:r>
        <w:rPr>
          <w:spacing w:val="-19"/>
        </w:rPr>
        <w:t xml:space="preserve"> </w:t>
      </w:r>
      <w:r>
        <w:t>who</w:t>
      </w:r>
      <w:r>
        <w:rPr>
          <w:spacing w:val="-19"/>
        </w:rPr>
        <w:t xml:space="preserve"> </w:t>
      </w:r>
      <w:r>
        <w:t>live</w:t>
      </w:r>
      <w:r>
        <w:rPr>
          <w:spacing w:val="-19"/>
        </w:rPr>
        <w:t xml:space="preserve"> </w:t>
      </w:r>
      <w:r>
        <w:t>here</w:t>
      </w:r>
      <w:r>
        <w:rPr>
          <w:spacing w:val="-19"/>
        </w:rPr>
        <w:t xml:space="preserve"> </w:t>
      </w:r>
      <w:r>
        <w:t>have</w:t>
      </w:r>
      <w:r>
        <w:rPr>
          <w:spacing w:val="-19"/>
        </w:rPr>
        <w:t xml:space="preserve"> </w:t>
      </w:r>
      <w:r>
        <w:t>a</w:t>
      </w:r>
      <w:r>
        <w:rPr>
          <w:spacing w:val="-19"/>
        </w:rPr>
        <w:t xml:space="preserve"> </w:t>
      </w:r>
      <w:r>
        <w:t>healthy sense of belonging to, and identification with, Australia. The Scanlon Foundation Mapping Social Cohesion report i</w:t>
      </w:r>
      <w:r>
        <w:t>n 2017 found that 92 per cent of Australians have either a ‘great’ or ‘moderate’</w:t>
      </w:r>
      <w:r>
        <w:rPr>
          <w:spacing w:val="-17"/>
        </w:rPr>
        <w:t xml:space="preserve"> </w:t>
      </w:r>
      <w:r>
        <w:t>sense</w:t>
      </w:r>
      <w:r>
        <w:rPr>
          <w:spacing w:val="-17"/>
        </w:rPr>
        <w:t xml:space="preserve"> </w:t>
      </w:r>
      <w:r>
        <w:t>of</w:t>
      </w:r>
      <w:r>
        <w:rPr>
          <w:spacing w:val="-17"/>
        </w:rPr>
        <w:t xml:space="preserve"> </w:t>
      </w:r>
      <w:r>
        <w:t>belonging</w:t>
      </w:r>
      <w:r>
        <w:rPr>
          <w:spacing w:val="-17"/>
        </w:rPr>
        <w:t xml:space="preserve"> </w:t>
      </w:r>
      <w:r>
        <w:t>to</w:t>
      </w:r>
      <w:r>
        <w:rPr>
          <w:spacing w:val="-17"/>
        </w:rPr>
        <w:t xml:space="preserve"> </w:t>
      </w:r>
      <w:r>
        <w:t>Australia,</w:t>
      </w:r>
      <w:r>
        <w:rPr>
          <w:spacing w:val="-17"/>
        </w:rPr>
        <w:t xml:space="preserve"> </w:t>
      </w:r>
      <w:r>
        <w:t>and 89</w:t>
      </w:r>
      <w:r>
        <w:rPr>
          <w:spacing w:val="-13"/>
        </w:rPr>
        <w:t xml:space="preserve"> </w:t>
      </w:r>
      <w:r>
        <w:t>per</w:t>
      </w:r>
      <w:r>
        <w:rPr>
          <w:spacing w:val="-13"/>
        </w:rPr>
        <w:t xml:space="preserve"> </w:t>
      </w:r>
      <w:r>
        <w:t>cent</w:t>
      </w:r>
      <w:r>
        <w:rPr>
          <w:spacing w:val="-13"/>
        </w:rPr>
        <w:t xml:space="preserve"> </w:t>
      </w:r>
      <w:r>
        <w:t>of</w:t>
      </w:r>
      <w:r>
        <w:rPr>
          <w:spacing w:val="-13"/>
        </w:rPr>
        <w:t xml:space="preserve"> </w:t>
      </w:r>
      <w:r>
        <w:t>Australians</w:t>
      </w:r>
      <w:r>
        <w:rPr>
          <w:spacing w:val="-13"/>
        </w:rPr>
        <w:t xml:space="preserve"> </w:t>
      </w:r>
      <w:r>
        <w:t>have</w:t>
      </w:r>
      <w:r>
        <w:rPr>
          <w:spacing w:val="-13"/>
        </w:rPr>
        <w:t xml:space="preserve"> </w:t>
      </w:r>
      <w:r>
        <w:t>either</w:t>
      </w:r>
      <w:r>
        <w:rPr>
          <w:spacing w:val="-13"/>
        </w:rPr>
        <w:t xml:space="preserve"> </w:t>
      </w:r>
      <w:r>
        <w:t>a</w:t>
      </w:r>
      <w:r>
        <w:rPr>
          <w:spacing w:val="-13"/>
        </w:rPr>
        <w:t xml:space="preserve"> </w:t>
      </w:r>
      <w:r>
        <w:t>‘great’ or ‘moderate’ sense of pride in the Australian way</w:t>
      </w:r>
      <w:r>
        <w:rPr>
          <w:spacing w:val="-15"/>
        </w:rPr>
        <w:t xml:space="preserve"> </w:t>
      </w:r>
      <w:r>
        <w:t>of</w:t>
      </w:r>
      <w:r>
        <w:rPr>
          <w:spacing w:val="-15"/>
        </w:rPr>
        <w:t xml:space="preserve"> </w:t>
      </w:r>
      <w:r>
        <w:t>life</w:t>
      </w:r>
      <w:r>
        <w:rPr>
          <w:spacing w:val="-15"/>
        </w:rPr>
        <w:t xml:space="preserve"> </w:t>
      </w:r>
      <w:r>
        <w:t>and</w:t>
      </w:r>
      <w:r>
        <w:rPr>
          <w:spacing w:val="-15"/>
        </w:rPr>
        <w:t xml:space="preserve"> </w:t>
      </w:r>
      <w:r>
        <w:t>culture.</w:t>
      </w:r>
      <w:r>
        <w:rPr>
          <w:color w:val="BD273F"/>
          <w:position w:val="7"/>
          <w:sz w:val="11"/>
        </w:rPr>
        <w:t>30</w:t>
      </w:r>
      <w:r>
        <w:rPr>
          <w:color w:val="BD273F"/>
          <w:spacing w:val="-8"/>
          <w:position w:val="7"/>
          <w:sz w:val="11"/>
        </w:rPr>
        <w:t xml:space="preserve"> </w:t>
      </w:r>
      <w:r>
        <w:t>In</w:t>
      </w:r>
      <w:r>
        <w:rPr>
          <w:spacing w:val="-15"/>
        </w:rPr>
        <w:t xml:space="preserve"> </w:t>
      </w:r>
      <w:r>
        <w:t>other</w:t>
      </w:r>
      <w:r>
        <w:rPr>
          <w:spacing w:val="-15"/>
        </w:rPr>
        <w:t xml:space="preserve"> </w:t>
      </w:r>
      <w:r>
        <w:t>words,</w:t>
      </w:r>
    </w:p>
    <w:p w:rsidR="006E36E4" w:rsidRDefault="00301103">
      <w:pPr>
        <w:pStyle w:val="BodyText"/>
        <w:spacing w:before="1" w:line="249" w:lineRule="auto"/>
        <w:ind w:left="100" w:right="295"/>
      </w:pPr>
      <w:proofErr w:type="gramStart"/>
      <w:r>
        <w:t>the</w:t>
      </w:r>
      <w:proofErr w:type="gramEnd"/>
      <w:r>
        <w:t xml:space="preserve"> evidence suggests close to unanimity among</w:t>
      </w:r>
      <w:r>
        <w:rPr>
          <w:spacing w:val="-25"/>
        </w:rPr>
        <w:t xml:space="preserve"> </w:t>
      </w:r>
      <w:r>
        <w:t>residents</w:t>
      </w:r>
      <w:r>
        <w:rPr>
          <w:spacing w:val="-25"/>
        </w:rPr>
        <w:t xml:space="preserve"> </w:t>
      </w:r>
      <w:r>
        <w:t>of</w:t>
      </w:r>
      <w:r>
        <w:rPr>
          <w:spacing w:val="-25"/>
        </w:rPr>
        <w:t xml:space="preserve"> </w:t>
      </w:r>
      <w:r>
        <w:t>Australia</w:t>
      </w:r>
      <w:r>
        <w:rPr>
          <w:spacing w:val="-25"/>
        </w:rPr>
        <w:t xml:space="preserve"> </w:t>
      </w:r>
      <w:r>
        <w:t>feeling</w:t>
      </w:r>
      <w:r>
        <w:rPr>
          <w:spacing w:val="-25"/>
        </w:rPr>
        <w:t xml:space="preserve"> </w:t>
      </w:r>
      <w:r>
        <w:t>that</w:t>
      </w:r>
      <w:r>
        <w:rPr>
          <w:spacing w:val="-25"/>
        </w:rPr>
        <w:t xml:space="preserve"> </w:t>
      </w:r>
      <w:r>
        <w:t>they belong</w:t>
      </w:r>
      <w:r>
        <w:rPr>
          <w:spacing w:val="-10"/>
        </w:rPr>
        <w:t xml:space="preserve"> </w:t>
      </w:r>
      <w:r>
        <w:t>to</w:t>
      </w:r>
      <w:r>
        <w:rPr>
          <w:spacing w:val="-10"/>
        </w:rPr>
        <w:t xml:space="preserve"> </w:t>
      </w:r>
      <w:r>
        <w:t>the</w:t>
      </w:r>
      <w:r>
        <w:rPr>
          <w:spacing w:val="-10"/>
        </w:rPr>
        <w:t xml:space="preserve"> </w:t>
      </w:r>
      <w:r>
        <w:rPr>
          <w:spacing w:val="-3"/>
        </w:rPr>
        <w:t>country,</w:t>
      </w:r>
      <w:r>
        <w:rPr>
          <w:spacing w:val="-10"/>
        </w:rPr>
        <w:t xml:space="preserve"> </w:t>
      </w:r>
      <w:r>
        <w:t>or</w:t>
      </w:r>
      <w:r>
        <w:rPr>
          <w:spacing w:val="-10"/>
        </w:rPr>
        <w:t xml:space="preserve"> </w:t>
      </w:r>
      <w:r>
        <w:t>have</w:t>
      </w:r>
      <w:r>
        <w:rPr>
          <w:spacing w:val="-10"/>
        </w:rPr>
        <w:t xml:space="preserve"> </w:t>
      </w:r>
      <w:r>
        <w:t>a</w:t>
      </w:r>
      <w:r>
        <w:rPr>
          <w:spacing w:val="-10"/>
        </w:rPr>
        <w:t xml:space="preserve"> </w:t>
      </w:r>
      <w:r>
        <w:t>sense</w:t>
      </w:r>
      <w:r>
        <w:rPr>
          <w:spacing w:val="-10"/>
        </w:rPr>
        <w:t xml:space="preserve"> </w:t>
      </w:r>
      <w:r>
        <w:t>of</w:t>
      </w:r>
      <w:r>
        <w:rPr>
          <w:spacing w:val="-10"/>
        </w:rPr>
        <w:t xml:space="preserve"> </w:t>
      </w:r>
      <w:r>
        <w:t xml:space="preserve">an </w:t>
      </w:r>
      <w:r>
        <w:rPr>
          <w:w w:val="95"/>
        </w:rPr>
        <w:t>Australian</w:t>
      </w:r>
      <w:r>
        <w:rPr>
          <w:spacing w:val="18"/>
          <w:w w:val="95"/>
        </w:rPr>
        <w:t xml:space="preserve"> </w:t>
      </w:r>
      <w:r>
        <w:rPr>
          <w:spacing w:val="-3"/>
          <w:w w:val="95"/>
        </w:rPr>
        <w:t>identity.</w:t>
      </w:r>
    </w:p>
    <w:p w:rsidR="006E36E4" w:rsidRDefault="00301103">
      <w:pPr>
        <w:pStyle w:val="BodyText"/>
        <w:spacing w:before="86" w:line="249" w:lineRule="auto"/>
        <w:ind w:left="100" w:right="298"/>
      </w:pPr>
      <w:r>
        <w:t>There is a more crucial reason why cultural background is the key variable. The mere fact that someone may identify with being culturally Australian also does not insulate someone</w:t>
      </w:r>
      <w:r>
        <w:rPr>
          <w:spacing w:val="-18"/>
        </w:rPr>
        <w:t xml:space="preserve"> </w:t>
      </w:r>
      <w:r>
        <w:t>from</w:t>
      </w:r>
      <w:r>
        <w:rPr>
          <w:spacing w:val="-18"/>
        </w:rPr>
        <w:t xml:space="preserve"> </w:t>
      </w:r>
      <w:r>
        <w:t>the</w:t>
      </w:r>
      <w:r>
        <w:rPr>
          <w:spacing w:val="-18"/>
        </w:rPr>
        <w:t xml:space="preserve"> </w:t>
      </w:r>
      <w:r>
        <w:t>possibility</w:t>
      </w:r>
      <w:r>
        <w:rPr>
          <w:spacing w:val="-18"/>
        </w:rPr>
        <w:t xml:space="preserve"> </w:t>
      </w:r>
      <w:r>
        <w:t>of</w:t>
      </w:r>
      <w:r>
        <w:rPr>
          <w:spacing w:val="-18"/>
        </w:rPr>
        <w:t xml:space="preserve"> </w:t>
      </w:r>
      <w:r>
        <w:t>being</w:t>
      </w:r>
      <w:r>
        <w:rPr>
          <w:spacing w:val="-18"/>
        </w:rPr>
        <w:t xml:space="preserve"> </w:t>
      </w:r>
      <w:r>
        <w:t xml:space="preserve">judged or perceived a certain </w:t>
      </w:r>
      <w:r>
        <w:rPr>
          <w:spacing w:val="-5"/>
        </w:rPr>
        <w:t xml:space="preserve">way, </w:t>
      </w:r>
      <w:r>
        <w:t xml:space="preserve">because of </w:t>
      </w:r>
      <w:r>
        <w:t xml:space="preserve">their </w:t>
      </w:r>
      <w:r>
        <w:rPr>
          <w:w w:val="95"/>
        </w:rPr>
        <w:t>cultural</w:t>
      </w:r>
      <w:r>
        <w:rPr>
          <w:spacing w:val="52"/>
          <w:w w:val="95"/>
        </w:rPr>
        <w:t xml:space="preserve"> </w:t>
      </w:r>
      <w:r>
        <w:rPr>
          <w:w w:val="95"/>
        </w:rPr>
        <w:t>background.</w:t>
      </w:r>
    </w:p>
    <w:p w:rsidR="006E36E4" w:rsidRDefault="00301103">
      <w:pPr>
        <w:pStyle w:val="BodyText"/>
        <w:spacing w:before="86" w:line="249" w:lineRule="auto"/>
        <w:ind w:left="100" w:right="-14"/>
      </w:pPr>
      <w:r>
        <w:t>Consider the following example: a person with an Indian cultural background, born to parents from India, but who was born and grew up in Australia,</w:t>
      </w:r>
      <w:r>
        <w:rPr>
          <w:spacing w:val="-28"/>
        </w:rPr>
        <w:t xml:space="preserve"> </w:t>
      </w:r>
      <w:r>
        <w:t>and</w:t>
      </w:r>
      <w:r>
        <w:rPr>
          <w:spacing w:val="-28"/>
        </w:rPr>
        <w:t xml:space="preserve"> </w:t>
      </w:r>
      <w:r>
        <w:t>bears</w:t>
      </w:r>
      <w:r>
        <w:rPr>
          <w:spacing w:val="-28"/>
        </w:rPr>
        <w:t xml:space="preserve"> </w:t>
      </w:r>
      <w:r>
        <w:t>Australian</w:t>
      </w:r>
      <w:r>
        <w:rPr>
          <w:spacing w:val="-28"/>
        </w:rPr>
        <w:t xml:space="preserve"> </w:t>
      </w:r>
      <w:r>
        <w:t>citizenship.</w:t>
      </w:r>
      <w:r>
        <w:rPr>
          <w:spacing w:val="-28"/>
        </w:rPr>
        <w:t xml:space="preserve"> </w:t>
      </w:r>
      <w:r>
        <w:t>Such a person may identify as being Australian, and may behave in ways that are indistinguishable from</w:t>
      </w:r>
      <w:r>
        <w:rPr>
          <w:spacing w:val="-26"/>
        </w:rPr>
        <w:t xml:space="preserve"> </w:t>
      </w:r>
      <w:r>
        <w:t>(say)</w:t>
      </w:r>
      <w:r>
        <w:rPr>
          <w:spacing w:val="-26"/>
        </w:rPr>
        <w:t xml:space="preserve"> </w:t>
      </w:r>
      <w:r>
        <w:t>an</w:t>
      </w:r>
      <w:r>
        <w:rPr>
          <w:spacing w:val="-26"/>
        </w:rPr>
        <w:t xml:space="preserve"> </w:t>
      </w:r>
      <w:r>
        <w:t>Australian</w:t>
      </w:r>
      <w:r>
        <w:rPr>
          <w:spacing w:val="-26"/>
        </w:rPr>
        <w:t xml:space="preserve"> </w:t>
      </w:r>
      <w:r>
        <w:t>who</w:t>
      </w:r>
      <w:r>
        <w:rPr>
          <w:spacing w:val="-26"/>
        </w:rPr>
        <w:t xml:space="preserve"> </w:t>
      </w:r>
      <w:r>
        <w:t>has</w:t>
      </w:r>
      <w:r>
        <w:rPr>
          <w:spacing w:val="-26"/>
        </w:rPr>
        <w:t xml:space="preserve"> </w:t>
      </w:r>
      <w:r>
        <w:t>an</w:t>
      </w:r>
      <w:r>
        <w:rPr>
          <w:spacing w:val="-26"/>
        </w:rPr>
        <w:t xml:space="preserve"> </w:t>
      </w:r>
      <w:r>
        <w:t xml:space="preserve">Anglo-Celtic background. </w:t>
      </w:r>
      <w:r>
        <w:rPr>
          <w:spacing w:val="-5"/>
        </w:rPr>
        <w:t xml:space="preserve">Yet, </w:t>
      </w:r>
      <w:r>
        <w:t>for the purpose of collecting cultural</w:t>
      </w:r>
      <w:r>
        <w:rPr>
          <w:spacing w:val="-20"/>
        </w:rPr>
        <w:t xml:space="preserve"> </w:t>
      </w:r>
      <w:r>
        <w:t>diversity</w:t>
      </w:r>
      <w:r>
        <w:rPr>
          <w:spacing w:val="-20"/>
        </w:rPr>
        <w:t xml:space="preserve"> </w:t>
      </w:r>
      <w:r>
        <w:t>data,</w:t>
      </w:r>
      <w:r>
        <w:rPr>
          <w:spacing w:val="-20"/>
        </w:rPr>
        <w:t xml:space="preserve"> </w:t>
      </w:r>
      <w:r>
        <w:t>it</w:t>
      </w:r>
      <w:r>
        <w:rPr>
          <w:spacing w:val="-20"/>
        </w:rPr>
        <w:t xml:space="preserve"> </w:t>
      </w:r>
      <w:r>
        <w:t>seems</w:t>
      </w:r>
      <w:r>
        <w:rPr>
          <w:spacing w:val="-20"/>
        </w:rPr>
        <w:t xml:space="preserve"> </w:t>
      </w:r>
      <w:r>
        <w:t>more</w:t>
      </w:r>
      <w:r>
        <w:rPr>
          <w:spacing w:val="-20"/>
        </w:rPr>
        <w:t xml:space="preserve"> </w:t>
      </w:r>
      <w:r>
        <w:t>pertinent</w:t>
      </w:r>
      <w:r>
        <w:rPr>
          <w:spacing w:val="-20"/>
        </w:rPr>
        <w:t xml:space="preserve"> </w:t>
      </w:r>
      <w:r>
        <w:t>to capture</w:t>
      </w:r>
      <w:r>
        <w:rPr>
          <w:spacing w:val="-15"/>
        </w:rPr>
        <w:t xml:space="preserve"> </w:t>
      </w:r>
      <w:r>
        <w:t>their</w:t>
      </w:r>
      <w:r>
        <w:rPr>
          <w:spacing w:val="-15"/>
        </w:rPr>
        <w:t xml:space="preserve"> </w:t>
      </w:r>
      <w:r>
        <w:t>ethnicity</w:t>
      </w:r>
      <w:r>
        <w:rPr>
          <w:spacing w:val="-15"/>
        </w:rPr>
        <w:t xml:space="preserve"> </w:t>
      </w:r>
      <w:r>
        <w:t>or</w:t>
      </w:r>
      <w:r>
        <w:rPr>
          <w:spacing w:val="-15"/>
        </w:rPr>
        <w:t xml:space="preserve"> </w:t>
      </w:r>
      <w:r>
        <w:t>ancestry</w:t>
      </w:r>
      <w:r>
        <w:rPr>
          <w:spacing w:val="-15"/>
        </w:rPr>
        <w:t xml:space="preserve"> </w:t>
      </w:r>
      <w:r>
        <w:t>–</w:t>
      </w:r>
      <w:r>
        <w:rPr>
          <w:spacing w:val="-15"/>
        </w:rPr>
        <w:t xml:space="preserve"> </w:t>
      </w:r>
      <w:r>
        <w:t>in</w:t>
      </w:r>
      <w:r>
        <w:rPr>
          <w:spacing w:val="-15"/>
        </w:rPr>
        <w:t xml:space="preserve"> </w:t>
      </w:r>
      <w:r>
        <w:t>this</w:t>
      </w:r>
      <w:r>
        <w:rPr>
          <w:spacing w:val="-15"/>
        </w:rPr>
        <w:t xml:space="preserve"> </w:t>
      </w:r>
      <w:r>
        <w:t>case, their</w:t>
      </w:r>
      <w:r>
        <w:rPr>
          <w:spacing w:val="-29"/>
        </w:rPr>
        <w:t xml:space="preserve"> </w:t>
      </w:r>
      <w:r>
        <w:t>Indian</w:t>
      </w:r>
      <w:r>
        <w:rPr>
          <w:spacing w:val="-29"/>
        </w:rPr>
        <w:t xml:space="preserve"> </w:t>
      </w:r>
      <w:r>
        <w:t>cultural</w:t>
      </w:r>
      <w:r>
        <w:rPr>
          <w:spacing w:val="-29"/>
        </w:rPr>
        <w:t xml:space="preserve"> </w:t>
      </w:r>
      <w:r>
        <w:t>background.</w:t>
      </w:r>
    </w:p>
    <w:p w:rsidR="006E36E4" w:rsidRDefault="00301103">
      <w:pPr>
        <w:pStyle w:val="BodyText"/>
        <w:spacing w:before="86" w:line="249" w:lineRule="auto"/>
        <w:ind w:left="100" w:right="112"/>
      </w:pPr>
      <w:r>
        <w:t>Doing so does not in any way deny or obviate their subjective identification with being Australian or having an Australian cultural affiliation. It simply signifies their cultura</w:t>
      </w:r>
      <w:r>
        <w:t>l background,</w:t>
      </w:r>
      <w:r>
        <w:rPr>
          <w:spacing w:val="-22"/>
        </w:rPr>
        <w:t xml:space="preserve"> </w:t>
      </w:r>
      <w:r>
        <w:rPr>
          <w:spacing w:val="-3"/>
        </w:rPr>
        <w:t>namely,</w:t>
      </w:r>
      <w:r>
        <w:rPr>
          <w:spacing w:val="-22"/>
        </w:rPr>
        <w:t xml:space="preserve"> </w:t>
      </w:r>
      <w:r>
        <w:t>their</w:t>
      </w:r>
      <w:r>
        <w:rPr>
          <w:spacing w:val="-22"/>
        </w:rPr>
        <w:t xml:space="preserve"> </w:t>
      </w:r>
      <w:r>
        <w:t>ethnicity</w:t>
      </w:r>
      <w:r>
        <w:rPr>
          <w:spacing w:val="-22"/>
        </w:rPr>
        <w:t xml:space="preserve"> </w:t>
      </w:r>
      <w:r>
        <w:t>or</w:t>
      </w:r>
      <w:r>
        <w:rPr>
          <w:spacing w:val="-22"/>
        </w:rPr>
        <w:t xml:space="preserve"> </w:t>
      </w:r>
      <w:r>
        <w:rPr>
          <w:spacing w:val="-3"/>
        </w:rPr>
        <w:t>ancestry.</w:t>
      </w:r>
    </w:p>
    <w:p w:rsidR="006E36E4" w:rsidRDefault="00301103">
      <w:pPr>
        <w:pStyle w:val="BodyText"/>
        <w:spacing w:before="86" w:line="249" w:lineRule="auto"/>
        <w:ind w:left="100" w:right="65"/>
      </w:pPr>
      <w:r>
        <w:t xml:space="preserve">There remains one complicating factor in measuring cultural background: whether any collection of data should include the category of an ‘Australian’ background. It is arguable that such a category may be </w:t>
      </w:r>
      <w:r>
        <w:t>less than helpful in</w:t>
      </w:r>
      <w:r>
        <w:rPr>
          <w:spacing w:val="-14"/>
        </w:rPr>
        <w:t xml:space="preserve"> </w:t>
      </w:r>
      <w:r>
        <w:t>the</w:t>
      </w:r>
      <w:r>
        <w:rPr>
          <w:spacing w:val="-14"/>
        </w:rPr>
        <w:t xml:space="preserve"> </w:t>
      </w:r>
      <w:r>
        <w:t>collection</w:t>
      </w:r>
      <w:r>
        <w:rPr>
          <w:spacing w:val="-14"/>
        </w:rPr>
        <w:t xml:space="preserve"> </w:t>
      </w:r>
      <w:r>
        <w:t>of</w:t>
      </w:r>
      <w:r>
        <w:rPr>
          <w:spacing w:val="-14"/>
        </w:rPr>
        <w:t xml:space="preserve"> </w:t>
      </w:r>
      <w:r>
        <w:t>data</w:t>
      </w:r>
      <w:r>
        <w:rPr>
          <w:spacing w:val="-14"/>
        </w:rPr>
        <w:t xml:space="preserve"> </w:t>
      </w:r>
      <w:r>
        <w:t>on</w:t>
      </w:r>
      <w:r>
        <w:rPr>
          <w:spacing w:val="-14"/>
        </w:rPr>
        <w:t xml:space="preserve"> </w:t>
      </w:r>
      <w:r>
        <w:t>cultural</w:t>
      </w:r>
      <w:r>
        <w:rPr>
          <w:spacing w:val="-14"/>
        </w:rPr>
        <w:t xml:space="preserve"> </w:t>
      </w:r>
      <w:r>
        <w:t xml:space="preserve">background. In a multicultural </w:t>
      </w:r>
      <w:r>
        <w:rPr>
          <w:spacing w:val="-3"/>
        </w:rPr>
        <w:t xml:space="preserve">society, </w:t>
      </w:r>
      <w:r>
        <w:t>the descriptor of ‘Australian’</w:t>
      </w:r>
      <w:r>
        <w:rPr>
          <w:spacing w:val="-22"/>
        </w:rPr>
        <w:t xml:space="preserve"> </w:t>
      </w:r>
      <w:r>
        <w:t>is</w:t>
      </w:r>
      <w:r>
        <w:rPr>
          <w:spacing w:val="-22"/>
        </w:rPr>
        <w:t xml:space="preserve"> </w:t>
      </w:r>
      <w:r>
        <w:t>an</w:t>
      </w:r>
      <w:r>
        <w:rPr>
          <w:spacing w:val="-22"/>
        </w:rPr>
        <w:t xml:space="preserve"> </w:t>
      </w:r>
      <w:r>
        <w:t>encompassing</w:t>
      </w:r>
      <w:r>
        <w:rPr>
          <w:spacing w:val="-22"/>
        </w:rPr>
        <w:t xml:space="preserve"> </w:t>
      </w:r>
      <w:r>
        <w:t>one.</w:t>
      </w:r>
      <w:r>
        <w:rPr>
          <w:spacing w:val="-22"/>
        </w:rPr>
        <w:t xml:space="preserve"> </w:t>
      </w:r>
      <w:r>
        <w:t>Everyone in our society is Australian or can consider themselves Australian, but Australians come from</w:t>
      </w:r>
      <w:r>
        <w:rPr>
          <w:spacing w:val="-28"/>
        </w:rPr>
        <w:t xml:space="preserve"> </w:t>
      </w:r>
      <w:r>
        <w:t>ma</w:t>
      </w:r>
      <w:r>
        <w:t>ny</w:t>
      </w:r>
      <w:r>
        <w:rPr>
          <w:spacing w:val="-28"/>
        </w:rPr>
        <w:t xml:space="preserve"> </w:t>
      </w:r>
      <w:r>
        <w:t>different</w:t>
      </w:r>
      <w:r>
        <w:rPr>
          <w:spacing w:val="-28"/>
        </w:rPr>
        <w:t xml:space="preserve"> </w:t>
      </w:r>
      <w:r>
        <w:t>backgrounds.</w:t>
      </w:r>
    </w:p>
    <w:p w:rsidR="006E36E4" w:rsidRDefault="00301103">
      <w:pPr>
        <w:pStyle w:val="BodyText"/>
        <w:spacing w:before="89" w:line="249" w:lineRule="auto"/>
        <w:ind w:left="100" w:right="106"/>
      </w:pPr>
      <w:r>
        <w:br w:type="column"/>
      </w:r>
      <w:r>
        <w:t>On</w:t>
      </w:r>
      <w:r>
        <w:rPr>
          <w:spacing w:val="-15"/>
        </w:rPr>
        <w:t xml:space="preserve"> </w:t>
      </w:r>
      <w:r>
        <w:t>the</w:t>
      </w:r>
      <w:r>
        <w:rPr>
          <w:spacing w:val="-15"/>
        </w:rPr>
        <w:t xml:space="preserve"> </w:t>
      </w:r>
      <w:r>
        <w:t>occasions</w:t>
      </w:r>
      <w:r>
        <w:rPr>
          <w:spacing w:val="-15"/>
        </w:rPr>
        <w:t xml:space="preserve"> </w:t>
      </w:r>
      <w:r>
        <w:t>when</w:t>
      </w:r>
      <w:r>
        <w:rPr>
          <w:spacing w:val="-15"/>
        </w:rPr>
        <w:t xml:space="preserve"> </w:t>
      </w:r>
      <w:r>
        <w:t>data</w:t>
      </w:r>
      <w:r>
        <w:rPr>
          <w:spacing w:val="-15"/>
        </w:rPr>
        <w:t xml:space="preserve"> </w:t>
      </w:r>
      <w:r>
        <w:t>has</w:t>
      </w:r>
      <w:r>
        <w:rPr>
          <w:spacing w:val="-15"/>
        </w:rPr>
        <w:t xml:space="preserve"> </w:t>
      </w:r>
      <w:r>
        <w:t>been</w:t>
      </w:r>
      <w:r>
        <w:rPr>
          <w:spacing w:val="-15"/>
        </w:rPr>
        <w:t xml:space="preserve"> </w:t>
      </w:r>
      <w:r>
        <w:t>collected on ‘Australian’ backgrounds specifically, the results</w:t>
      </w:r>
      <w:r>
        <w:rPr>
          <w:spacing w:val="-23"/>
        </w:rPr>
        <w:t xml:space="preserve"> </w:t>
      </w:r>
      <w:r>
        <w:t>appear</w:t>
      </w:r>
      <w:r>
        <w:rPr>
          <w:spacing w:val="-23"/>
        </w:rPr>
        <w:t xml:space="preserve"> </w:t>
      </w:r>
      <w:r>
        <w:t>to</w:t>
      </w:r>
      <w:r>
        <w:rPr>
          <w:spacing w:val="-23"/>
        </w:rPr>
        <w:t xml:space="preserve"> </w:t>
      </w:r>
      <w:r>
        <w:t>be</w:t>
      </w:r>
      <w:r>
        <w:rPr>
          <w:spacing w:val="-23"/>
        </w:rPr>
        <w:t xml:space="preserve"> </w:t>
      </w:r>
      <w:r>
        <w:t>ambivalent.</w:t>
      </w:r>
    </w:p>
    <w:p w:rsidR="006E36E4" w:rsidRDefault="00301103">
      <w:pPr>
        <w:pStyle w:val="BodyText"/>
        <w:spacing w:before="86" w:line="249" w:lineRule="auto"/>
        <w:ind w:left="100" w:right="423"/>
      </w:pPr>
      <w:r>
        <w:t>For</w:t>
      </w:r>
      <w:r>
        <w:rPr>
          <w:spacing w:val="-31"/>
        </w:rPr>
        <w:t xml:space="preserve"> </w:t>
      </w:r>
      <w:r>
        <w:t>example,</w:t>
      </w:r>
      <w:r>
        <w:rPr>
          <w:spacing w:val="-31"/>
        </w:rPr>
        <w:t xml:space="preserve"> </w:t>
      </w:r>
      <w:r>
        <w:t>in</w:t>
      </w:r>
      <w:r>
        <w:rPr>
          <w:spacing w:val="-31"/>
        </w:rPr>
        <w:t xml:space="preserve"> </w:t>
      </w:r>
      <w:r>
        <w:t>the</w:t>
      </w:r>
      <w:r>
        <w:rPr>
          <w:spacing w:val="-31"/>
        </w:rPr>
        <w:t xml:space="preserve"> </w:t>
      </w:r>
      <w:r>
        <w:t>2016</w:t>
      </w:r>
      <w:r>
        <w:rPr>
          <w:spacing w:val="-31"/>
        </w:rPr>
        <w:t xml:space="preserve"> </w:t>
      </w:r>
      <w:r>
        <w:t>Census,</w:t>
      </w:r>
      <w:r>
        <w:rPr>
          <w:spacing w:val="-31"/>
        </w:rPr>
        <w:t xml:space="preserve"> </w:t>
      </w:r>
      <w:r>
        <w:rPr>
          <w:spacing w:val="-2"/>
        </w:rPr>
        <w:t>‘Australian’</w:t>
      </w:r>
      <w:r>
        <w:rPr>
          <w:spacing w:val="-2"/>
          <w:w w:val="97"/>
        </w:rPr>
        <w:t xml:space="preserve"> </w:t>
      </w:r>
      <w:r>
        <w:t xml:space="preserve">was listed by 23.3 per cent of </w:t>
      </w:r>
      <w:r>
        <w:rPr>
          <w:spacing w:val="-3"/>
        </w:rPr>
        <w:t xml:space="preserve">respondents </w:t>
      </w:r>
      <w:r>
        <w:t>as</w:t>
      </w:r>
      <w:r>
        <w:rPr>
          <w:spacing w:val="-29"/>
        </w:rPr>
        <w:t xml:space="preserve"> </w:t>
      </w:r>
      <w:r>
        <w:t>their</w:t>
      </w:r>
      <w:r>
        <w:rPr>
          <w:spacing w:val="-29"/>
        </w:rPr>
        <w:t xml:space="preserve"> </w:t>
      </w:r>
      <w:r>
        <w:t>ancestry</w:t>
      </w:r>
      <w:r>
        <w:rPr>
          <w:spacing w:val="-29"/>
        </w:rPr>
        <w:t xml:space="preserve"> </w:t>
      </w:r>
      <w:r>
        <w:t>(the</w:t>
      </w:r>
      <w:r>
        <w:rPr>
          <w:spacing w:val="-29"/>
        </w:rPr>
        <w:t xml:space="preserve"> </w:t>
      </w:r>
      <w:r>
        <w:t>second</w:t>
      </w:r>
      <w:r>
        <w:rPr>
          <w:spacing w:val="-29"/>
        </w:rPr>
        <w:t xml:space="preserve"> </w:t>
      </w:r>
      <w:r>
        <w:t>most</w:t>
      </w:r>
      <w:r>
        <w:rPr>
          <w:spacing w:val="-29"/>
        </w:rPr>
        <w:t xml:space="preserve"> </w:t>
      </w:r>
      <w:r>
        <w:t>common,</w:t>
      </w:r>
    </w:p>
    <w:p w:rsidR="006E36E4" w:rsidRDefault="00301103">
      <w:pPr>
        <w:pStyle w:val="BodyText"/>
        <w:spacing w:before="1" w:line="249" w:lineRule="auto"/>
        <w:ind w:left="100" w:right="87" w:hanging="1"/>
      </w:pPr>
      <w:proofErr w:type="gramStart"/>
      <w:r>
        <w:t>following</w:t>
      </w:r>
      <w:proofErr w:type="gramEnd"/>
      <w:r>
        <w:t xml:space="preserve"> ‘English’ at 25.0 per cent).</w:t>
      </w:r>
      <w:r>
        <w:rPr>
          <w:color w:val="BD273F"/>
          <w:position w:val="7"/>
          <w:sz w:val="11"/>
        </w:rPr>
        <w:t xml:space="preserve">31 </w:t>
      </w:r>
      <w:r>
        <w:t xml:space="preserve">But what do people mean when they </w:t>
      </w:r>
      <w:r>
        <w:rPr>
          <w:spacing w:val="-3"/>
        </w:rPr>
        <w:t xml:space="preserve">declare </w:t>
      </w:r>
      <w:r>
        <w:t xml:space="preserve">they have Australian ancestry? Does it </w:t>
      </w:r>
      <w:r>
        <w:rPr>
          <w:spacing w:val="-3"/>
        </w:rPr>
        <w:t xml:space="preserve">refer </w:t>
      </w:r>
      <w:r>
        <w:t>to Aboriginal and</w:t>
      </w:r>
      <w:r>
        <w:rPr>
          <w:spacing w:val="-27"/>
        </w:rPr>
        <w:t xml:space="preserve"> </w:t>
      </w:r>
      <w:r>
        <w:rPr>
          <w:spacing w:val="-7"/>
        </w:rPr>
        <w:t>Torres</w:t>
      </w:r>
      <w:r>
        <w:rPr>
          <w:spacing w:val="-27"/>
        </w:rPr>
        <w:t xml:space="preserve"> </w:t>
      </w:r>
      <w:r>
        <w:t>Strait</w:t>
      </w:r>
      <w:r>
        <w:rPr>
          <w:spacing w:val="-27"/>
        </w:rPr>
        <w:t xml:space="preserve"> </w:t>
      </w:r>
      <w:r>
        <w:t>Islander</w:t>
      </w:r>
      <w:r>
        <w:rPr>
          <w:spacing w:val="-27"/>
        </w:rPr>
        <w:t xml:space="preserve"> </w:t>
      </w:r>
      <w:r>
        <w:t>ancestry?</w:t>
      </w:r>
      <w:r>
        <w:rPr>
          <w:spacing w:val="-27"/>
        </w:rPr>
        <w:t xml:space="preserve"> </w:t>
      </w:r>
      <w:r>
        <w:t>Does</w:t>
      </w:r>
      <w:r>
        <w:rPr>
          <w:spacing w:val="-27"/>
        </w:rPr>
        <w:t xml:space="preserve"> </w:t>
      </w:r>
      <w:r>
        <w:t>it</w:t>
      </w:r>
      <w:r>
        <w:rPr>
          <w:spacing w:val="-27"/>
        </w:rPr>
        <w:t xml:space="preserve"> </w:t>
      </w:r>
      <w:r>
        <w:rPr>
          <w:spacing w:val="-3"/>
        </w:rPr>
        <w:t xml:space="preserve">refer </w:t>
      </w:r>
      <w:r>
        <w:t>to</w:t>
      </w:r>
      <w:r>
        <w:rPr>
          <w:spacing w:val="-27"/>
        </w:rPr>
        <w:t xml:space="preserve"> </w:t>
      </w:r>
      <w:r>
        <w:t>English,</w:t>
      </w:r>
      <w:r>
        <w:rPr>
          <w:spacing w:val="-27"/>
        </w:rPr>
        <w:t xml:space="preserve"> </w:t>
      </w:r>
      <w:r>
        <w:t>Irish,</w:t>
      </w:r>
      <w:r>
        <w:rPr>
          <w:spacing w:val="-27"/>
        </w:rPr>
        <w:t xml:space="preserve"> </w:t>
      </w:r>
      <w:r>
        <w:t>Scottish</w:t>
      </w:r>
      <w:r>
        <w:rPr>
          <w:spacing w:val="-27"/>
        </w:rPr>
        <w:t xml:space="preserve"> </w:t>
      </w:r>
      <w:r>
        <w:t>o</w:t>
      </w:r>
      <w:r>
        <w:t>r</w:t>
      </w:r>
      <w:r>
        <w:rPr>
          <w:spacing w:val="-27"/>
        </w:rPr>
        <w:t xml:space="preserve"> </w:t>
      </w:r>
      <w:r>
        <w:rPr>
          <w:spacing w:val="-3"/>
        </w:rPr>
        <w:t>Welsh</w:t>
      </w:r>
      <w:r>
        <w:rPr>
          <w:spacing w:val="-27"/>
        </w:rPr>
        <w:t xml:space="preserve"> </w:t>
      </w:r>
      <w:r>
        <w:rPr>
          <w:spacing w:val="-3"/>
        </w:rPr>
        <w:t xml:space="preserve">backgrounds? </w:t>
      </w:r>
      <w:r>
        <w:t>Or</w:t>
      </w:r>
      <w:r>
        <w:rPr>
          <w:spacing w:val="-30"/>
        </w:rPr>
        <w:t xml:space="preserve"> </w:t>
      </w:r>
      <w:r>
        <w:t>does</w:t>
      </w:r>
      <w:r>
        <w:rPr>
          <w:spacing w:val="-30"/>
        </w:rPr>
        <w:t xml:space="preserve"> </w:t>
      </w:r>
      <w:r>
        <w:t>it</w:t>
      </w:r>
      <w:r>
        <w:rPr>
          <w:spacing w:val="-30"/>
        </w:rPr>
        <w:t xml:space="preserve"> </w:t>
      </w:r>
      <w:r>
        <w:rPr>
          <w:spacing w:val="-3"/>
        </w:rPr>
        <w:t>refer</w:t>
      </w:r>
      <w:r>
        <w:rPr>
          <w:spacing w:val="-30"/>
        </w:rPr>
        <w:t xml:space="preserve"> </w:t>
      </w:r>
      <w:r>
        <w:t>to</w:t>
      </w:r>
      <w:r>
        <w:rPr>
          <w:spacing w:val="-30"/>
        </w:rPr>
        <w:t xml:space="preserve"> </w:t>
      </w:r>
      <w:r>
        <w:t>people</w:t>
      </w:r>
      <w:r>
        <w:rPr>
          <w:spacing w:val="-30"/>
        </w:rPr>
        <w:t xml:space="preserve"> </w:t>
      </w:r>
      <w:r>
        <w:t>having</w:t>
      </w:r>
      <w:r>
        <w:rPr>
          <w:spacing w:val="-30"/>
        </w:rPr>
        <w:t xml:space="preserve"> </w:t>
      </w:r>
      <w:r>
        <w:t>family</w:t>
      </w:r>
      <w:r>
        <w:rPr>
          <w:spacing w:val="-30"/>
        </w:rPr>
        <w:t xml:space="preserve"> </w:t>
      </w:r>
      <w:r>
        <w:t>histories</w:t>
      </w:r>
      <w:r>
        <w:rPr>
          <w:spacing w:val="-30"/>
        </w:rPr>
        <w:t xml:space="preserve"> </w:t>
      </w:r>
      <w:r>
        <w:t>in Australia</w:t>
      </w:r>
      <w:r>
        <w:rPr>
          <w:spacing w:val="-26"/>
        </w:rPr>
        <w:t xml:space="preserve"> </w:t>
      </w:r>
      <w:r>
        <w:t>going</w:t>
      </w:r>
      <w:r>
        <w:rPr>
          <w:spacing w:val="-26"/>
        </w:rPr>
        <w:t xml:space="preserve"> </w:t>
      </w:r>
      <w:r>
        <w:t>back</w:t>
      </w:r>
      <w:r>
        <w:rPr>
          <w:spacing w:val="-26"/>
        </w:rPr>
        <w:t xml:space="preserve"> </w:t>
      </w:r>
      <w:r>
        <w:rPr>
          <w:spacing w:val="-3"/>
        </w:rPr>
        <w:t>more</w:t>
      </w:r>
      <w:r>
        <w:rPr>
          <w:spacing w:val="-26"/>
        </w:rPr>
        <w:t xml:space="preserve"> </w:t>
      </w:r>
      <w:r>
        <w:t>than</w:t>
      </w:r>
      <w:r>
        <w:rPr>
          <w:spacing w:val="-26"/>
        </w:rPr>
        <w:t xml:space="preserve"> </w:t>
      </w:r>
      <w:r>
        <w:t>one</w:t>
      </w:r>
      <w:r>
        <w:rPr>
          <w:spacing w:val="-26"/>
        </w:rPr>
        <w:t xml:space="preserve"> </w:t>
      </w:r>
      <w:r>
        <w:t xml:space="preserve">generation? It is open to </w:t>
      </w:r>
      <w:r>
        <w:rPr>
          <w:spacing w:val="-3"/>
        </w:rPr>
        <w:t xml:space="preserve">conjecture </w:t>
      </w:r>
      <w:r>
        <w:t xml:space="preserve">what the descriptor of </w:t>
      </w:r>
      <w:r>
        <w:rPr>
          <w:w w:val="95"/>
        </w:rPr>
        <w:t>‘Australian’</w:t>
      </w:r>
      <w:r>
        <w:rPr>
          <w:spacing w:val="-9"/>
          <w:w w:val="95"/>
        </w:rPr>
        <w:t xml:space="preserve"> </w:t>
      </w:r>
      <w:r>
        <w:rPr>
          <w:w w:val="95"/>
        </w:rPr>
        <w:t>signifies,</w:t>
      </w:r>
      <w:r>
        <w:rPr>
          <w:spacing w:val="-9"/>
          <w:w w:val="95"/>
        </w:rPr>
        <w:t xml:space="preserve"> </w:t>
      </w:r>
      <w:r>
        <w:rPr>
          <w:w w:val="95"/>
        </w:rPr>
        <w:t>even</w:t>
      </w:r>
      <w:r>
        <w:rPr>
          <w:spacing w:val="-9"/>
          <w:w w:val="95"/>
        </w:rPr>
        <w:t xml:space="preserve"> </w:t>
      </w:r>
      <w:r>
        <w:rPr>
          <w:w w:val="95"/>
        </w:rPr>
        <w:t>in</w:t>
      </w:r>
      <w:r>
        <w:rPr>
          <w:spacing w:val="-9"/>
          <w:w w:val="95"/>
        </w:rPr>
        <w:t xml:space="preserve"> </w:t>
      </w:r>
      <w:r>
        <w:rPr>
          <w:w w:val="95"/>
        </w:rPr>
        <w:t>the</w:t>
      </w:r>
      <w:r>
        <w:rPr>
          <w:spacing w:val="-9"/>
          <w:w w:val="95"/>
        </w:rPr>
        <w:t xml:space="preserve"> </w:t>
      </w:r>
      <w:r>
        <w:rPr>
          <w:w w:val="95"/>
        </w:rPr>
        <w:t>Census.</w:t>
      </w:r>
    </w:p>
    <w:p w:rsidR="006E36E4" w:rsidRDefault="00301103">
      <w:pPr>
        <w:pStyle w:val="BodyText"/>
        <w:spacing w:before="86" w:line="249" w:lineRule="auto"/>
        <w:ind w:left="100" w:right="611"/>
      </w:pPr>
      <w:r>
        <w:t>Professional</w:t>
      </w:r>
      <w:r>
        <w:rPr>
          <w:spacing w:val="-35"/>
        </w:rPr>
        <w:t xml:space="preserve"> </w:t>
      </w:r>
      <w:r>
        <w:t>services</w:t>
      </w:r>
      <w:r>
        <w:rPr>
          <w:spacing w:val="-35"/>
        </w:rPr>
        <w:t xml:space="preserve"> </w:t>
      </w:r>
      <w:r>
        <w:t>firm</w:t>
      </w:r>
      <w:r>
        <w:rPr>
          <w:spacing w:val="-35"/>
        </w:rPr>
        <w:t xml:space="preserve"> </w:t>
      </w:r>
      <w:r>
        <w:t>EY</w:t>
      </w:r>
      <w:r>
        <w:rPr>
          <w:spacing w:val="-35"/>
        </w:rPr>
        <w:t xml:space="preserve"> </w:t>
      </w:r>
      <w:r>
        <w:t>encountered a</w:t>
      </w:r>
      <w:r>
        <w:rPr>
          <w:spacing w:val="-20"/>
        </w:rPr>
        <w:t xml:space="preserve"> </w:t>
      </w:r>
      <w:r>
        <w:t>similar</w:t>
      </w:r>
      <w:r>
        <w:rPr>
          <w:spacing w:val="-20"/>
        </w:rPr>
        <w:t xml:space="preserve"> </w:t>
      </w:r>
      <w:r>
        <w:t>problem</w:t>
      </w:r>
      <w:r>
        <w:rPr>
          <w:spacing w:val="-20"/>
        </w:rPr>
        <w:t xml:space="preserve"> </w:t>
      </w:r>
      <w:r>
        <w:t>when</w:t>
      </w:r>
      <w:r>
        <w:rPr>
          <w:spacing w:val="-20"/>
        </w:rPr>
        <w:t xml:space="preserve"> </w:t>
      </w:r>
      <w:r>
        <w:t>it</w:t>
      </w:r>
      <w:r>
        <w:rPr>
          <w:spacing w:val="-20"/>
        </w:rPr>
        <w:t xml:space="preserve"> </w:t>
      </w:r>
      <w:r>
        <w:t>collected</w:t>
      </w:r>
      <w:r>
        <w:rPr>
          <w:spacing w:val="-20"/>
        </w:rPr>
        <w:t xml:space="preserve"> </w:t>
      </w:r>
      <w:r>
        <w:t>cultural</w:t>
      </w:r>
    </w:p>
    <w:p w:rsidR="006E36E4" w:rsidRDefault="00301103">
      <w:pPr>
        <w:pStyle w:val="BodyText"/>
        <w:spacing w:before="1" w:line="249" w:lineRule="auto"/>
        <w:ind w:left="100" w:right="94"/>
      </w:pPr>
      <w:proofErr w:type="gramStart"/>
      <w:r>
        <w:t>diversity</w:t>
      </w:r>
      <w:proofErr w:type="gramEnd"/>
      <w:r>
        <w:rPr>
          <w:spacing w:val="-13"/>
        </w:rPr>
        <w:t xml:space="preserve"> </w:t>
      </w:r>
      <w:r>
        <w:t>data</w:t>
      </w:r>
      <w:r>
        <w:rPr>
          <w:spacing w:val="-13"/>
        </w:rPr>
        <w:t xml:space="preserve"> </w:t>
      </w:r>
      <w:r>
        <w:t>on</w:t>
      </w:r>
      <w:r>
        <w:rPr>
          <w:spacing w:val="-13"/>
        </w:rPr>
        <w:t xml:space="preserve"> </w:t>
      </w:r>
      <w:r>
        <w:t>its</w:t>
      </w:r>
      <w:r>
        <w:rPr>
          <w:spacing w:val="-13"/>
        </w:rPr>
        <w:t xml:space="preserve"> </w:t>
      </w:r>
      <w:r>
        <w:t>staff.</w:t>
      </w:r>
      <w:r>
        <w:rPr>
          <w:spacing w:val="-13"/>
        </w:rPr>
        <w:t xml:space="preserve"> </w:t>
      </w:r>
      <w:r>
        <w:t>In</w:t>
      </w:r>
      <w:r>
        <w:rPr>
          <w:spacing w:val="-13"/>
        </w:rPr>
        <w:t xml:space="preserve"> </w:t>
      </w:r>
      <w:r>
        <w:t>a</w:t>
      </w:r>
      <w:r>
        <w:rPr>
          <w:spacing w:val="-13"/>
        </w:rPr>
        <w:t xml:space="preserve"> </w:t>
      </w:r>
      <w:r>
        <w:t>2017</w:t>
      </w:r>
      <w:r>
        <w:rPr>
          <w:spacing w:val="-13"/>
        </w:rPr>
        <w:t xml:space="preserve"> </w:t>
      </w:r>
      <w:r>
        <w:t>firm</w:t>
      </w:r>
      <w:r>
        <w:rPr>
          <w:spacing w:val="-13"/>
        </w:rPr>
        <w:t xml:space="preserve"> </w:t>
      </w:r>
      <w:r>
        <w:rPr>
          <w:spacing w:val="-3"/>
        </w:rPr>
        <w:t xml:space="preserve">survey, </w:t>
      </w:r>
      <w:r>
        <w:t xml:space="preserve">95 per cent of partners and 90 per cent of staff described their cultural background as ‘Anglo- Celtic’ or ‘Australian’. </w:t>
      </w:r>
      <w:r>
        <w:rPr>
          <w:spacing w:val="-5"/>
        </w:rPr>
        <w:t xml:space="preserve">Yet, </w:t>
      </w:r>
      <w:r>
        <w:t>only 73 per cent of p</w:t>
      </w:r>
      <w:r>
        <w:t>artners and 56 per cent of staff had a place of birth</w:t>
      </w:r>
      <w:r>
        <w:rPr>
          <w:spacing w:val="-18"/>
        </w:rPr>
        <w:t xml:space="preserve"> </w:t>
      </w:r>
      <w:r>
        <w:t>that</w:t>
      </w:r>
      <w:r>
        <w:rPr>
          <w:spacing w:val="-18"/>
        </w:rPr>
        <w:t xml:space="preserve"> </w:t>
      </w:r>
      <w:r>
        <w:t>was</w:t>
      </w:r>
      <w:r>
        <w:rPr>
          <w:spacing w:val="-18"/>
        </w:rPr>
        <w:t xml:space="preserve"> </w:t>
      </w:r>
      <w:r>
        <w:t>either</w:t>
      </w:r>
      <w:r>
        <w:rPr>
          <w:spacing w:val="-18"/>
        </w:rPr>
        <w:t xml:space="preserve"> </w:t>
      </w:r>
      <w:r>
        <w:t>the</w:t>
      </w:r>
      <w:r>
        <w:rPr>
          <w:spacing w:val="-18"/>
        </w:rPr>
        <w:t xml:space="preserve"> </w:t>
      </w:r>
      <w:r>
        <w:t>United</w:t>
      </w:r>
      <w:r>
        <w:rPr>
          <w:spacing w:val="-18"/>
        </w:rPr>
        <w:t xml:space="preserve"> </w:t>
      </w:r>
      <w:r>
        <w:t>Kingdom,</w:t>
      </w:r>
      <w:r>
        <w:rPr>
          <w:spacing w:val="-18"/>
        </w:rPr>
        <w:t xml:space="preserve"> </w:t>
      </w:r>
      <w:r>
        <w:t>Ireland or</w:t>
      </w:r>
      <w:r>
        <w:rPr>
          <w:spacing w:val="-21"/>
        </w:rPr>
        <w:t xml:space="preserve"> </w:t>
      </w:r>
      <w:r>
        <w:t>Australia.</w:t>
      </w:r>
      <w:r>
        <w:rPr>
          <w:spacing w:val="-21"/>
        </w:rPr>
        <w:t xml:space="preserve"> </w:t>
      </w:r>
      <w:r>
        <w:t>As</w:t>
      </w:r>
      <w:r>
        <w:rPr>
          <w:spacing w:val="-21"/>
        </w:rPr>
        <w:t xml:space="preserve"> </w:t>
      </w:r>
      <w:r>
        <w:rPr>
          <w:spacing w:val="-6"/>
        </w:rPr>
        <w:t>EY’s</w:t>
      </w:r>
      <w:r>
        <w:rPr>
          <w:spacing w:val="-21"/>
        </w:rPr>
        <w:t xml:space="preserve"> </w:t>
      </w:r>
      <w:r>
        <w:t>Oceania</w:t>
      </w:r>
      <w:r>
        <w:rPr>
          <w:spacing w:val="-21"/>
        </w:rPr>
        <w:t xml:space="preserve"> </w:t>
      </w:r>
      <w:r>
        <w:t>managing</w:t>
      </w:r>
      <w:r>
        <w:rPr>
          <w:spacing w:val="-21"/>
        </w:rPr>
        <w:t xml:space="preserve"> </w:t>
      </w:r>
      <w:r>
        <w:t xml:space="preserve">partner and CEO </w:t>
      </w:r>
      <w:r>
        <w:rPr>
          <w:spacing w:val="-6"/>
        </w:rPr>
        <w:t xml:space="preserve">Tony </w:t>
      </w:r>
      <w:r>
        <w:t>Johnson has reflected, ‘when you</w:t>
      </w:r>
      <w:r>
        <w:rPr>
          <w:spacing w:val="-16"/>
        </w:rPr>
        <w:t xml:space="preserve"> </w:t>
      </w:r>
      <w:r>
        <w:t>ask</w:t>
      </w:r>
      <w:r>
        <w:rPr>
          <w:spacing w:val="-16"/>
        </w:rPr>
        <w:t xml:space="preserve"> </w:t>
      </w:r>
      <w:r>
        <w:t>our</w:t>
      </w:r>
      <w:r>
        <w:rPr>
          <w:spacing w:val="-16"/>
        </w:rPr>
        <w:t xml:space="preserve"> </w:t>
      </w:r>
      <w:r>
        <w:t>staff</w:t>
      </w:r>
      <w:r>
        <w:rPr>
          <w:spacing w:val="-16"/>
        </w:rPr>
        <w:t xml:space="preserve"> </w:t>
      </w:r>
      <w:r>
        <w:t>what</w:t>
      </w:r>
      <w:r>
        <w:rPr>
          <w:spacing w:val="-16"/>
        </w:rPr>
        <w:t xml:space="preserve"> </w:t>
      </w:r>
      <w:r>
        <w:t>cultural</w:t>
      </w:r>
      <w:r>
        <w:rPr>
          <w:spacing w:val="-16"/>
        </w:rPr>
        <w:t xml:space="preserve"> </w:t>
      </w:r>
      <w:r>
        <w:t>background</w:t>
      </w:r>
    </w:p>
    <w:p w:rsidR="006E36E4" w:rsidRDefault="00301103">
      <w:pPr>
        <w:pStyle w:val="BodyText"/>
        <w:spacing w:before="1" w:line="249" w:lineRule="auto"/>
        <w:ind w:left="100" w:right="219"/>
        <w:rPr>
          <w:sz w:val="11"/>
        </w:rPr>
      </w:pPr>
      <w:proofErr w:type="gramStart"/>
      <w:r>
        <w:t>they</w:t>
      </w:r>
      <w:proofErr w:type="gramEnd"/>
      <w:r>
        <w:rPr>
          <w:spacing w:val="-13"/>
        </w:rPr>
        <w:t xml:space="preserve"> </w:t>
      </w:r>
      <w:r>
        <w:t>belong</w:t>
      </w:r>
      <w:r>
        <w:rPr>
          <w:spacing w:val="-13"/>
        </w:rPr>
        <w:t xml:space="preserve"> </w:t>
      </w:r>
      <w:r>
        <w:t>to,</w:t>
      </w:r>
      <w:r>
        <w:rPr>
          <w:spacing w:val="-13"/>
        </w:rPr>
        <w:t xml:space="preserve"> </w:t>
      </w:r>
      <w:r>
        <w:t>they’re</w:t>
      </w:r>
      <w:r>
        <w:rPr>
          <w:spacing w:val="-13"/>
        </w:rPr>
        <w:t xml:space="preserve"> </w:t>
      </w:r>
      <w:r>
        <w:t>most</w:t>
      </w:r>
      <w:r>
        <w:rPr>
          <w:spacing w:val="-13"/>
        </w:rPr>
        <w:t xml:space="preserve"> </w:t>
      </w:r>
      <w:r>
        <w:t>likely</w:t>
      </w:r>
      <w:r>
        <w:rPr>
          <w:spacing w:val="-13"/>
        </w:rPr>
        <w:t xml:space="preserve"> </w:t>
      </w:r>
      <w:r>
        <w:t>to</w:t>
      </w:r>
      <w:r>
        <w:rPr>
          <w:spacing w:val="-13"/>
        </w:rPr>
        <w:t xml:space="preserve"> </w:t>
      </w:r>
      <w:r>
        <w:t>tell</w:t>
      </w:r>
      <w:r>
        <w:rPr>
          <w:spacing w:val="-13"/>
        </w:rPr>
        <w:t xml:space="preserve"> </w:t>
      </w:r>
      <w:r>
        <w:t>us</w:t>
      </w:r>
      <w:r>
        <w:rPr>
          <w:spacing w:val="-13"/>
        </w:rPr>
        <w:t xml:space="preserve"> </w:t>
      </w:r>
      <w:r>
        <w:t xml:space="preserve">that </w:t>
      </w:r>
      <w:r>
        <w:rPr>
          <w:w w:val="95"/>
        </w:rPr>
        <w:t>they’re</w:t>
      </w:r>
      <w:r>
        <w:rPr>
          <w:spacing w:val="38"/>
          <w:w w:val="95"/>
        </w:rPr>
        <w:t xml:space="preserve"> </w:t>
      </w:r>
      <w:r>
        <w:rPr>
          <w:w w:val="95"/>
        </w:rPr>
        <w:t>Australian’.</w:t>
      </w:r>
      <w:r>
        <w:rPr>
          <w:color w:val="BD273F"/>
          <w:w w:val="95"/>
          <w:position w:val="7"/>
          <w:sz w:val="11"/>
        </w:rPr>
        <w:t>32</w:t>
      </w:r>
    </w:p>
    <w:p w:rsidR="006E36E4" w:rsidRDefault="00301103">
      <w:pPr>
        <w:pStyle w:val="BodyText"/>
        <w:spacing w:before="86" w:line="249" w:lineRule="auto"/>
        <w:ind w:left="100" w:right="250"/>
      </w:pPr>
      <w:r>
        <w:t>Such</w:t>
      </w:r>
      <w:r>
        <w:rPr>
          <w:spacing w:val="-21"/>
        </w:rPr>
        <w:t xml:space="preserve"> </w:t>
      </w:r>
      <w:r>
        <w:t>ambivalence</w:t>
      </w:r>
      <w:r>
        <w:rPr>
          <w:spacing w:val="-21"/>
        </w:rPr>
        <w:t xml:space="preserve"> </w:t>
      </w:r>
      <w:r>
        <w:t>suggests</w:t>
      </w:r>
      <w:r>
        <w:rPr>
          <w:spacing w:val="-21"/>
        </w:rPr>
        <w:t xml:space="preserve"> </w:t>
      </w:r>
      <w:r>
        <w:t>a</w:t>
      </w:r>
      <w:r>
        <w:rPr>
          <w:spacing w:val="-21"/>
        </w:rPr>
        <w:t xml:space="preserve"> </w:t>
      </w:r>
      <w:r>
        <w:t>need</w:t>
      </w:r>
      <w:r>
        <w:rPr>
          <w:spacing w:val="-21"/>
        </w:rPr>
        <w:t xml:space="preserve"> </w:t>
      </w:r>
      <w:r>
        <w:t>for</w:t>
      </w:r>
      <w:r>
        <w:rPr>
          <w:spacing w:val="-21"/>
        </w:rPr>
        <w:t xml:space="preserve"> </w:t>
      </w:r>
      <w:r>
        <w:t xml:space="preserve">deeper conversations about cultural differences. It indicates some may feel discomfort in either declaring their ethnic background or family </w:t>
      </w:r>
      <w:r>
        <w:rPr>
          <w:spacing w:val="-3"/>
        </w:rPr>
        <w:t xml:space="preserve">ancestry. </w:t>
      </w:r>
      <w:r>
        <w:t>It also highlight</w:t>
      </w:r>
      <w:r>
        <w:t>s how any collection or analysis of cultural diversity data must involve care around the use of the descriptor ‘Australian’;</w:t>
      </w:r>
      <w:r>
        <w:rPr>
          <w:spacing w:val="-24"/>
        </w:rPr>
        <w:t xml:space="preserve"> </w:t>
      </w:r>
      <w:r>
        <w:t>if</w:t>
      </w:r>
      <w:r>
        <w:rPr>
          <w:spacing w:val="-24"/>
        </w:rPr>
        <w:t xml:space="preserve"> </w:t>
      </w:r>
      <w:r>
        <w:t>clearer</w:t>
      </w:r>
      <w:r>
        <w:rPr>
          <w:spacing w:val="-24"/>
        </w:rPr>
        <w:t xml:space="preserve"> </w:t>
      </w:r>
      <w:r>
        <w:t>categories</w:t>
      </w:r>
      <w:r>
        <w:rPr>
          <w:spacing w:val="-24"/>
        </w:rPr>
        <w:t xml:space="preserve"> </w:t>
      </w:r>
      <w:r>
        <w:t>about</w:t>
      </w:r>
      <w:r>
        <w:rPr>
          <w:spacing w:val="-24"/>
        </w:rPr>
        <w:t xml:space="preserve"> </w:t>
      </w:r>
      <w:r>
        <w:t>cultural background</w:t>
      </w:r>
      <w:r>
        <w:rPr>
          <w:spacing w:val="-11"/>
        </w:rPr>
        <w:t xml:space="preserve"> </w:t>
      </w:r>
      <w:r>
        <w:t>can</w:t>
      </w:r>
      <w:r>
        <w:rPr>
          <w:spacing w:val="-11"/>
        </w:rPr>
        <w:t xml:space="preserve"> </w:t>
      </w:r>
      <w:r>
        <w:t>be</w:t>
      </w:r>
      <w:r>
        <w:rPr>
          <w:spacing w:val="-11"/>
        </w:rPr>
        <w:t xml:space="preserve"> </w:t>
      </w:r>
      <w:r>
        <w:t>used,</w:t>
      </w:r>
      <w:r>
        <w:rPr>
          <w:spacing w:val="-11"/>
        </w:rPr>
        <w:t xml:space="preserve"> </w:t>
      </w:r>
      <w:r>
        <w:t>they</w:t>
      </w:r>
      <w:r>
        <w:rPr>
          <w:spacing w:val="-11"/>
        </w:rPr>
        <w:t xml:space="preserve"> </w:t>
      </w:r>
      <w:r>
        <w:t>should</w:t>
      </w:r>
      <w:r>
        <w:rPr>
          <w:spacing w:val="-11"/>
        </w:rPr>
        <w:t xml:space="preserve"> </w:t>
      </w:r>
      <w:r>
        <w:t>be.</w:t>
      </w:r>
      <w:r>
        <w:rPr>
          <w:spacing w:val="-11"/>
        </w:rPr>
        <w:t xml:space="preserve"> </w:t>
      </w:r>
      <w:r>
        <w:t>We hope</w:t>
      </w:r>
      <w:r>
        <w:rPr>
          <w:spacing w:val="-15"/>
        </w:rPr>
        <w:t xml:space="preserve"> </w:t>
      </w:r>
      <w:r>
        <w:t>that,</w:t>
      </w:r>
      <w:r>
        <w:rPr>
          <w:spacing w:val="-15"/>
        </w:rPr>
        <w:t xml:space="preserve"> </w:t>
      </w:r>
      <w:r>
        <w:t>in</w:t>
      </w:r>
      <w:r>
        <w:rPr>
          <w:spacing w:val="-15"/>
        </w:rPr>
        <w:t xml:space="preserve"> </w:t>
      </w:r>
      <w:r>
        <w:t>putting</w:t>
      </w:r>
      <w:r>
        <w:rPr>
          <w:spacing w:val="-15"/>
        </w:rPr>
        <w:t xml:space="preserve"> </w:t>
      </w:r>
      <w:r>
        <w:t>forward</w:t>
      </w:r>
      <w:r>
        <w:rPr>
          <w:spacing w:val="-15"/>
        </w:rPr>
        <w:t xml:space="preserve"> </w:t>
      </w:r>
      <w:r>
        <w:t>our</w:t>
      </w:r>
      <w:r>
        <w:rPr>
          <w:spacing w:val="-15"/>
        </w:rPr>
        <w:t xml:space="preserve"> </w:t>
      </w:r>
      <w:r>
        <w:t>classification, there</w:t>
      </w:r>
      <w:r>
        <w:rPr>
          <w:spacing w:val="-15"/>
        </w:rPr>
        <w:t xml:space="preserve"> </w:t>
      </w:r>
      <w:r>
        <w:t>can</w:t>
      </w:r>
      <w:r>
        <w:rPr>
          <w:spacing w:val="-15"/>
        </w:rPr>
        <w:t xml:space="preserve"> </w:t>
      </w:r>
      <w:r>
        <w:t>be</w:t>
      </w:r>
      <w:r>
        <w:rPr>
          <w:spacing w:val="-15"/>
        </w:rPr>
        <w:t xml:space="preserve"> </w:t>
      </w:r>
      <w:r>
        <w:t>a</w:t>
      </w:r>
      <w:r>
        <w:rPr>
          <w:spacing w:val="-15"/>
        </w:rPr>
        <w:t xml:space="preserve"> </w:t>
      </w:r>
      <w:r>
        <w:t>step</w:t>
      </w:r>
      <w:r>
        <w:rPr>
          <w:spacing w:val="-15"/>
        </w:rPr>
        <w:t xml:space="preserve"> </w:t>
      </w:r>
      <w:r>
        <w:t>towards</w:t>
      </w:r>
      <w:r>
        <w:rPr>
          <w:spacing w:val="-15"/>
        </w:rPr>
        <w:t xml:space="preserve"> </w:t>
      </w:r>
      <w:r>
        <w:t>greater</w:t>
      </w:r>
      <w:r>
        <w:rPr>
          <w:spacing w:val="-15"/>
        </w:rPr>
        <w:t xml:space="preserve"> </w:t>
      </w:r>
      <w:r>
        <w:rPr>
          <w:spacing w:val="-3"/>
        </w:rPr>
        <w:t>clarity.</w:t>
      </w:r>
    </w:p>
    <w:p w:rsidR="006E36E4" w:rsidRDefault="00301103">
      <w:pPr>
        <w:pStyle w:val="BodyText"/>
        <w:spacing w:before="2"/>
        <w:rPr>
          <w:sz w:val="18"/>
        </w:rPr>
      </w:pPr>
      <w:r>
        <w:pict>
          <v:shape id="_x0000_s1046" type="#_x0000_t202" style="position:absolute;margin-left:256.55pt;margin-top:11.7pt;width:208.35pt;height:127.85pt;z-index:3208;mso-wrap-distance-left:0;mso-wrap-distance-right:0;mso-position-horizontal-relative:page" fillcolor="#bd273f" stroked="f">
            <v:textbox inset="0,0,0,0">
              <w:txbxContent>
                <w:p w:rsidR="006E36E4" w:rsidRDefault="00301103">
                  <w:pPr>
                    <w:spacing w:before="107" w:line="249" w:lineRule="auto"/>
                    <w:ind w:left="170" w:right="348"/>
                    <w:rPr>
                      <w:sz w:val="28"/>
                    </w:rPr>
                  </w:pPr>
                  <w:r>
                    <w:rPr>
                      <w:color w:val="FFFFFF"/>
                      <w:sz w:val="28"/>
                    </w:rPr>
                    <w:t xml:space="preserve">‘The mere fact that someone </w:t>
                  </w:r>
                  <w:r>
                    <w:rPr>
                      <w:color w:val="FFFFFF"/>
                      <w:w w:val="90"/>
                      <w:sz w:val="28"/>
                    </w:rPr>
                    <w:t>may identify with being culturally Australian also does not insulate someone from the possibility of</w:t>
                  </w:r>
                </w:p>
                <w:p w:rsidR="006E36E4" w:rsidRDefault="00301103">
                  <w:pPr>
                    <w:spacing w:before="1" w:line="249" w:lineRule="auto"/>
                    <w:ind w:left="170" w:right="175"/>
                    <w:rPr>
                      <w:sz w:val="28"/>
                    </w:rPr>
                  </w:pPr>
                  <w:proofErr w:type="gramStart"/>
                  <w:r>
                    <w:rPr>
                      <w:color w:val="FFFFFF"/>
                      <w:w w:val="90"/>
                      <w:sz w:val="28"/>
                    </w:rPr>
                    <w:t>being</w:t>
                  </w:r>
                  <w:proofErr w:type="gramEnd"/>
                  <w:r>
                    <w:rPr>
                      <w:color w:val="FFFFFF"/>
                      <w:spacing w:val="-27"/>
                      <w:w w:val="90"/>
                      <w:sz w:val="28"/>
                    </w:rPr>
                    <w:t xml:space="preserve"> </w:t>
                  </w:r>
                  <w:r>
                    <w:rPr>
                      <w:color w:val="FFFFFF"/>
                      <w:w w:val="90"/>
                      <w:sz w:val="28"/>
                    </w:rPr>
                    <w:t>judged</w:t>
                  </w:r>
                  <w:r>
                    <w:rPr>
                      <w:color w:val="FFFFFF"/>
                      <w:spacing w:val="-27"/>
                      <w:w w:val="90"/>
                      <w:sz w:val="28"/>
                    </w:rPr>
                    <w:t xml:space="preserve"> </w:t>
                  </w:r>
                  <w:r>
                    <w:rPr>
                      <w:color w:val="FFFFFF"/>
                      <w:w w:val="90"/>
                      <w:sz w:val="28"/>
                    </w:rPr>
                    <w:t>or</w:t>
                  </w:r>
                  <w:r>
                    <w:rPr>
                      <w:color w:val="FFFFFF"/>
                      <w:spacing w:val="-27"/>
                      <w:w w:val="90"/>
                      <w:sz w:val="28"/>
                    </w:rPr>
                    <w:t xml:space="preserve"> </w:t>
                  </w:r>
                  <w:r>
                    <w:rPr>
                      <w:color w:val="FFFFFF"/>
                      <w:w w:val="90"/>
                      <w:sz w:val="28"/>
                    </w:rPr>
                    <w:t>perceived</w:t>
                  </w:r>
                  <w:r>
                    <w:rPr>
                      <w:color w:val="FFFFFF"/>
                      <w:spacing w:val="-27"/>
                      <w:w w:val="90"/>
                      <w:sz w:val="28"/>
                    </w:rPr>
                    <w:t xml:space="preserve"> </w:t>
                  </w:r>
                  <w:r>
                    <w:rPr>
                      <w:color w:val="FFFFFF"/>
                      <w:w w:val="90"/>
                      <w:sz w:val="28"/>
                    </w:rPr>
                    <w:t>a</w:t>
                  </w:r>
                  <w:r>
                    <w:rPr>
                      <w:color w:val="FFFFFF"/>
                      <w:spacing w:val="-27"/>
                      <w:w w:val="90"/>
                      <w:sz w:val="28"/>
                    </w:rPr>
                    <w:t xml:space="preserve"> </w:t>
                  </w:r>
                  <w:r>
                    <w:rPr>
                      <w:color w:val="FFFFFF"/>
                      <w:w w:val="90"/>
                      <w:sz w:val="28"/>
                    </w:rPr>
                    <w:t xml:space="preserve">certain </w:t>
                  </w:r>
                  <w:r>
                    <w:rPr>
                      <w:color w:val="FFFFFF"/>
                      <w:spacing w:val="-7"/>
                      <w:sz w:val="28"/>
                    </w:rPr>
                    <w:t xml:space="preserve">way, </w:t>
                  </w:r>
                  <w:r>
                    <w:rPr>
                      <w:color w:val="FFFFFF"/>
                      <w:sz w:val="28"/>
                    </w:rPr>
                    <w:t>because of their cultural background.’</w:t>
                  </w:r>
                </w:p>
              </w:txbxContent>
            </v:textbox>
            <w10:wrap type="topAndBottom" anchorx="page"/>
          </v:shape>
        </w:pict>
      </w:r>
    </w:p>
    <w:p w:rsidR="006E36E4" w:rsidRDefault="00301103">
      <w:pPr>
        <w:spacing w:before="58"/>
        <w:ind w:left="2349"/>
        <w:rPr>
          <w:sz w:val="18"/>
        </w:rPr>
      </w:pPr>
      <w:r>
        <w:rPr>
          <w:w w:val="105"/>
          <w:sz w:val="18"/>
        </w:rPr>
        <w:t>Leading</w:t>
      </w:r>
      <w:r>
        <w:rPr>
          <w:spacing w:val="-33"/>
          <w:w w:val="105"/>
          <w:sz w:val="18"/>
        </w:rPr>
        <w:t xml:space="preserve"> </w:t>
      </w:r>
      <w:r>
        <w:rPr>
          <w:w w:val="105"/>
          <w:sz w:val="18"/>
        </w:rPr>
        <w:t>for</w:t>
      </w:r>
      <w:r>
        <w:rPr>
          <w:spacing w:val="-33"/>
          <w:w w:val="105"/>
          <w:sz w:val="18"/>
        </w:rPr>
        <w:t xml:space="preserve"> </w:t>
      </w:r>
      <w:r>
        <w:rPr>
          <w:w w:val="105"/>
          <w:sz w:val="18"/>
        </w:rPr>
        <w:t>Change</w:t>
      </w:r>
      <w:r>
        <w:rPr>
          <w:spacing w:val="-33"/>
          <w:w w:val="105"/>
          <w:sz w:val="18"/>
        </w:rPr>
        <w:t xml:space="preserve"> </w:t>
      </w:r>
      <w:r>
        <w:rPr>
          <w:color w:val="BD273F"/>
          <w:w w:val="115"/>
          <w:sz w:val="18"/>
        </w:rPr>
        <w:t>•</w:t>
      </w:r>
      <w:r>
        <w:rPr>
          <w:color w:val="BD273F"/>
          <w:spacing w:val="-38"/>
          <w:w w:val="115"/>
          <w:sz w:val="18"/>
        </w:rPr>
        <w:t xml:space="preserve"> </w:t>
      </w:r>
      <w:r>
        <w:rPr>
          <w:w w:val="105"/>
          <w:sz w:val="18"/>
        </w:rPr>
        <w:t>19</w:t>
      </w:r>
    </w:p>
    <w:p w:rsidR="006E36E4" w:rsidRDefault="006E36E4">
      <w:pPr>
        <w:rPr>
          <w:sz w:val="18"/>
        </w:rPr>
        <w:sectPr w:rsidR="006E36E4">
          <w:pgSz w:w="9980" w:h="14180"/>
          <w:pgMar w:top="760" w:right="580" w:bottom="280" w:left="580" w:header="720" w:footer="720" w:gutter="0"/>
          <w:cols w:num="2" w:space="720" w:equalWidth="0">
            <w:col w:w="4268" w:space="183"/>
            <w:col w:w="4369"/>
          </w:cols>
        </w:sectPr>
      </w:pPr>
    </w:p>
    <w:p w:rsidR="006E36E4" w:rsidRDefault="00301103">
      <w:pPr>
        <w:spacing w:before="139"/>
        <w:ind w:left="270"/>
        <w:rPr>
          <w:b/>
          <w:sz w:val="20"/>
        </w:rPr>
      </w:pPr>
      <w:r>
        <w:lastRenderedPageBreak/>
        <w:pict>
          <v:rect id="_x0000_s1045" style="position:absolute;left:0;text-align:left;margin-left:34pt;margin-top:.7pt;width:208.35pt;height:526.4pt;z-index:-105328;mso-position-horizontal-relative:page" fillcolor="#eecbc5" stroked="f">
            <w10:wrap anchorx="page"/>
          </v:rect>
        </w:pict>
      </w:r>
      <w:r>
        <w:pict>
          <v:shape id="_x0000_s1044" type="#_x0000_t202" style="position:absolute;left:0;text-align:left;margin-left:256.55pt;margin-top:.05pt;width:208.35pt;height:478.4pt;z-index:3256;mso-position-horizontal-relative:page" fillcolor="#eecbc5" stroked="f">
            <v:textbox inset="0,0,0,0">
              <w:txbxContent>
                <w:p w:rsidR="006E36E4" w:rsidRDefault="00301103">
                  <w:pPr>
                    <w:spacing w:before="125"/>
                    <w:ind w:left="170"/>
                    <w:rPr>
                      <w:b/>
                      <w:sz w:val="20"/>
                    </w:rPr>
                  </w:pPr>
                  <w:r>
                    <w:rPr>
                      <w:b/>
                      <w:w w:val="105"/>
                      <w:sz w:val="20"/>
                    </w:rPr>
                    <w:t>Case Study 4</w:t>
                  </w:r>
                </w:p>
                <w:p w:rsidR="006E36E4" w:rsidRDefault="00301103">
                  <w:pPr>
                    <w:spacing w:before="20"/>
                    <w:ind w:left="170"/>
                    <w:rPr>
                      <w:sz w:val="24"/>
                    </w:rPr>
                  </w:pPr>
                  <w:r>
                    <w:rPr>
                      <w:color w:val="BD273F"/>
                      <w:sz w:val="24"/>
                    </w:rPr>
                    <w:t>Deloitte</w:t>
                  </w:r>
                </w:p>
                <w:p w:rsidR="006E36E4" w:rsidRDefault="00301103">
                  <w:pPr>
                    <w:pStyle w:val="BodyText"/>
                    <w:spacing w:before="86" w:line="249" w:lineRule="auto"/>
                    <w:ind w:left="170" w:right="160"/>
                  </w:pPr>
                  <w:r>
                    <w:t>Deloitte has collected data on the cultural diversity</w:t>
                  </w:r>
                  <w:r>
                    <w:rPr>
                      <w:spacing w:val="-17"/>
                    </w:rPr>
                    <w:t xml:space="preserve"> </w:t>
                  </w:r>
                  <w:r>
                    <w:t>of</w:t>
                  </w:r>
                  <w:r>
                    <w:rPr>
                      <w:spacing w:val="-17"/>
                    </w:rPr>
                    <w:t xml:space="preserve"> </w:t>
                  </w:r>
                  <w:r>
                    <w:t>its</w:t>
                  </w:r>
                  <w:r>
                    <w:rPr>
                      <w:spacing w:val="-17"/>
                    </w:rPr>
                    <w:t xml:space="preserve"> </w:t>
                  </w:r>
                  <w:r>
                    <w:t>staff</w:t>
                  </w:r>
                  <w:r>
                    <w:rPr>
                      <w:spacing w:val="-17"/>
                    </w:rPr>
                    <w:t xml:space="preserve"> </w:t>
                  </w:r>
                  <w:r>
                    <w:t>using</w:t>
                  </w:r>
                  <w:r>
                    <w:rPr>
                      <w:spacing w:val="-17"/>
                    </w:rPr>
                    <w:t xml:space="preserve"> </w:t>
                  </w:r>
                  <w:r>
                    <w:t>a</w:t>
                  </w:r>
                  <w:r>
                    <w:rPr>
                      <w:spacing w:val="-17"/>
                    </w:rPr>
                    <w:t xml:space="preserve"> </w:t>
                  </w:r>
                  <w:r>
                    <w:t>methodology</w:t>
                  </w:r>
                  <w:r>
                    <w:rPr>
                      <w:spacing w:val="-17"/>
                    </w:rPr>
                    <w:t xml:space="preserve"> </w:t>
                  </w:r>
                  <w:r>
                    <w:t>that</w:t>
                  </w:r>
                  <w:r>
                    <w:rPr>
                      <w:w w:val="98"/>
                    </w:rPr>
                    <w:t xml:space="preserve"> </w:t>
                  </w:r>
                  <w:r>
                    <w:t>analyses</w:t>
                  </w:r>
                  <w:r>
                    <w:rPr>
                      <w:spacing w:val="-20"/>
                    </w:rPr>
                    <w:t xml:space="preserve"> </w:t>
                  </w:r>
                  <w:r>
                    <w:t>first</w:t>
                  </w:r>
                  <w:r>
                    <w:rPr>
                      <w:spacing w:val="-20"/>
                    </w:rPr>
                    <w:t xml:space="preserve"> </w:t>
                  </w:r>
                  <w:r>
                    <w:t>and</w:t>
                  </w:r>
                  <w:r>
                    <w:rPr>
                      <w:spacing w:val="-20"/>
                    </w:rPr>
                    <w:t xml:space="preserve"> </w:t>
                  </w:r>
                  <w:r>
                    <w:t>last</w:t>
                  </w:r>
                  <w:r>
                    <w:rPr>
                      <w:spacing w:val="-20"/>
                    </w:rPr>
                    <w:t xml:space="preserve"> </w:t>
                  </w:r>
                  <w:r>
                    <w:t>names.</w:t>
                  </w:r>
                  <w:r>
                    <w:rPr>
                      <w:spacing w:val="-20"/>
                    </w:rPr>
                    <w:t xml:space="preserve"> </w:t>
                  </w:r>
                  <w:r>
                    <w:t>This</w:t>
                  </w:r>
                  <w:r>
                    <w:rPr>
                      <w:spacing w:val="-20"/>
                    </w:rPr>
                    <w:t xml:space="preserve"> </w:t>
                  </w:r>
                  <w:r>
                    <w:t xml:space="preserve">process, performed by an external data analysis </w:t>
                  </w:r>
                  <w:proofErr w:type="spellStart"/>
                  <w:r>
                    <w:t>organisation</w:t>
                  </w:r>
                  <w:proofErr w:type="spellEnd"/>
                  <w:r>
                    <w:t>, has been done in 2014 and repeated in 2016. Deloitte will run the analysis</w:t>
                  </w:r>
                  <w:r>
                    <w:rPr>
                      <w:spacing w:val="-29"/>
                    </w:rPr>
                    <w:t xml:space="preserve"> </w:t>
                  </w:r>
                  <w:r>
                    <w:t>again</w:t>
                  </w:r>
                  <w:r>
                    <w:rPr>
                      <w:spacing w:val="-29"/>
                    </w:rPr>
                    <w:t xml:space="preserve"> </w:t>
                  </w:r>
                  <w:r>
                    <w:t>in</w:t>
                  </w:r>
                  <w:r>
                    <w:rPr>
                      <w:spacing w:val="-29"/>
                    </w:rPr>
                    <w:t xml:space="preserve"> </w:t>
                  </w:r>
                  <w:r>
                    <w:t>2018.</w:t>
                  </w:r>
                </w:p>
                <w:p w:rsidR="006E36E4" w:rsidRDefault="00301103">
                  <w:pPr>
                    <w:pStyle w:val="BodyText"/>
                    <w:spacing w:before="85" w:line="249" w:lineRule="auto"/>
                    <w:ind w:left="170" w:right="225"/>
                  </w:pPr>
                  <w:r>
                    <w:t>According</w:t>
                  </w:r>
                  <w:r>
                    <w:rPr>
                      <w:spacing w:val="-12"/>
                    </w:rPr>
                    <w:t xml:space="preserve"> </w:t>
                  </w:r>
                  <w:r>
                    <w:t>to</w:t>
                  </w:r>
                  <w:r>
                    <w:rPr>
                      <w:spacing w:val="-12"/>
                    </w:rPr>
                    <w:t xml:space="preserve"> </w:t>
                  </w:r>
                  <w:r>
                    <w:t>the</w:t>
                  </w:r>
                  <w:r>
                    <w:rPr>
                      <w:spacing w:val="-12"/>
                    </w:rPr>
                    <w:t xml:space="preserve"> </w:t>
                  </w:r>
                  <w:r>
                    <w:t>2016</w:t>
                  </w:r>
                  <w:r>
                    <w:rPr>
                      <w:spacing w:val="-12"/>
                    </w:rPr>
                    <w:t xml:space="preserve"> </w:t>
                  </w:r>
                  <w:r>
                    <w:t>analysis,</w:t>
                  </w:r>
                  <w:r>
                    <w:rPr>
                      <w:spacing w:val="-12"/>
                    </w:rPr>
                    <w:t xml:space="preserve"> </w:t>
                  </w:r>
                  <w:r>
                    <w:t>33</w:t>
                  </w:r>
                  <w:r>
                    <w:rPr>
                      <w:spacing w:val="-12"/>
                    </w:rPr>
                    <w:t xml:space="preserve"> </w:t>
                  </w:r>
                  <w:r>
                    <w:t>per</w:t>
                  </w:r>
                  <w:r>
                    <w:rPr>
                      <w:spacing w:val="-12"/>
                    </w:rPr>
                    <w:t xml:space="preserve"> </w:t>
                  </w:r>
                  <w:r>
                    <w:t>cent of</w:t>
                  </w:r>
                  <w:r>
                    <w:rPr>
                      <w:spacing w:val="-23"/>
                    </w:rPr>
                    <w:t xml:space="preserve"> </w:t>
                  </w:r>
                  <w:r>
                    <w:t>Deloitte</w:t>
                  </w:r>
                  <w:r>
                    <w:rPr>
                      <w:spacing w:val="-23"/>
                    </w:rPr>
                    <w:t xml:space="preserve"> </w:t>
                  </w:r>
                  <w:r>
                    <w:t>Australia</w:t>
                  </w:r>
                  <w:r>
                    <w:rPr>
                      <w:spacing w:val="-23"/>
                    </w:rPr>
                    <w:t xml:space="preserve"> </w:t>
                  </w:r>
                  <w:r>
                    <w:t>employees</w:t>
                  </w:r>
                  <w:r>
                    <w:rPr>
                      <w:spacing w:val="-23"/>
                    </w:rPr>
                    <w:t xml:space="preserve"> </w:t>
                  </w:r>
                  <w:r>
                    <w:t>have</w:t>
                  </w:r>
                  <w:r>
                    <w:rPr>
                      <w:spacing w:val="-23"/>
                    </w:rPr>
                    <w:t xml:space="preserve"> </w:t>
                  </w:r>
                  <w:r>
                    <w:t>a</w:t>
                  </w:r>
                  <w:r>
                    <w:rPr>
                      <w:spacing w:val="-23"/>
                    </w:rPr>
                    <w:t xml:space="preserve"> </w:t>
                  </w:r>
                  <w:r>
                    <w:t xml:space="preserve">non- European background (Asia-Pacific, North Africa &amp; Middle East, </w:t>
                  </w:r>
                  <w:proofErr w:type="gramStart"/>
                  <w:r>
                    <w:t>Africa</w:t>
                  </w:r>
                  <w:proofErr w:type="gramEnd"/>
                  <w:r>
                    <w:t xml:space="preserve">). Of the </w:t>
                  </w:r>
                  <w:r>
                    <w:rPr>
                      <w:spacing w:val="-4"/>
                    </w:rPr>
                    <w:t xml:space="preserve">firm’s </w:t>
                  </w:r>
                  <w:r>
                    <w:t>partners,</w:t>
                  </w:r>
                  <w:r>
                    <w:rPr>
                      <w:spacing w:val="-17"/>
                    </w:rPr>
                    <w:t xml:space="preserve"> </w:t>
                  </w:r>
                  <w:r>
                    <w:t>11</w:t>
                  </w:r>
                  <w:r>
                    <w:rPr>
                      <w:spacing w:val="-17"/>
                    </w:rPr>
                    <w:t xml:space="preserve"> </w:t>
                  </w:r>
                  <w:r>
                    <w:t>per</w:t>
                  </w:r>
                  <w:r>
                    <w:rPr>
                      <w:spacing w:val="-17"/>
                    </w:rPr>
                    <w:t xml:space="preserve"> </w:t>
                  </w:r>
                  <w:r>
                    <w:t>cent</w:t>
                  </w:r>
                  <w:r>
                    <w:rPr>
                      <w:spacing w:val="-17"/>
                    </w:rPr>
                    <w:t xml:space="preserve"> </w:t>
                  </w:r>
                  <w:r>
                    <w:t>have</w:t>
                  </w:r>
                  <w:r>
                    <w:rPr>
                      <w:spacing w:val="-17"/>
                    </w:rPr>
                    <w:t xml:space="preserve"> </w:t>
                  </w:r>
                  <w:r>
                    <w:t>a</w:t>
                  </w:r>
                  <w:r>
                    <w:rPr>
                      <w:spacing w:val="-17"/>
                    </w:rPr>
                    <w:t xml:space="preserve"> </w:t>
                  </w:r>
                  <w:r>
                    <w:t>non-European background. While most of the talent pipeline</w:t>
                  </w:r>
                  <w:r>
                    <w:rPr>
                      <w:spacing w:val="-17"/>
                    </w:rPr>
                    <w:t xml:space="preserve"> </w:t>
                  </w:r>
                  <w:r>
                    <w:t>is</w:t>
                  </w:r>
                  <w:r>
                    <w:rPr>
                      <w:spacing w:val="-17"/>
                    </w:rPr>
                    <w:t xml:space="preserve"> </w:t>
                  </w:r>
                  <w:r>
                    <w:t>strong</w:t>
                  </w:r>
                  <w:r>
                    <w:rPr>
                      <w:spacing w:val="-17"/>
                    </w:rPr>
                    <w:t xml:space="preserve"> </w:t>
                  </w:r>
                  <w:r>
                    <w:t>on</w:t>
                  </w:r>
                  <w:r>
                    <w:rPr>
                      <w:spacing w:val="-17"/>
                    </w:rPr>
                    <w:t xml:space="preserve"> </w:t>
                  </w:r>
                  <w:r>
                    <w:t>diversity,</w:t>
                  </w:r>
                  <w:r>
                    <w:rPr>
                      <w:spacing w:val="-17"/>
                    </w:rPr>
                    <w:t xml:space="preserve"> </w:t>
                  </w:r>
                  <w:r>
                    <w:t>this</w:t>
                  </w:r>
                  <w:r>
                    <w:rPr>
                      <w:spacing w:val="-17"/>
                    </w:rPr>
                    <w:t xml:space="preserve"> </w:t>
                  </w:r>
                  <w:r>
                    <w:t>is</w:t>
                  </w:r>
                  <w:r>
                    <w:rPr>
                      <w:spacing w:val="-17"/>
                    </w:rPr>
                    <w:t xml:space="preserve"> </w:t>
                  </w:r>
                  <w:r>
                    <w:t>not</w:t>
                  </w:r>
                  <w:r>
                    <w:rPr>
                      <w:spacing w:val="-17"/>
                    </w:rPr>
                    <w:t xml:space="preserve"> </w:t>
                  </w:r>
                  <w:r>
                    <w:t>yet reflected</w:t>
                  </w:r>
                  <w:r>
                    <w:rPr>
                      <w:spacing w:val="-19"/>
                    </w:rPr>
                    <w:t xml:space="preserve"> </w:t>
                  </w:r>
                  <w:r>
                    <w:t>at</w:t>
                  </w:r>
                  <w:r>
                    <w:rPr>
                      <w:spacing w:val="-19"/>
                    </w:rPr>
                    <w:t xml:space="preserve"> </w:t>
                  </w:r>
                  <w:r>
                    <w:t>the</w:t>
                  </w:r>
                  <w:r>
                    <w:rPr>
                      <w:spacing w:val="-19"/>
                    </w:rPr>
                    <w:t xml:space="preserve"> </w:t>
                  </w:r>
                  <w:r>
                    <w:t>partner</w:t>
                  </w:r>
                  <w:r>
                    <w:rPr>
                      <w:spacing w:val="-19"/>
                    </w:rPr>
                    <w:t xml:space="preserve"> </w:t>
                  </w:r>
                  <w:r>
                    <w:t>level</w:t>
                  </w:r>
                  <w:r>
                    <w:rPr>
                      <w:spacing w:val="-19"/>
                    </w:rPr>
                    <w:t xml:space="preserve"> </w:t>
                  </w:r>
                  <w:r>
                    <w:t>in</w:t>
                  </w:r>
                  <w:r>
                    <w:rPr>
                      <w:spacing w:val="-19"/>
                    </w:rPr>
                    <w:t xml:space="preserve"> </w:t>
                  </w:r>
                  <w:r>
                    <w:t>the</w:t>
                  </w:r>
                  <w:r>
                    <w:rPr>
                      <w:spacing w:val="-19"/>
                    </w:rPr>
                    <w:t xml:space="preserve"> </w:t>
                  </w:r>
                  <w:r>
                    <w:t>firm.</w:t>
                  </w:r>
                </w:p>
                <w:p w:rsidR="006E36E4" w:rsidRDefault="00301103">
                  <w:pPr>
                    <w:pStyle w:val="BodyText"/>
                    <w:spacing w:before="85" w:line="249" w:lineRule="auto"/>
                    <w:ind w:left="170" w:right="276"/>
                  </w:pPr>
                  <w:r>
                    <w:t>Building on its data analysis, the firm has established a cultural diversity steering committee,</w:t>
                  </w:r>
                  <w:r>
                    <w:rPr>
                      <w:spacing w:val="-17"/>
                    </w:rPr>
                    <w:t xml:space="preserve"> </w:t>
                  </w:r>
                  <w:r>
                    <w:t>and</w:t>
                  </w:r>
                  <w:r>
                    <w:rPr>
                      <w:spacing w:val="-17"/>
                    </w:rPr>
                    <w:t xml:space="preserve"> </w:t>
                  </w:r>
                  <w:r>
                    <w:t>is</w:t>
                  </w:r>
                  <w:r>
                    <w:rPr>
                      <w:spacing w:val="-17"/>
                    </w:rPr>
                    <w:t xml:space="preserve"> </w:t>
                  </w:r>
                  <w:r>
                    <w:t>partnering</w:t>
                  </w:r>
                  <w:r>
                    <w:rPr>
                      <w:spacing w:val="-17"/>
                    </w:rPr>
                    <w:t xml:space="preserve"> </w:t>
                  </w:r>
                  <w:r>
                    <w:t>with</w:t>
                  </w:r>
                  <w:r>
                    <w:rPr>
                      <w:spacing w:val="-17"/>
                    </w:rPr>
                    <w:t xml:space="preserve"> </w:t>
                  </w:r>
                  <w:r>
                    <w:t>a</w:t>
                  </w:r>
                  <w:r>
                    <w:rPr>
                      <w:spacing w:val="-17"/>
                    </w:rPr>
                    <w:t xml:space="preserve"> </w:t>
                  </w:r>
                  <w:r>
                    <w:t>leading</w:t>
                  </w:r>
                  <w:r>
                    <w:rPr>
                      <w:w w:val="95"/>
                    </w:rPr>
                    <w:t xml:space="preserve"> </w:t>
                  </w:r>
                  <w:r>
                    <w:t>Australian university on a research paper to</w:t>
                  </w:r>
                  <w:r>
                    <w:rPr>
                      <w:spacing w:val="-22"/>
                    </w:rPr>
                    <w:t xml:space="preserve"> </w:t>
                  </w:r>
                  <w:r>
                    <w:t>investigate</w:t>
                  </w:r>
                  <w:r>
                    <w:rPr>
                      <w:spacing w:val="-22"/>
                    </w:rPr>
                    <w:t xml:space="preserve"> </w:t>
                  </w:r>
                  <w:r>
                    <w:t>the</w:t>
                  </w:r>
                  <w:r>
                    <w:rPr>
                      <w:spacing w:val="-22"/>
                    </w:rPr>
                    <w:t xml:space="preserve"> </w:t>
                  </w:r>
                  <w:r>
                    <w:t>challenges</w:t>
                  </w:r>
                  <w:r>
                    <w:rPr>
                      <w:spacing w:val="-22"/>
                    </w:rPr>
                    <w:t xml:space="preserve"> </w:t>
                  </w:r>
                  <w:r>
                    <w:t>that</w:t>
                  </w:r>
                  <w:r>
                    <w:rPr>
                      <w:spacing w:val="-22"/>
                    </w:rPr>
                    <w:t xml:space="preserve"> </w:t>
                  </w:r>
                  <w:r>
                    <w:t>culturally diverse</w:t>
                  </w:r>
                  <w:r>
                    <w:rPr>
                      <w:spacing w:val="-29"/>
                    </w:rPr>
                    <w:t xml:space="preserve"> </w:t>
                  </w:r>
                  <w:r>
                    <w:t>individuals</w:t>
                  </w:r>
                  <w:r>
                    <w:rPr>
                      <w:spacing w:val="-29"/>
                    </w:rPr>
                    <w:t xml:space="preserve"> </w:t>
                  </w:r>
                  <w:r>
                    <w:t>face</w:t>
                  </w:r>
                  <w:r>
                    <w:rPr>
                      <w:spacing w:val="-29"/>
                    </w:rPr>
                    <w:t xml:space="preserve"> </w:t>
                  </w:r>
                  <w:r>
                    <w:t>in</w:t>
                  </w:r>
                  <w:r>
                    <w:rPr>
                      <w:spacing w:val="-29"/>
                    </w:rPr>
                    <w:t xml:space="preserve"> </w:t>
                  </w:r>
                  <w:r>
                    <w:t>progressing</w:t>
                  </w:r>
                  <w:r>
                    <w:rPr>
                      <w:spacing w:val="-29"/>
                    </w:rPr>
                    <w:t xml:space="preserve"> </w:t>
                  </w:r>
                  <w:r>
                    <w:t xml:space="preserve">their </w:t>
                  </w:r>
                  <w:r>
                    <w:rPr>
                      <w:w w:val="95"/>
                    </w:rPr>
                    <w:t>careers in professional</w:t>
                  </w:r>
                  <w:r>
                    <w:rPr>
                      <w:spacing w:val="12"/>
                      <w:w w:val="95"/>
                    </w:rPr>
                    <w:t xml:space="preserve"> </w:t>
                  </w:r>
                  <w:r>
                    <w:rPr>
                      <w:w w:val="95"/>
                    </w:rPr>
                    <w:t>services.</w:t>
                  </w:r>
                </w:p>
                <w:p w:rsidR="006E36E4" w:rsidRDefault="00301103">
                  <w:pPr>
                    <w:pStyle w:val="BodyText"/>
                    <w:spacing w:before="85" w:line="249" w:lineRule="auto"/>
                    <w:ind w:left="170" w:right="191"/>
                  </w:pPr>
                  <w:r>
                    <w:t>In 2017 Deloitte ran a national ‘Cultural Conversation’ series of panel discussions featuring</w:t>
                  </w:r>
                  <w:r>
                    <w:rPr>
                      <w:spacing w:val="-30"/>
                    </w:rPr>
                    <w:t xml:space="preserve"> </w:t>
                  </w:r>
                  <w:r>
                    <w:t>leaders</w:t>
                  </w:r>
                  <w:r>
                    <w:rPr>
                      <w:spacing w:val="-30"/>
                    </w:rPr>
                    <w:t xml:space="preserve"> </w:t>
                  </w:r>
                  <w:r>
                    <w:t>and</w:t>
                  </w:r>
                  <w:r>
                    <w:rPr>
                      <w:spacing w:val="-30"/>
                    </w:rPr>
                    <w:t xml:space="preserve"> </w:t>
                  </w:r>
                  <w:r>
                    <w:t>emerging</w:t>
                  </w:r>
                  <w:r>
                    <w:rPr>
                      <w:spacing w:val="-30"/>
                    </w:rPr>
                    <w:t xml:space="preserve"> </w:t>
                  </w:r>
                  <w:r>
                    <w:t>leaders</w:t>
                  </w:r>
                  <w:r>
                    <w:rPr>
                      <w:spacing w:val="-30"/>
                    </w:rPr>
                    <w:t xml:space="preserve"> </w:t>
                  </w:r>
                  <w:r>
                    <w:t>from</w:t>
                  </w:r>
                  <w:r>
                    <w:rPr>
                      <w:w w:val="99"/>
                    </w:rPr>
                    <w:t xml:space="preserve"> </w:t>
                  </w:r>
                  <w:r>
                    <w:rPr>
                      <w:w w:val="95"/>
                    </w:rPr>
                    <w:t xml:space="preserve">culturally diverse backgrounds. </w:t>
                  </w:r>
                  <w:r>
                    <w:rPr>
                      <w:spacing w:val="1"/>
                      <w:w w:val="95"/>
                    </w:rPr>
                    <w:t xml:space="preserve"> </w:t>
                  </w:r>
                  <w:r>
                    <w:rPr>
                      <w:w w:val="95"/>
                    </w:rPr>
                    <w:t>Deloitte</w:t>
                  </w:r>
                </w:p>
                <w:p w:rsidR="006E36E4" w:rsidRDefault="00301103">
                  <w:pPr>
                    <w:pStyle w:val="BodyText"/>
                    <w:spacing w:line="249" w:lineRule="auto"/>
                    <w:ind w:left="170" w:right="323"/>
                  </w:pPr>
                  <w:proofErr w:type="gramStart"/>
                  <w:r>
                    <w:t>is</w:t>
                  </w:r>
                  <w:proofErr w:type="gramEnd"/>
                  <w:r>
                    <w:t xml:space="preserve"> in the process of designing a bespoke Inclusive</w:t>
                  </w:r>
                  <w:r>
                    <w:rPr>
                      <w:spacing w:val="-28"/>
                    </w:rPr>
                    <w:t xml:space="preserve"> </w:t>
                  </w:r>
                  <w:r>
                    <w:t>Leadership</w:t>
                  </w:r>
                  <w:r>
                    <w:rPr>
                      <w:spacing w:val="-28"/>
                    </w:rPr>
                    <w:t xml:space="preserve"> </w:t>
                  </w:r>
                  <w:r>
                    <w:t>Assessment</w:t>
                  </w:r>
                  <w:r>
                    <w:rPr>
                      <w:spacing w:val="-28"/>
                    </w:rPr>
                    <w:t xml:space="preserve"> </w:t>
                  </w:r>
                  <w:r>
                    <w:t>for</w:t>
                  </w:r>
                  <w:r>
                    <w:rPr>
                      <w:spacing w:val="-28"/>
                    </w:rPr>
                    <w:t xml:space="preserve"> </w:t>
                  </w:r>
                  <w:r>
                    <w:t>all</w:t>
                  </w:r>
                  <w:r>
                    <w:rPr>
                      <w:spacing w:val="-28"/>
                    </w:rPr>
                    <w:t xml:space="preserve"> </w:t>
                  </w:r>
                  <w:r>
                    <w:t>its leaders</w:t>
                  </w:r>
                  <w:r>
                    <w:rPr>
                      <w:spacing w:val="-37"/>
                    </w:rPr>
                    <w:t xml:space="preserve"> </w:t>
                  </w:r>
                  <w:r>
                    <w:t>(partners,</w:t>
                  </w:r>
                  <w:r>
                    <w:rPr>
                      <w:spacing w:val="-37"/>
                    </w:rPr>
                    <w:t xml:space="preserve"> </w:t>
                  </w:r>
                  <w:r>
                    <w:t>principals</w:t>
                  </w:r>
                  <w:r>
                    <w:rPr>
                      <w:spacing w:val="-37"/>
                    </w:rPr>
                    <w:t xml:space="preserve"> </w:t>
                  </w:r>
                  <w:r>
                    <w:t>and</w:t>
                  </w:r>
                  <w:r>
                    <w:rPr>
                      <w:spacing w:val="-37"/>
                    </w:rPr>
                    <w:t xml:space="preserve"> </w:t>
                  </w:r>
                  <w:r>
                    <w:t>directors).</w:t>
                  </w:r>
                  <w:r>
                    <w:rPr>
                      <w:w w:val="96"/>
                    </w:rPr>
                    <w:t xml:space="preserve"> </w:t>
                  </w:r>
                  <w:r>
                    <w:rPr>
                      <w:spacing w:val="-3"/>
                    </w:rPr>
                    <w:t xml:space="preserve">Finally, </w:t>
                  </w:r>
                  <w:r>
                    <w:t>all Deloitte employees complete the</w:t>
                  </w:r>
                  <w:r>
                    <w:rPr>
                      <w:spacing w:val="-24"/>
                    </w:rPr>
                    <w:t xml:space="preserve"> </w:t>
                  </w:r>
                  <w:r>
                    <w:t>‘</w:t>
                  </w:r>
                  <w:proofErr w:type="spellStart"/>
                  <w:r>
                    <w:t>Inclusion@Deloitte</w:t>
                  </w:r>
                  <w:proofErr w:type="spellEnd"/>
                  <w:r>
                    <w:t>’</w:t>
                  </w:r>
                  <w:r>
                    <w:rPr>
                      <w:spacing w:val="-24"/>
                    </w:rPr>
                    <w:t xml:space="preserve"> </w:t>
                  </w:r>
                  <w:r>
                    <w:t>workshop,</w:t>
                  </w:r>
                  <w:r>
                    <w:rPr>
                      <w:spacing w:val="-24"/>
                    </w:rPr>
                    <w:t xml:space="preserve"> </w:t>
                  </w:r>
                  <w:r>
                    <w:t xml:space="preserve">where individuals watch a range of </w:t>
                  </w:r>
                  <w:proofErr w:type="spellStart"/>
                  <w:r>
                    <w:t>dramatised</w:t>
                  </w:r>
                  <w:proofErr w:type="spellEnd"/>
                  <w:r>
                    <w:t xml:space="preserve"> sce</w:t>
                  </w:r>
                  <w:r>
                    <w:t>nes</w:t>
                  </w:r>
                  <w:r>
                    <w:rPr>
                      <w:spacing w:val="-11"/>
                    </w:rPr>
                    <w:t xml:space="preserve"> </w:t>
                  </w:r>
                  <w:r>
                    <w:t>that</w:t>
                  </w:r>
                  <w:r>
                    <w:rPr>
                      <w:spacing w:val="-11"/>
                    </w:rPr>
                    <w:t xml:space="preserve"> </w:t>
                  </w:r>
                  <w:r>
                    <w:t>play</w:t>
                  </w:r>
                  <w:r>
                    <w:rPr>
                      <w:spacing w:val="-11"/>
                    </w:rPr>
                    <w:t xml:space="preserve"> </w:t>
                  </w:r>
                  <w:r>
                    <w:t>out</w:t>
                  </w:r>
                  <w:r>
                    <w:rPr>
                      <w:spacing w:val="-11"/>
                    </w:rPr>
                    <w:t xml:space="preserve"> </w:t>
                  </w:r>
                  <w:r>
                    <w:t>and</w:t>
                  </w:r>
                  <w:r>
                    <w:rPr>
                      <w:spacing w:val="-11"/>
                    </w:rPr>
                    <w:t xml:space="preserve"> </w:t>
                  </w:r>
                  <w:r>
                    <w:t>then</w:t>
                  </w:r>
                  <w:r>
                    <w:rPr>
                      <w:spacing w:val="-11"/>
                    </w:rPr>
                    <w:t xml:space="preserve"> </w:t>
                  </w:r>
                  <w:r>
                    <w:t>discuss</w:t>
                  </w:r>
                  <w:r>
                    <w:rPr>
                      <w:spacing w:val="-11"/>
                    </w:rPr>
                    <w:t xml:space="preserve"> </w:t>
                  </w:r>
                  <w:r>
                    <w:t>the various</w:t>
                  </w:r>
                  <w:r>
                    <w:rPr>
                      <w:spacing w:val="-25"/>
                    </w:rPr>
                    <w:t xml:space="preserve"> </w:t>
                  </w:r>
                  <w:r>
                    <w:t>non-inclusive</w:t>
                  </w:r>
                  <w:r>
                    <w:rPr>
                      <w:spacing w:val="-25"/>
                    </w:rPr>
                    <w:t xml:space="preserve"> </w:t>
                  </w:r>
                  <w:proofErr w:type="spellStart"/>
                  <w:r>
                    <w:t>behaviours</w:t>
                  </w:r>
                  <w:proofErr w:type="spellEnd"/>
                  <w:r>
                    <w:rPr>
                      <w:spacing w:val="-25"/>
                    </w:rPr>
                    <w:t xml:space="preserve"> </w:t>
                  </w:r>
                  <w:r>
                    <w:t>and</w:t>
                  </w:r>
                  <w:r>
                    <w:rPr>
                      <w:spacing w:val="-25"/>
                    </w:rPr>
                    <w:t xml:space="preserve"> </w:t>
                  </w:r>
                  <w:r>
                    <w:t>how they</w:t>
                  </w:r>
                  <w:r>
                    <w:rPr>
                      <w:spacing w:val="-17"/>
                    </w:rPr>
                    <w:t xml:space="preserve"> </w:t>
                  </w:r>
                  <w:r>
                    <w:t>could</w:t>
                  </w:r>
                  <w:r>
                    <w:rPr>
                      <w:spacing w:val="-17"/>
                    </w:rPr>
                    <w:t xml:space="preserve"> </w:t>
                  </w:r>
                  <w:r>
                    <w:t>be</w:t>
                  </w:r>
                  <w:r>
                    <w:rPr>
                      <w:spacing w:val="-17"/>
                    </w:rPr>
                    <w:t xml:space="preserve"> </w:t>
                  </w:r>
                  <w:r>
                    <w:t>addressed.</w:t>
                  </w:r>
                </w:p>
              </w:txbxContent>
            </v:textbox>
            <w10:wrap anchorx="page"/>
          </v:shape>
        </w:pict>
      </w:r>
      <w:r>
        <w:rPr>
          <w:b/>
          <w:w w:val="105"/>
          <w:sz w:val="20"/>
        </w:rPr>
        <w:t>Case Study 3</w:t>
      </w:r>
    </w:p>
    <w:p w:rsidR="006E36E4" w:rsidRDefault="00301103">
      <w:pPr>
        <w:spacing w:before="20"/>
        <w:ind w:left="270"/>
        <w:rPr>
          <w:sz w:val="24"/>
        </w:rPr>
      </w:pPr>
      <w:r>
        <w:rPr>
          <w:color w:val="BD273F"/>
          <w:sz w:val="24"/>
        </w:rPr>
        <w:t>Law firms’ data</w:t>
      </w:r>
      <w:r>
        <w:rPr>
          <w:color w:val="BD273F"/>
          <w:spacing w:val="65"/>
          <w:sz w:val="24"/>
        </w:rPr>
        <w:t xml:space="preserve"> </w:t>
      </w:r>
      <w:r>
        <w:rPr>
          <w:color w:val="BD273F"/>
          <w:sz w:val="24"/>
        </w:rPr>
        <w:t>collection</w:t>
      </w:r>
    </w:p>
    <w:p w:rsidR="006E36E4" w:rsidRDefault="00301103">
      <w:pPr>
        <w:pStyle w:val="BodyText"/>
        <w:spacing w:before="86" w:line="249" w:lineRule="auto"/>
        <w:ind w:left="270" w:right="4764"/>
      </w:pPr>
      <w:r>
        <w:t xml:space="preserve">In 2017, the Managing Partners of 11 commercial law firms signed a Cultural Diversity Commitment: </w:t>
      </w:r>
      <w:proofErr w:type="spellStart"/>
      <w:r>
        <w:t>Allens</w:t>
      </w:r>
      <w:proofErr w:type="spellEnd"/>
      <w:r>
        <w:t xml:space="preserve">, </w:t>
      </w:r>
      <w:proofErr w:type="spellStart"/>
      <w:r>
        <w:t>Ashurst</w:t>
      </w:r>
      <w:proofErr w:type="spellEnd"/>
      <w:r>
        <w:t xml:space="preserve">, Baker McKenzie, Clayton </w:t>
      </w:r>
      <w:proofErr w:type="spellStart"/>
      <w:r>
        <w:t>Utz</w:t>
      </w:r>
      <w:proofErr w:type="spellEnd"/>
      <w:r>
        <w:t xml:space="preserve">, Corrs Chambers </w:t>
      </w:r>
      <w:proofErr w:type="spellStart"/>
      <w:r>
        <w:t>Westgarth</w:t>
      </w:r>
      <w:proofErr w:type="spellEnd"/>
      <w:r>
        <w:t xml:space="preserve">, DLA </w:t>
      </w:r>
      <w:r>
        <w:rPr>
          <w:spacing w:val="-4"/>
        </w:rPr>
        <w:t xml:space="preserve">Piper, </w:t>
      </w:r>
      <w:r>
        <w:t>Henry Davis</w:t>
      </w:r>
      <w:r>
        <w:rPr>
          <w:spacing w:val="-21"/>
        </w:rPr>
        <w:t xml:space="preserve"> </w:t>
      </w:r>
      <w:r>
        <w:rPr>
          <w:spacing w:val="-4"/>
        </w:rPr>
        <w:t>York,</w:t>
      </w:r>
      <w:r>
        <w:rPr>
          <w:spacing w:val="-21"/>
        </w:rPr>
        <w:t xml:space="preserve"> </w:t>
      </w:r>
      <w:r>
        <w:t>Herbert</w:t>
      </w:r>
      <w:r>
        <w:rPr>
          <w:spacing w:val="-21"/>
        </w:rPr>
        <w:t xml:space="preserve"> </w:t>
      </w:r>
      <w:r>
        <w:t>Smith</w:t>
      </w:r>
      <w:r>
        <w:rPr>
          <w:spacing w:val="-21"/>
        </w:rPr>
        <w:t xml:space="preserve"> </w:t>
      </w:r>
      <w:r>
        <w:t>Freehills,</w:t>
      </w:r>
      <w:r>
        <w:rPr>
          <w:spacing w:val="-21"/>
        </w:rPr>
        <w:t xml:space="preserve"> </w:t>
      </w:r>
      <w:r>
        <w:t>King</w:t>
      </w:r>
      <w:r>
        <w:rPr>
          <w:spacing w:val="-21"/>
        </w:rPr>
        <w:t xml:space="preserve"> </w:t>
      </w:r>
      <w:r>
        <w:t>&amp; Wood</w:t>
      </w:r>
      <w:r>
        <w:rPr>
          <w:spacing w:val="-25"/>
        </w:rPr>
        <w:t xml:space="preserve"> </w:t>
      </w:r>
      <w:proofErr w:type="spellStart"/>
      <w:r>
        <w:t>Mallesons</w:t>
      </w:r>
      <w:proofErr w:type="spellEnd"/>
      <w:r>
        <w:t>,</w:t>
      </w:r>
      <w:r>
        <w:rPr>
          <w:spacing w:val="-25"/>
        </w:rPr>
        <w:t xml:space="preserve"> </w:t>
      </w:r>
      <w:r>
        <w:t>Minter</w:t>
      </w:r>
      <w:r>
        <w:rPr>
          <w:spacing w:val="-25"/>
        </w:rPr>
        <w:t xml:space="preserve"> </w:t>
      </w:r>
      <w:r>
        <w:t>El</w:t>
      </w:r>
      <w:r>
        <w:t>lison,</w:t>
      </w:r>
      <w:r>
        <w:rPr>
          <w:spacing w:val="-25"/>
        </w:rPr>
        <w:t xml:space="preserve"> </w:t>
      </w:r>
      <w:r>
        <w:t>and</w:t>
      </w:r>
      <w:r>
        <w:rPr>
          <w:spacing w:val="-25"/>
        </w:rPr>
        <w:t xml:space="preserve"> </w:t>
      </w:r>
      <w:r>
        <w:t xml:space="preserve">Norton </w:t>
      </w:r>
      <w:r>
        <w:rPr>
          <w:w w:val="95"/>
        </w:rPr>
        <w:t>Rose</w:t>
      </w:r>
      <w:r>
        <w:rPr>
          <w:spacing w:val="11"/>
          <w:w w:val="95"/>
        </w:rPr>
        <w:t xml:space="preserve"> </w:t>
      </w:r>
      <w:r>
        <w:rPr>
          <w:w w:val="95"/>
        </w:rPr>
        <w:t>Fulbright.</w:t>
      </w:r>
    </w:p>
    <w:p w:rsidR="006E36E4" w:rsidRDefault="00301103">
      <w:pPr>
        <w:pStyle w:val="BodyText"/>
        <w:spacing w:before="86" w:line="249" w:lineRule="auto"/>
        <w:ind w:left="270" w:right="4999"/>
      </w:pPr>
      <w:r>
        <w:t>A key element of the Commitment is for each of the firms to undertake a survey to</w:t>
      </w:r>
      <w:r>
        <w:rPr>
          <w:spacing w:val="-32"/>
        </w:rPr>
        <w:t xml:space="preserve"> </w:t>
      </w:r>
      <w:r>
        <w:t>measure</w:t>
      </w:r>
      <w:r>
        <w:rPr>
          <w:spacing w:val="-32"/>
        </w:rPr>
        <w:t xml:space="preserve"> </w:t>
      </w:r>
      <w:r>
        <w:t>cultural</w:t>
      </w:r>
      <w:r>
        <w:rPr>
          <w:spacing w:val="-32"/>
        </w:rPr>
        <w:t xml:space="preserve"> </w:t>
      </w:r>
      <w:r>
        <w:t>diversity.</w:t>
      </w:r>
      <w:r>
        <w:rPr>
          <w:spacing w:val="-32"/>
        </w:rPr>
        <w:t xml:space="preserve"> </w:t>
      </w:r>
      <w:r>
        <w:t>Of</w:t>
      </w:r>
      <w:r>
        <w:rPr>
          <w:spacing w:val="-32"/>
        </w:rPr>
        <w:t xml:space="preserve"> </w:t>
      </w:r>
      <w:r>
        <w:t>particular</w:t>
      </w:r>
    </w:p>
    <w:p w:rsidR="006E36E4" w:rsidRDefault="00301103">
      <w:pPr>
        <w:pStyle w:val="BodyText"/>
        <w:spacing w:before="1" w:line="249" w:lineRule="auto"/>
        <w:ind w:left="270" w:right="4803"/>
      </w:pPr>
      <w:proofErr w:type="gramStart"/>
      <w:r>
        <w:t>interest</w:t>
      </w:r>
      <w:proofErr w:type="gramEnd"/>
      <w:r>
        <w:t xml:space="preserve"> is the ability to understand what is happening</w:t>
      </w:r>
      <w:r>
        <w:rPr>
          <w:spacing w:val="-24"/>
        </w:rPr>
        <w:t xml:space="preserve"> </w:t>
      </w:r>
      <w:r>
        <w:t>with</w:t>
      </w:r>
      <w:r>
        <w:rPr>
          <w:spacing w:val="-24"/>
        </w:rPr>
        <w:t xml:space="preserve"> </w:t>
      </w:r>
      <w:r>
        <w:t>the</w:t>
      </w:r>
      <w:r>
        <w:rPr>
          <w:spacing w:val="-24"/>
        </w:rPr>
        <w:t xml:space="preserve"> </w:t>
      </w:r>
      <w:r>
        <w:t>progression</w:t>
      </w:r>
      <w:r>
        <w:rPr>
          <w:spacing w:val="-24"/>
        </w:rPr>
        <w:t xml:space="preserve"> </w:t>
      </w:r>
      <w:r>
        <w:t>of</w:t>
      </w:r>
      <w:r>
        <w:rPr>
          <w:spacing w:val="-24"/>
        </w:rPr>
        <w:t xml:space="preserve"> </w:t>
      </w:r>
      <w:r>
        <w:t>culturally diverse</w:t>
      </w:r>
      <w:r>
        <w:t xml:space="preserve"> people to law firm partnership and </w:t>
      </w:r>
      <w:r>
        <w:rPr>
          <w:w w:val="95"/>
        </w:rPr>
        <w:t>senior</w:t>
      </w:r>
      <w:r>
        <w:rPr>
          <w:spacing w:val="11"/>
          <w:w w:val="95"/>
        </w:rPr>
        <w:t xml:space="preserve"> </w:t>
      </w:r>
      <w:r>
        <w:rPr>
          <w:w w:val="95"/>
        </w:rPr>
        <w:t>leadership.</w:t>
      </w:r>
    </w:p>
    <w:p w:rsidR="006E36E4" w:rsidRDefault="00301103">
      <w:pPr>
        <w:pStyle w:val="BodyText"/>
        <w:spacing w:before="86" w:line="249" w:lineRule="auto"/>
        <w:ind w:left="270" w:right="4750"/>
      </w:pPr>
      <w:r>
        <w:rPr>
          <w:spacing w:val="-4"/>
        </w:rPr>
        <w:t>Taking</w:t>
      </w:r>
      <w:r>
        <w:rPr>
          <w:spacing w:val="-17"/>
        </w:rPr>
        <w:t xml:space="preserve"> </w:t>
      </w:r>
      <w:r>
        <w:t>it</w:t>
      </w:r>
      <w:r>
        <w:rPr>
          <w:spacing w:val="-17"/>
        </w:rPr>
        <w:t xml:space="preserve"> </w:t>
      </w:r>
      <w:r>
        <w:t>a</w:t>
      </w:r>
      <w:r>
        <w:rPr>
          <w:spacing w:val="-17"/>
        </w:rPr>
        <w:t xml:space="preserve"> </w:t>
      </w:r>
      <w:r>
        <w:t>step</w:t>
      </w:r>
      <w:r>
        <w:rPr>
          <w:spacing w:val="-17"/>
        </w:rPr>
        <w:t xml:space="preserve"> </w:t>
      </w:r>
      <w:r>
        <w:rPr>
          <w:spacing w:val="-3"/>
        </w:rPr>
        <w:t>further,</w:t>
      </w:r>
      <w:r>
        <w:rPr>
          <w:spacing w:val="-17"/>
        </w:rPr>
        <w:t xml:space="preserve"> </w:t>
      </w:r>
      <w:r>
        <w:t>Baker</w:t>
      </w:r>
      <w:r>
        <w:rPr>
          <w:spacing w:val="-17"/>
        </w:rPr>
        <w:t xml:space="preserve"> </w:t>
      </w:r>
      <w:r>
        <w:t>McKenzie</w:t>
      </w:r>
      <w:r>
        <w:rPr>
          <w:spacing w:val="-17"/>
        </w:rPr>
        <w:t xml:space="preserve"> </w:t>
      </w:r>
      <w:r>
        <w:t>and Herbert</w:t>
      </w:r>
      <w:r>
        <w:rPr>
          <w:spacing w:val="-22"/>
        </w:rPr>
        <w:t xml:space="preserve"> </w:t>
      </w:r>
      <w:r>
        <w:t>Smith</w:t>
      </w:r>
      <w:r>
        <w:rPr>
          <w:spacing w:val="-22"/>
        </w:rPr>
        <w:t xml:space="preserve"> </w:t>
      </w:r>
      <w:r>
        <w:t>Freehills</w:t>
      </w:r>
      <w:r>
        <w:rPr>
          <w:spacing w:val="-22"/>
        </w:rPr>
        <w:t xml:space="preserve"> </w:t>
      </w:r>
      <w:r>
        <w:t>have</w:t>
      </w:r>
      <w:r>
        <w:rPr>
          <w:spacing w:val="-22"/>
        </w:rPr>
        <w:t xml:space="preserve"> </w:t>
      </w:r>
      <w:r>
        <w:t>taken</w:t>
      </w:r>
      <w:r>
        <w:rPr>
          <w:spacing w:val="-22"/>
        </w:rPr>
        <w:t xml:space="preserve"> </w:t>
      </w:r>
      <w:r>
        <w:t>the</w:t>
      </w:r>
      <w:r>
        <w:rPr>
          <w:spacing w:val="-22"/>
        </w:rPr>
        <w:t xml:space="preserve"> </w:t>
      </w:r>
      <w:r>
        <w:t>lead in</w:t>
      </w:r>
      <w:r>
        <w:rPr>
          <w:spacing w:val="-14"/>
        </w:rPr>
        <w:t xml:space="preserve"> </w:t>
      </w:r>
      <w:r>
        <w:t>drafting</w:t>
      </w:r>
      <w:r>
        <w:rPr>
          <w:spacing w:val="-14"/>
        </w:rPr>
        <w:t xml:space="preserve"> </w:t>
      </w:r>
      <w:r>
        <w:t>a</w:t>
      </w:r>
      <w:r>
        <w:rPr>
          <w:spacing w:val="-14"/>
        </w:rPr>
        <w:t xml:space="preserve"> </w:t>
      </w:r>
      <w:r>
        <w:t>recommended</w:t>
      </w:r>
      <w:r>
        <w:rPr>
          <w:spacing w:val="-14"/>
        </w:rPr>
        <w:t xml:space="preserve"> </w:t>
      </w:r>
      <w:r>
        <w:t>set</w:t>
      </w:r>
      <w:r>
        <w:rPr>
          <w:spacing w:val="-14"/>
        </w:rPr>
        <w:t xml:space="preserve"> </w:t>
      </w:r>
      <w:r>
        <w:t>of</w:t>
      </w:r>
      <w:r>
        <w:rPr>
          <w:spacing w:val="-14"/>
        </w:rPr>
        <w:t xml:space="preserve"> </w:t>
      </w:r>
      <w:r>
        <w:t>questions for</w:t>
      </w:r>
      <w:r>
        <w:rPr>
          <w:spacing w:val="-31"/>
        </w:rPr>
        <w:t xml:space="preserve"> </w:t>
      </w:r>
      <w:r>
        <w:t>inclusion</w:t>
      </w:r>
      <w:r>
        <w:rPr>
          <w:spacing w:val="-31"/>
        </w:rPr>
        <w:t xml:space="preserve"> </w:t>
      </w:r>
      <w:r>
        <w:t>in</w:t>
      </w:r>
      <w:r>
        <w:rPr>
          <w:spacing w:val="-31"/>
        </w:rPr>
        <w:t xml:space="preserve"> </w:t>
      </w:r>
      <w:r>
        <w:t>cultural</w:t>
      </w:r>
      <w:r>
        <w:rPr>
          <w:spacing w:val="-31"/>
        </w:rPr>
        <w:t xml:space="preserve"> </w:t>
      </w:r>
      <w:r>
        <w:t>diversity</w:t>
      </w:r>
      <w:r>
        <w:rPr>
          <w:spacing w:val="-31"/>
        </w:rPr>
        <w:t xml:space="preserve"> </w:t>
      </w:r>
      <w:r>
        <w:t>surveys.</w:t>
      </w:r>
    </w:p>
    <w:p w:rsidR="006E36E4" w:rsidRDefault="00301103">
      <w:pPr>
        <w:pStyle w:val="BodyText"/>
        <w:spacing w:before="1" w:line="249" w:lineRule="auto"/>
        <w:ind w:left="270" w:right="5144"/>
      </w:pPr>
      <w:r>
        <w:t>This</w:t>
      </w:r>
      <w:r>
        <w:rPr>
          <w:spacing w:val="-17"/>
        </w:rPr>
        <w:t xml:space="preserve"> </w:t>
      </w:r>
      <w:r>
        <w:t>has</w:t>
      </w:r>
      <w:r>
        <w:rPr>
          <w:spacing w:val="-17"/>
        </w:rPr>
        <w:t xml:space="preserve"> </w:t>
      </w:r>
      <w:r>
        <w:t>been</w:t>
      </w:r>
      <w:r>
        <w:rPr>
          <w:spacing w:val="-17"/>
        </w:rPr>
        <w:t xml:space="preserve"> </w:t>
      </w:r>
      <w:r>
        <w:t>prepared</w:t>
      </w:r>
      <w:r>
        <w:rPr>
          <w:spacing w:val="-17"/>
        </w:rPr>
        <w:t xml:space="preserve"> </w:t>
      </w:r>
      <w:r>
        <w:t>with</w:t>
      </w:r>
      <w:r>
        <w:rPr>
          <w:spacing w:val="-17"/>
        </w:rPr>
        <w:t xml:space="preserve"> </w:t>
      </w:r>
      <w:r>
        <w:t>input</w:t>
      </w:r>
      <w:r>
        <w:rPr>
          <w:spacing w:val="-17"/>
        </w:rPr>
        <w:t xml:space="preserve"> </w:t>
      </w:r>
      <w:r>
        <w:t>from the</w:t>
      </w:r>
      <w:r>
        <w:rPr>
          <w:spacing w:val="-23"/>
        </w:rPr>
        <w:t xml:space="preserve"> </w:t>
      </w:r>
      <w:r>
        <w:t>other</w:t>
      </w:r>
      <w:r>
        <w:rPr>
          <w:spacing w:val="-23"/>
        </w:rPr>
        <w:t xml:space="preserve"> </w:t>
      </w:r>
      <w:r>
        <w:t>law</w:t>
      </w:r>
      <w:r>
        <w:rPr>
          <w:spacing w:val="-23"/>
        </w:rPr>
        <w:t xml:space="preserve"> </w:t>
      </w:r>
      <w:r>
        <w:t>firms,</w:t>
      </w:r>
      <w:r>
        <w:rPr>
          <w:spacing w:val="-23"/>
        </w:rPr>
        <w:t xml:space="preserve"> </w:t>
      </w:r>
      <w:r>
        <w:t>the</w:t>
      </w:r>
      <w:r>
        <w:rPr>
          <w:spacing w:val="-23"/>
        </w:rPr>
        <w:t xml:space="preserve"> </w:t>
      </w:r>
      <w:r>
        <w:t>Asian</w:t>
      </w:r>
      <w:r>
        <w:rPr>
          <w:spacing w:val="-23"/>
        </w:rPr>
        <w:t xml:space="preserve"> </w:t>
      </w:r>
      <w:r>
        <w:t>Australian</w:t>
      </w:r>
    </w:p>
    <w:p w:rsidR="006E36E4" w:rsidRDefault="00301103">
      <w:pPr>
        <w:pStyle w:val="BodyText"/>
        <w:spacing w:before="1" w:line="249" w:lineRule="auto"/>
        <w:ind w:left="270" w:right="4757"/>
      </w:pPr>
      <w:r>
        <w:t>Lawyers</w:t>
      </w:r>
      <w:r>
        <w:rPr>
          <w:spacing w:val="-28"/>
        </w:rPr>
        <w:t xml:space="preserve"> </w:t>
      </w:r>
      <w:r>
        <w:t>Association,</w:t>
      </w:r>
      <w:r>
        <w:rPr>
          <w:spacing w:val="-28"/>
        </w:rPr>
        <w:t xml:space="preserve"> </w:t>
      </w:r>
      <w:r>
        <w:t>the</w:t>
      </w:r>
      <w:r>
        <w:rPr>
          <w:spacing w:val="-28"/>
        </w:rPr>
        <w:t xml:space="preserve"> </w:t>
      </w:r>
      <w:r>
        <w:t>Australian</w:t>
      </w:r>
      <w:r>
        <w:rPr>
          <w:spacing w:val="-28"/>
        </w:rPr>
        <w:t xml:space="preserve"> </w:t>
      </w:r>
      <w:r>
        <w:t>Human Rights</w:t>
      </w:r>
      <w:r>
        <w:rPr>
          <w:spacing w:val="-25"/>
        </w:rPr>
        <w:t xml:space="preserve"> </w:t>
      </w:r>
      <w:r>
        <w:t>Commission</w:t>
      </w:r>
      <w:r>
        <w:rPr>
          <w:spacing w:val="-25"/>
        </w:rPr>
        <w:t xml:space="preserve"> </w:t>
      </w:r>
      <w:r>
        <w:t>and</w:t>
      </w:r>
      <w:r>
        <w:rPr>
          <w:spacing w:val="-25"/>
        </w:rPr>
        <w:t xml:space="preserve"> </w:t>
      </w:r>
      <w:proofErr w:type="spellStart"/>
      <w:r>
        <w:t>OmniPoll</w:t>
      </w:r>
      <w:proofErr w:type="spellEnd"/>
      <w:r>
        <w:rPr>
          <w:spacing w:val="-25"/>
        </w:rPr>
        <w:t xml:space="preserve"> </w:t>
      </w:r>
      <w:r>
        <w:t>(a</w:t>
      </w:r>
      <w:r>
        <w:rPr>
          <w:spacing w:val="-25"/>
        </w:rPr>
        <w:t xml:space="preserve"> </w:t>
      </w:r>
      <w:r>
        <w:t>market research company). A complete survey design will be deployed by six of the firms simultaneously</w:t>
      </w:r>
      <w:r>
        <w:rPr>
          <w:spacing w:val="-26"/>
        </w:rPr>
        <w:t xml:space="preserve"> </w:t>
      </w:r>
      <w:r>
        <w:t>in</w:t>
      </w:r>
      <w:r>
        <w:rPr>
          <w:spacing w:val="-26"/>
        </w:rPr>
        <w:t xml:space="preserve"> </w:t>
      </w:r>
      <w:r>
        <w:t>2018</w:t>
      </w:r>
      <w:r>
        <w:rPr>
          <w:spacing w:val="-26"/>
        </w:rPr>
        <w:t xml:space="preserve"> </w:t>
      </w:r>
      <w:r>
        <w:t>with</w:t>
      </w:r>
      <w:r>
        <w:rPr>
          <w:spacing w:val="-26"/>
        </w:rPr>
        <w:t xml:space="preserve"> </w:t>
      </w:r>
      <w:r>
        <w:t>the</w:t>
      </w:r>
      <w:r>
        <w:rPr>
          <w:spacing w:val="-26"/>
        </w:rPr>
        <w:t xml:space="preserve"> </w:t>
      </w:r>
      <w:r>
        <w:t xml:space="preserve">involvement </w:t>
      </w:r>
      <w:r>
        <w:rPr>
          <w:w w:val="95"/>
        </w:rPr>
        <w:t>of</w:t>
      </w:r>
      <w:r>
        <w:rPr>
          <w:spacing w:val="9"/>
          <w:w w:val="95"/>
        </w:rPr>
        <w:t xml:space="preserve"> </w:t>
      </w:r>
      <w:proofErr w:type="spellStart"/>
      <w:r>
        <w:rPr>
          <w:w w:val="95"/>
        </w:rPr>
        <w:t>OmniPoll</w:t>
      </w:r>
      <w:proofErr w:type="spellEnd"/>
      <w:r>
        <w:rPr>
          <w:w w:val="95"/>
        </w:rPr>
        <w:t>.</w:t>
      </w:r>
    </w:p>
    <w:p w:rsidR="006E36E4" w:rsidRDefault="00301103">
      <w:pPr>
        <w:pStyle w:val="BodyText"/>
        <w:spacing w:before="86" w:line="249" w:lineRule="auto"/>
        <w:ind w:left="270" w:right="4751"/>
      </w:pPr>
      <w:r>
        <w:t>The</w:t>
      </w:r>
      <w:r>
        <w:rPr>
          <w:spacing w:val="-26"/>
        </w:rPr>
        <w:t xml:space="preserve"> </w:t>
      </w:r>
      <w:r>
        <w:t>objective</w:t>
      </w:r>
      <w:r>
        <w:rPr>
          <w:spacing w:val="-26"/>
        </w:rPr>
        <w:t xml:space="preserve"> </w:t>
      </w:r>
      <w:r>
        <w:t>is</w:t>
      </w:r>
      <w:r>
        <w:rPr>
          <w:spacing w:val="-26"/>
        </w:rPr>
        <w:t xml:space="preserve"> </w:t>
      </w:r>
      <w:r>
        <w:t>to</w:t>
      </w:r>
      <w:r>
        <w:rPr>
          <w:spacing w:val="-26"/>
        </w:rPr>
        <w:t xml:space="preserve"> </w:t>
      </w:r>
      <w:r>
        <w:t>measure</w:t>
      </w:r>
      <w:r>
        <w:rPr>
          <w:spacing w:val="-26"/>
        </w:rPr>
        <w:t xml:space="preserve"> </w:t>
      </w:r>
      <w:r>
        <w:t>cultural</w:t>
      </w:r>
      <w:r>
        <w:rPr>
          <w:spacing w:val="-26"/>
        </w:rPr>
        <w:t xml:space="preserve"> </w:t>
      </w:r>
      <w:r>
        <w:t>diversity at various levels of seniority across each firm,</w:t>
      </w:r>
      <w:r>
        <w:rPr>
          <w:spacing w:val="-25"/>
        </w:rPr>
        <w:t xml:space="preserve"> </w:t>
      </w:r>
      <w:r>
        <w:t>which</w:t>
      </w:r>
      <w:r>
        <w:rPr>
          <w:spacing w:val="-25"/>
        </w:rPr>
        <w:t xml:space="preserve"> </w:t>
      </w:r>
      <w:r>
        <w:t>will</w:t>
      </w:r>
      <w:r>
        <w:rPr>
          <w:spacing w:val="-25"/>
        </w:rPr>
        <w:t xml:space="preserve"> </w:t>
      </w:r>
      <w:r>
        <w:t>establish</w:t>
      </w:r>
      <w:r>
        <w:rPr>
          <w:spacing w:val="-25"/>
        </w:rPr>
        <w:t xml:space="preserve"> </w:t>
      </w:r>
      <w:r>
        <w:t>baseline</w:t>
      </w:r>
      <w:r>
        <w:rPr>
          <w:spacing w:val="-25"/>
        </w:rPr>
        <w:t xml:space="preserve"> </w:t>
      </w:r>
      <w:r>
        <w:t>data.</w:t>
      </w:r>
    </w:p>
    <w:p w:rsidR="006E36E4" w:rsidRDefault="00301103">
      <w:pPr>
        <w:pStyle w:val="BodyText"/>
        <w:spacing w:before="1" w:line="249" w:lineRule="auto"/>
        <w:ind w:left="270" w:right="4807"/>
      </w:pPr>
      <w:r>
        <w:t>The survey design uses a quantitative methodology. This means that, with a consistent</w:t>
      </w:r>
      <w:r>
        <w:rPr>
          <w:spacing w:val="-23"/>
        </w:rPr>
        <w:t xml:space="preserve"> </w:t>
      </w:r>
      <w:r>
        <w:t>approach</w:t>
      </w:r>
      <w:r>
        <w:rPr>
          <w:spacing w:val="-23"/>
        </w:rPr>
        <w:t xml:space="preserve"> </w:t>
      </w:r>
      <w:r>
        <w:t>and</w:t>
      </w:r>
      <w:r>
        <w:rPr>
          <w:spacing w:val="-23"/>
        </w:rPr>
        <w:t xml:space="preserve"> </w:t>
      </w:r>
      <w:r>
        <w:t>regular</w:t>
      </w:r>
      <w:r>
        <w:rPr>
          <w:spacing w:val="-23"/>
        </w:rPr>
        <w:t xml:space="preserve"> </w:t>
      </w:r>
      <w:r>
        <w:t>collection, the</w:t>
      </w:r>
      <w:r>
        <w:rPr>
          <w:spacing w:val="-13"/>
        </w:rPr>
        <w:t xml:space="preserve"> </w:t>
      </w:r>
      <w:r>
        <w:t>data</w:t>
      </w:r>
      <w:r>
        <w:rPr>
          <w:spacing w:val="-13"/>
        </w:rPr>
        <w:t xml:space="preserve"> </w:t>
      </w:r>
      <w:r>
        <w:t>will</w:t>
      </w:r>
      <w:r>
        <w:rPr>
          <w:spacing w:val="-13"/>
        </w:rPr>
        <w:t xml:space="preserve"> </w:t>
      </w:r>
      <w:r>
        <w:t>allow</w:t>
      </w:r>
      <w:r>
        <w:rPr>
          <w:spacing w:val="-13"/>
        </w:rPr>
        <w:t xml:space="preserve"> </w:t>
      </w:r>
      <w:r>
        <w:t>comparisons</w:t>
      </w:r>
      <w:r>
        <w:rPr>
          <w:spacing w:val="-13"/>
        </w:rPr>
        <w:t xml:space="preserve"> </w:t>
      </w:r>
      <w:r>
        <w:t>to</w:t>
      </w:r>
      <w:r>
        <w:rPr>
          <w:spacing w:val="-13"/>
        </w:rPr>
        <w:t xml:space="preserve"> </w:t>
      </w:r>
      <w:r>
        <w:t>be</w:t>
      </w:r>
      <w:r>
        <w:rPr>
          <w:spacing w:val="-13"/>
        </w:rPr>
        <w:t xml:space="preserve"> </w:t>
      </w:r>
      <w:r>
        <w:t>made across</w:t>
      </w:r>
      <w:r>
        <w:rPr>
          <w:spacing w:val="-15"/>
        </w:rPr>
        <w:t xml:space="preserve"> </w:t>
      </w:r>
      <w:r>
        <w:t>cohorts</w:t>
      </w:r>
      <w:r>
        <w:rPr>
          <w:spacing w:val="-15"/>
        </w:rPr>
        <w:t xml:space="preserve"> </w:t>
      </w:r>
      <w:r>
        <w:t>and</w:t>
      </w:r>
      <w:r>
        <w:rPr>
          <w:spacing w:val="-15"/>
        </w:rPr>
        <w:t xml:space="preserve"> </w:t>
      </w:r>
      <w:r>
        <w:t>from</w:t>
      </w:r>
      <w:r>
        <w:rPr>
          <w:spacing w:val="-15"/>
        </w:rPr>
        <w:t xml:space="preserve"> </w:t>
      </w:r>
      <w:r>
        <w:t>year</w:t>
      </w:r>
      <w:r>
        <w:rPr>
          <w:spacing w:val="-15"/>
        </w:rPr>
        <w:t xml:space="preserve"> </w:t>
      </w:r>
      <w:r>
        <w:t>to</w:t>
      </w:r>
      <w:r>
        <w:rPr>
          <w:spacing w:val="-15"/>
        </w:rPr>
        <w:t xml:space="preserve"> </w:t>
      </w:r>
      <w:r>
        <w:rPr>
          <w:spacing w:val="-4"/>
        </w:rPr>
        <w:t>year.</w:t>
      </w:r>
      <w:r>
        <w:rPr>
          <w:spacing w:val="-15"/>
        </w:rPr>
        <w:t xml:space="preserve"> </w:t>
      </w:r>
      <w:r>
        <w:t>Over time, this will help firms to identify trends, areas for improvement, and roadblocks impeding</w:t>
      </w:r>
      <w:r>
        <w:rPr>
          <w:spacing w:val="-25"/>
        </w:rPr>
        <w:t xml:space="preserve"> </w:t>
      </w:r>
      <w:r>
        <w:t>the</w:t>
      </w:r>
      <w:r>
        <w:rPr>
          <w:spacing w:val="-25"/>
        </w:rPr>
        <w:t xml:space="preserve"> </w:t>
      </w:r>
      <w:r>
        <w:t>progress</w:t>
      </w:r>
      <w:r>
        <w:rPr>
          <w:spacing w:val="-25"/>
        </w:rPr>
        <w:t xml:space="preserve"> </w:t>
      </w:r>
      <w:r>
        <w:t>of</w:t>
      </w:r>
      <w:r>
        <w:rPr>
          <w:spacing w:val="-25"/>
        </w:rPr>
        <w:t xml:space="preserve"> </w:t>
      </w:r>
      <w:r>
        <w:t>culturally</w:t>
      </w:r>
    </w:p>
    <w:p w:rsidR="006E36E4" w:rsidRDefault="00301103">
      <w:pPr>
        <w:pStyle w:val="BodyText"/>
        <w:spacing w:before="1"/>
        <w:ind w:left="270"/>
      </w:pPr>
      <w:proofErr w:type="gramStart"/>
      <w:r>
        <w:rPr>
          <w:w w:val="95"/>
        </w:rPr>
        <w:t>diverse</w:t>
      </w:r>
      <w:proofErr w:type="gramEnd"/>
      <w:r>
        <w:rPr>
          <w:w w:val="95"/>
        </w:rPr>
        <w:t xml:space="preserve"> talent.</w:t>
      </w: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spacing w:before="7"/>
        <w:rPr>
          <w:sz w:val="21"/>
        </w:rPr>
      </w:pPr>
    </w:p>
    <w:p w:rsidR="006E36E4" w:rsidRDefault="00301103">
      <w:pPr>
        <w:ind w:left="100"/>
        <w:rPr>
          <w:sz w:val="18"/>
        </w:rPr>
      </w:pPr>
      <w:r>
        <w:rPr>
          <w:sz w:val="18"/>
        </w:rPr>
        <w:t>20</w:t>
      </w:r>
    </w:p>
    <w:p w:rsidR="006E36E4" w:rsidRDefault="006E36E4">
      <w:pPr>
        <w:rPr>
          <w:sz w:val="18"/>
        </w:rPr>
        <w:sectPr w:rsidR="006E36E4">
          <w:pgSz w:w="9980" w:h="14180"/>
          <w:pgMar w:top="880" w:right="580" w:bottom="280" w:left="580" w:header="720" w:footer="720" w:gutter="0"/>
          <w:cols w:space="720"/>
        </w:sectPr>
      </w:pPr>
    </w:p>
    <w:p w:rsidR="006E36E4" w:rsidRDefault="006E36E4">
      <w:pPr>
        <w:pStyle w:val="BodyText"/>
        <w:spacing w:before="5"/>
        <w:rPr>
          <w:sz w:val="21"/>
        </w:rPr>
      </w:pPr>
    </w:p>
    <w:p w:rsidR="006E36E4" w:rsidRDefault="00301103">
      <w:pPr>
        <w:ind w:left="270"/>
        <w:rPr>
          <w:b/>
          <w:sz w:val="20"/>
        </w:rPr>
      </w:pPr>
      <w:r>
        <w:pict>
          <v:rect id="_x0000_s1043" style="position:absolute;left:0;text-align:left;margin-left:34pt;margin-top:-6.25pt;width:208.35pt;height:536.55pt;z-index:-105280;mso-position-horizontal-relative:page" fillcolor="#eecbc5" stroked="f">
            <w10:wrap anchorx="page"/>
          </v:rect>
        </w:pict>
      </w:r>
      <w:r>
        <w:rPr>
          <w:b/>
          <w:w w:val="105"/>
          <w:sz w:val="20"/>
        </w:rPr>
        <w:t>Case Study 5</w:t>
      </w:r>
    </w:p>
    <w:p w:rsidR="006E36E4" w:rsidRDefault="00301103">
      <w:pPr>
        <w:spacing w:before="20" w:line="249" w:lineRule="auto"/>
        <w:ind w:left="270" w:right="638"/>
        <w:rPr>
          <w:sz w:val="24"/>
        </w:rPr>
      </w:pPr>
      <w:r>
        <w:rPr>
          <w:color w:val="BD273F"/>
          <w:sz w:val="24"/>
        </w:rPr>
        <w:t>Department of Foreign Affairs and Trade</w:t>
      </w:r>
    </w:p>
    <w:p w:rsidR="006E36E4" w:rsidRDefault="00301103">
      <w:pPr>
        <w:pStyle w:val="BodyText"/>
        <w:spacing w:before="75" w:line="249" w:lineRule="auto"/>
        <w:ind w:left="270" w:right="61"/>
      </w:pPr>
      <w:r>
        <w:t>Workplace diversity, including cultural diversity, forms part of the Department of Foreign</w:t>
      </w:r>
      <w:r>
        <w:rPr>
          <w:spacing w:val="-27"/>
        </w:rPr>
        <w:t xml:space="preserve"> </w:t>
      </w:r>
      <w:r>
        <w:t>Affairs</w:t>
      </w:r>
      <w:r>
        <w:rPr>
          <w:spacing w:val="-27"/>
        </w:rPr>
        <w:t xml:space="preserve"> </w:t>
      </w:r>
      <w:r>
        <w:t>and</w:t>
      </w:r>
      <w:r>
        <w:rPr>
          <w:spacing w:val="-27"/>
        </w:rPr>
        <w:t xml:space="preserve"> </w:t>
      </w:r>
      <w:r>
        <w:rPr>
          <w:spacing w:val="-4"/>
        </w:rPr>
        <w:t>Trade</w:t>
      </w:r>
      <w:r>
        <w:rPr>
          <w:spacing w:val="-27"/>
        </w:rPr>
        <w:t xml:space="preserve"> </w:t>
      </w:r>
      <w:r>
        <w:rPr>
          <w:spacing w:val="-5"/>
        </w:rPr>
        <w:t>(DFAT)</w:t>
      </w:r>
      <w:r>
        <w:rPr>
          <w:spacing w:val="-27"/>
        </w:rPr>
        <w:t xml:space="preserve"> </w:t>
      </w:r>
      <w:r>
        <w:t>Strategic Framework 2015–2019, which articulates diversity as an asset</w:t>
      </w:r>
      <w:r>
        <w:t xml:space="preserve"> to the department’s work. </w:t>
      </w:r>
      <w:r>
        <w:rPr>
          <w:spacing w:val="-8"/>
        </w:rPr>
        <w:t xml:space="preserve">DFAT’s </w:t>
      </w:r>
      <w:r>
        <w:t>Workforce Strategy 2018- 2022</w:t>
      </w:r>
      <w:r>
        <w:rPr>
          <w:spacing w:val="-20"/>
        </w:rPr>
        <w:t xml:space="preserve"> </w:t>
      </w:r>
      <w:r>
        <w:t>also</w:t>
      </w:r>
      <w:r>
        <w:rPr>
          <w:spacing w:val="-20"/>
        </w:rPr>
        <w:t xml:space="preserve"> </w:t>
      </w:r>
      <w:r>
        <w:t>outlines</w:t>
      </w:r>
      <w:r>
        <w:rPr>
          <w:spacing w:val="-20"/>
        </w:rPr>
        <w:t xml:space="preserve"> </w:t>
      </w:r>
      <w:r>
        <w:t>workforce</w:t>
      </w:r>
      <w:r>
        <w:rPr>
          <w:spacing w:val="-20"/>
        </w:rPr>
        <w:t xml:space="preserve"> </w:t>
      </w:r>
      <w:r>
        <w:t>principles</w:t>
      </w:r>
      <w:r>
        <w:rPr>
          <w:spacing w:val="-20"/>
        </w:rPr>
        <w:t xml:space="preserve"> </w:t>
      </w:r>
      <w:r>
        <w:t>and objectives, including valuing diversity and promoting inclusion. A focus on inclusive workplaces formed part of the Agency Multicultural Plan 2013-15 and</w:t>
      </w:r>
      <w:r>
        <w:t xml:space="preserve"> is being further developed in </w:t>
      </w:r>
      <w:r>
        <w:rPr>
          <w:spacing w:val="-8"/>
        </w:rPr>
        <w:t xml:space="preserve">DFAT’s </w:t>
      </w:r>
      <w:r>
        <w:t>upcoming Cultural and Linguistic Diversity Strategy which</w:t>
      </w:r>
      <w:r>
        <w:rPr>
          <w:spacing w:val="-14"/>
        </w:rPr>
        <w:t xml:space="preserve"> </w:t>
      </w:r>
      <w:r>
        <w:t>will</w:t>
      </w:r>
      <w:r>
        <w:rPr>
          <w:spacing w:val="-14"/>
        </w:rPr>
        <w:t xml:space="preserve"> </w:t>
      </w:r>
      <w:r>
        <w:t>be</w:t>
      </w:r>
      <w:r>
        <w:rPr>
          <w:spacing w:val="-14"/>
        </w:rPr>
        <w:t xml:space="preserve"> </w:t>
      </w:r>
      <w:r>
        <w:t>launched</w:t>
      </w:r>
      <w:r>
        <w:rPr>
          <w:spacing w:val="-14"/>
        </w:rPr>
        <w:t xml:space="preserve"> </w:t>
      </w:r>
      <w:r>
        <w:t>in</w:t>
      </w:r>
      <w:r>
        <w:rPr>
          <w:spacing w:val="-14"/>
        </w:rPr>
        <w:t xml:space="preserve"> </w:t>
      </w:r>
      <w:r>
        <w:t>2018.</w:t>
      </w:r>
    </w:p>
    <w:p w:rsidR="006E36E4" w:rsidRDefault="00301103">
      <w:pPr>
        <w:pStyle w:val="BodyText"/>
        <w:spacing w:before="85" w:line="249" w:lineRule="auto"/>
        <w:ind w:left="270" w:right="131"/>
      </w:pPr>
      <w:r>
        <w:rPr>
          <w:spacing w:val="-8"/>
        </w:rPr>
        <w:t>DFAT’s</w:t>
      </w:r>
      <w:r>
        <w:rPr>
          <w:spacing w:val="-28"/>
        </w:rPr>
        <w:t xml:space="preserve"> </w:t>
      </w:r>
      <w:r>
        <w:t>activities</w:t>
      </w:r>
      <w:r>
        <w:rPr>
          <w:spacing w:val="-28"/>
        </w:rPr>
        <w:t xml:space="preserve"> </w:t>
      </w:r>
      <w:r>
        <w:t>include</w:t>
      </w:r>
      <w:r>
        <w:rPr>
          <w:spacing w:val="-28"/>
        </w:rPr>
        <w:t xml:space="preserve"> </w:t>
      </w:r>
      <w:r>
        <w:t>equipping</w:t>
      </w:r>
      <w:r>
        <w:rPr>
          <w:spacing w:val="-28"/>
        </w:rPr>
        <w:t xml:space="preserve"> </w:t>
      </w:r>
      <w:r>
        <w:t>all</w:t>
      </w:r>
      <w:r>
        <w:rPr>
          <w:spacing w:val="-28"/>
        </w:rPr>
        <w:t xml:space="preserve"> </w:t>
      </w:r>
      <w:r>
        <w:t>staff, particularly</w:t>
      </w:r>
      <w:r>
        <w:rPr>
          <w:spacing w:val="-27"/>
        </w:rPr>
        <w:t xml:space="preserve"> </w:t>
      </w:r>
      <w:r>
        <w:t>managers,</w:t>
      </w:r>
      <w:r>
        <w:rPr>
          <w:spacing w:val="-27"/>
        </w:rPr>
        <w:t xml:space="preserve"> </w:t>
      </w:r>
      <w:r>
        <w:t>with</w:t>
      </w:r>
      <w:r>
        <w:rPr>
          <w:spacing w:val="-27"/>
        </w:rPr>
        <w:t xml:space="preserve"> </w:t>
      </w:r>
      <w:r>
        <w:t>knowledge</w:t>
      </w:r>
      <w:r>
        <w:rPr>
          <w:spacing w:val="-27"/>
        </w:rPr>
        <w:t xml:space="preserve"> </w:t>
      </w:r>
      <w:r>
        <w:t>and</w:t>
      </w:r>
      <w:r>
        <w:rPr>
          <w:w w:val="97"/>
        </w:rPr>
        <w:t xml:space="preserve"> </w:t>
      </w:r>
      <w:r>
        <w:t>skills</w:t>
      </w:r>
      <w:r>
        <w:rPr>
          <w:spacing w:val="-23"/>
        </w:rPr>
        <w:t xml:space="preserve"> </w:t>
      </w:r>
      <w:r>
        <w:t>to</w:t>
      </w:r>
      <w:r>
        <w:rPr>
          <w:spacing w:val="-23"/>
        </w:rPr>
        <w:t xml:space="preserve"> </w:t>
      </w:r>
      <w:r>
        <w:t>promote</w:t>
      </w:r>
      <w:r>
        <w:rPr>
          <w:spacing w:val="-23"/>
        </w:rPr>
        <w:t xml:space="preserve"> </w:t>
      </w:r>
      <w:r>
        <w:t>an</w:t>
      </w:r>
      <w:r>
        <w:rPr>
          <w:spacing w:val="-23"/>
        </w:rPr>
        <w:t xml:space="preserve"> </w:t>
      </w:r>
      <w:r>
        <w:t>inclusive</w:t>
      </w:r>
      <w:r>
        <w:rPr>
          <w:spacing w:val="-23"/>
        </w:rPr>
        <w:t xml:space="preserve"> </w:t>
      </w:r>
      <w:r>
        <w:t xml:space="preserve">environment. Every two years all </w:t>
      </w:r>
      <w:r>
        <w:rPr>
          <w:spacing w:val="-7"/>
        </w:rPr>
        <w:t xml:space="preserve">DFAT </w:t>
      </w:r>
      <w:r>
        <w:t>staff – including Australia-based, locally employed staff (LES) and contractors – are required to complete four modules of ‘Working with Diversity’ training. These modules cover understanding diversity; understanding r</w:t>
      </w:r>
      <w:r>
        <w:t>esponses</w:t>
      </w:r>
      <w:r>
        <w:rPr>
          <w:spacing w:val="-26"/>
        </w:rPr>
        <w:t xml:space="preserve"> </w:t>
      </w:r>
      <w:r>
        <w:t>to</w:t>
      </w:r>
      <w:r>
        <w:rPr>
          <w:spacing w:val="-26"/>
        </w:rPr>
        <w:t xml:space="preserve"> </w:t>
      </w:r>
      <w:r>
        <w:t>diversity;</w:t>
      </w:r>
      <w:r>
        <w:rPr>
          <w:spacing w:val="-26"/>
        </w:rPr>
        <w:t xml:space="preserve"> </w:t>
      </w:r>
      <w:r>
        <w:t>creating</w:t>
      </w:r>
      <w:r>
        <w:rPr>
          <w:spacing w:val="-26"/>
        </w:rPr>
        <w:t xml:space="preserve"> </w:t>
      </w:r>
      <w:r>
        <w:t>and</w:t>
      </w:r>
    </w:p>
    <w:p w:rsidR="006E36E4" w:rsidRDefault="00301103">
      <w:pPr>
        <w:pStyle w:val="BodyText"/>
        <w:spacing w:line="249" w:lineRule="auto"/>
        <w:ind w:left="270" w:right="-20"/>
      </w:pPr>
      <w:proofErr w:type="gramStart"/>
      <w:r>
        <w:t>managing</w:t>
      </w:r>
      <w:proofErr w:type="gramEnd"/>
      <w:r>
        <w:rPr>
          <w:spacing w:val="-26"/>
        </w:rPr>
        <w:t xml:space="preserve"> </w:t>
      </w:r>
      <w:r>
        <w:t>a</w:t>
      </w:r>
      <w:r>
        <w:rPr>
          <w:spacing w:val="-26"/>
        </w:rPr>
        <w:t xml:space="preserve"> </w:t>
      </w:r>
      <w:r>
        <w:t>diverse</w:t>
      </w:r>
      <w:r>
        <w:rPr>
          <w:spacing w:val="-26"/>
        </w:rPr>
        <w:t xml:space="preserve"> </w:t>
      </w:r>
      <w:r>
        <w:t>workplace;</w:t>
      </w:r>
      <w:r>
        <w:rPr>
          <w:spacing w:val="-26"/>
        </w:rPr>
        <w:t xml:space="preserve"> </w:t>
      </w:r>
      <w:r>
        <w:t>and</w:t>
      </w:r>
      <w:r>
        <w:rPr>
          <w:spacing w:val="-26"/>
        </w:rPr>
        <w:t xml:space="preserve"> </w:t>
      </w:r>
      <w:r>
        <w:t>diversity</w:t>
      </w:r>
      <w:r>
        <w:rPr>
          <w:w w:val="94"/>
        </w:rPr>
        <w:t xml:space="preserve"> </w:t>
      </w:r>
      <w:r>
        <w:t>and</w:t>
      </w:r>
      <w:r>
        <w:rPr>
          <w:spacing w:val="-15"/>
        </w:rPr>
        <w:t xml:space="preserve"> </w:t>
      </w:r>
      <w:r>
        <w:t>the</w:t>
      </w:r>
      <w:r>
        <w:rPr>
          <w:spacing w:val="-15"/>
        </w:rPr>
        <w:t xml:space="preserve"> </w:t>
      </w:r>
      <w:r>
        <w:t>role</w:t>
      </w:r>
      <w:r>
        <w:rPr>
          <w:spacing w:val="-15"/>
        </w:rPr>
        <w:t xml:space="preserve"> </w:t>
      </w:r>
      <w:r>
        <w:t>of</w:t>
      </w:r>
      <w:r>
        <w:rPr>
          <w:spacing w:val="-15"/>
        </w:rPr>
        <w:t xml:space="preserve"> </w:t>
      </w:r>
      <w:r>
        <w:t>the</w:t>
      </w:r>
      <w:r>
        <w:rPr>
          <w:spacing w:val="-15"/>
        </w:rPr>
        <w:t xml:space="preserve"> </w:t>
      </w:r>
      <w:r>
        <w:rPr>
          <w:spacing w:val="-3"/>
        </w:rPr>
        <w:t>manager.</w:t>
      </w:r>
    </w:p>
    <w:p w:rsidR="006E36E4" w:rsidRDefault="00301103">
      <w:pPr>
        <w:pStyle w:val="BodyText"/>
        <w:spacing w:before="85" w:line="249" w:lineRule="auto"/>
        <w:ind w:left="270" w:right="177"/>
      </w:pPr>
      <w:r>
        <w:t>Unconscious</w:t>
      </w:r>
      <w:r>
        <w:rPr>
          <w:spacing w:val="-17"/>
        </w:rPr>
        <w:t xml:space="preserve"> </w:t>
      </w:r>
      <w:r>
        <w:t>bias</w:t>
      </w:r>
      <w:r>
        <w:rPr>
          <w:spacing w:val="-17"/>
        </w:rPr>
        <w:t xml:space="preserve"> </w:t>
      </w:r>
      <w:r>
        <w:t>training</w:t>
      </w:r>
      <w:r>
        <w:rPr>
          <w:spacing w:val="-17"/>
        </w:rPr>
        <w:t xml:space="preserve"> </w:t>
      </w:r>
      <w:r>
        <w:t>is</w:t>
      </w:r>
      <w:r>
        <w:rPr>
          <w:spacing w:val="-17"/>
        </w:rPr>
        <w:t xml:space="preserve"> </w:t>
      </w:r>
      <w:r>
        <w:t>offered</w:t>
      </w:r>
      <w:r>
        <w:rPr>
          <w:spacing w:val="-17"/>
        </w:rPr>
        <w:t xml:space="preserve"> </w:t>
      </w:r>
      <w:r>
        <w:t>to</w:t>
      </w:r>
      <w:r>
        <w:rPr>
          <w:spacing w:val="-17"/>
        </w:rPr>
        <w:t xml:space="preserve"> </w:t>
      </w:r>
      <w:r>
        <w:t>all staff,</w:t>
      </w:r>
      <w:r>
        <w:rPr>
          <w:spacing w:val="-15"/>
        </w:rPr>
        <w:t xml:space="preserve"> </w:t>
      </w:r>
      <w:r>
        <w:t>and</w:t>
      </w:r>
      <w:r>
        <w:rPr>
          <w:spacing w:val="-15"/>
        </w:rPr>
        <w:t xml:space="preserve"> </w:t>
      </w:r>
      <w:r>
        <w:t>recruitment</w:t>
      </w:r>
      <w:r>
        <w:rPr>
          <w:spacing w:val="-15"/>
        </w:rPr>
        <w:t xml:space="preserve"> </w:t>
      </w:r>
      <w:r>
        <w:t>panels</w:t>
      </w:r>
      <w:r>
        <w:rPr>
          <w:spacing w:val="-15"/>
        </w:rPr>
        <w:t xml:space="preserve"> </w:t>
      </w:r>
      <w:r>
        <w:t>and</w:t>
      </w:r>
      <w:r>
        <w:rPr>
          <w:spacing w:val="-15"/>
        </w:rPr>
        <w:t xml:space="preserve"> </w:t>
      </w:r>
      <w:r>
        <w:t>posting committees</w:t>
      </w:r>
      <w:r>
        <w:rPr>
          <w:spacing w:val="-26"/>
        </w:rPr>
        <w:t xml:space="preserve"> </w:t>
      </w:r>
      <w:r>
        <w:t>receive</w:t>
      </w:r>
      <w:r>
        <w:rPr>
          <w:spacing w:val="-26"/>
        </w:rPr>
        <w:t xml:space="preserve"> </w:t>
      </w:r>
      <w:r>
        <w:t>briefs</w:t>
      </w:r>
      <w:r>
        <w:rPr>
          <w:spacing w:val="-26"/>
        </w:rPr>
        <w:t xml:space="preserve"> </w:t>
      </w:r>
      <w:r>
        <w:t>on</w:t>
      </w:r>
      <w:r>
        <w:rPr>
          <w:spacing w:val="-26"/>
        </w:rPr>
        <w:t xml:space="preserve"> </w:t>
      </w:r>
      <w:r>
        <w:t>unconscious bias. Workplace dive</w:t>
      </w:r>
      <w:r>
        <w:t xml:space="preserve">rsity presentations are also delivered to State and </w:t>
      </w:r>
      <w:r>
        <w:rPr>
          <w:spacing w:val="-3"/>
        </w:rPr>
        <w:t xml:space="preserve">Territory </w:t>
      </w:r>
      <w:r>
        <w:t>Office staff, employees on pre-posting training,</w:t>
      </w:r>
      <w:r>
        <w:rPr>
          <w:spacing w:val="-37"/>
        </w:rPr>
        <w:t xml:space="preserve"> </w:t>
      </w:r>
      <w:r>
        <w:t>LES</w:t>
      </w:r>
      <w:r>
        <w:rPr>
          <w:spacing w:val="-37"/>
        </w:rPr>
        <w:t xml:space="preserve"> </w:t>
      </w:r>
      <w:r>
        <w:t>management</w:t>
      </w:r>
      <w:r>
        <w:rPr>
          <w:spacing w:val="-37"/>
        </w:rPr>
        <w:t xml:space="preserve"> </w:t>
      </w:r>
      <w:r>
        <w:t>courses</w:t>
      </w:r>
    </w:p>
    <w:p w:rsidR="006E36E4" w:rsidRDefault="00301103">
      <w:pPr>
        <w:pStyle w:val="BodyText"/>
        <w:spacing w:line="249" w:lineRule="auto"/>
        <w:ind w:left="270" w:right="109"/>
      </w:pPr>
      <w:proofErr w:type="gramStart"/>
      <w:r>
        <w:t>and</w:t>
      </w:r>
      <w:proofErr w:type="gramEnd"/>
      <w:r>
        <w:t xml:space="preserve"> new employees to the department. Workplace</w:t>
      </w:r>
      <w:r>
        <w:rPr>
          <w:spacing w:val="-34"/>
        </w:rPr>
        <w:t xml:space="preserve"> </w:t>
      </w:r>
      <w:r>
        <w:t>diversity</w:t>
      </w:r>
      <w:r>
        <w:rPr>
          <w:spacing w:val="-34"/>
        </w:rPr>
        <w:t xml:space="preserve"> </w:t>
      </w:r>
      <w:r>
        <w:t>briefings</w:t>
      </w:r>
      <w:r>
        <w:rPr>
          <w:spacing w:val="-34"/>
        </w:rPr>
        <w:t xml:space="preserve"> </w:t>
      </w:r>
      <w:r>
        <w:t>are</w:t>
      </w:r>
      <w:r>
        <w:rPr>
          <w:spacing w:val="-34"/>
        </w:rPr>
        <w:t xml:space="preserve"> </w:t>
      </w:r>
      <w:r>
        <w:t>also</w:t>
      </w:r>
      <w:r>
        <w:rPr>
          <w:spacing w:val="-34"/>
        </w:rPr>
        <w:t xml:space="preserve"> </w:t>
      </w:r>
      <w:r>
        <w:t>given</w:t>
      </w:r>
      <w:r>
        <w:rPr>
          <w:w w:val="94"/>
        </w:rPr>
        <w:t xml:space="preserve"> </w:t>
      </w:r>
      <w:r>
        <w:t>to</w:t>
      </w:r>
      <w:r>
        <w:rPr>
          <w:spacing w:val="-17"/>
        </w:rPr>
        <w:t xml:space="preserve"> </w:t>
      </w:r>
      <w:r>
        <w:t>Head</w:t>
      </w:r>
      <w:r>
        <w:rPr>
          <w:spacing w:val="-17"/>
        </w:rPr>
        <w:t xml:space="preserve"> </w:t>
      </w:r>
      <w:r>
        <w:t>of</w:t>
      </w:r>
      <w:r>
        <w:rPr>
          <w:spacing w:val="-17"/>
        </w:rPr>
        <w:t xml:space="preserve"> </w:t>
      </w:r>
      <w:r>
        <w:t>Mission</w:t>
      </w:r>
      <w:r>
        <w:rPr>
          <w:spacing w:val="-17"/>
        </w:rPr>
        <w:t xml:space="preserve"> </w:t>
      </w:r>
      <w:r>
        <w:t>designates,</w:t>
      </w:r>
      <w:r>
        <w:rPr>
          <w:spacing w:val="-17"/>
        </w:rPr>
        <w:t xml:space="preserve"> </w:t>
      </w:r>
      <w:r>
        <w:t>and</w:t>
      </w:r>
      <w:r>
        <w:rPr>
          <w:spacing w:val="-17"/>
        </w:rPr>
        <w:t xml:space="preserve"> </w:t>
      </w:r>
      <w:r>
        <w:t>Senior Administrative Officer designates, prior to posting</w:t>
      </w:r>
      <w:r>
        <w:rPr>
          <w:spacing w:val="-19"/>
        </w:rPr>
        <w:t xml:space="preserve"> </w:t>
      </w:r>
      <w:r>
        <w:t>and</w:t>
      </w:r>
      <w:r>
        <w:rPr>
          <w:spacing w:val="-19"/>
        </w:rPr>
        <w:t xml:space="preserve"> </w:t>
      </w:r>
      <w:r>
        <w:t>at</w:t>
      </w:r>
      <w:r>
        <w:rPr>
          <w:spacing w:val="-19"/>
        </w:rPr>
        <w:t xml:space="preserve"> </w:t>
      </w:r>
      <w:r>
        <w:t>Divisional</w:t>
      </w:r>
      <w:r>
        <w:rPr>
          <w:spacing w:val="-19"/>
        </w:rPr>
        <w:t xml:space="preserve"> </w:t>
      </w:r>
      <w:r>
        <w:t>Branch</w:t>
      </w:r>
      <w:r>
        <w:rPr>
          <w:spacing w:val="-19"/>
        </w:rPr>
        <w:t xml:space="preserve"> </w:t>
      </w:r>
      <w:r>
        <w:t xml:space="preserve">meetings </w:t>
      </w:r>
      <w:r>
        <w:rPr>
          <w:w w:val="95"/>
        </w:rPr>
        <w:t>as</w:t>
      </w:r>
      <w:r>
        <w:rPr>
          <w:spacing w:val="7"/>
          <w:w w:val="95"/>
        </w:rPr>
        <w:t xml:space="preserve"> </w:t>
      </w:r>
      <w:r>
        <w:rPr>
          <w:w w:val="95"/>
        </w:rPr>
        <w:t>required.</w:t>
      </w:r>
    </w:p>
    <w:p w:rsidR="006E36E4" w:rsidRDefault="00301103">
      <w:pPr>
        <w:pStyle w:val="ListParagraph"/>
        <w:numPr>
          <w:ilvl w:val="2"/>
          <w:numId w:val="6"/>
        </w:numPr>
        <w:tabs>
          <w:tab w:val="left" w:pos="771"/>
        </w:tabs>
        <w:spacing w:before="89"/>
        <w:ind w:left="770" w:hanging="500"/>
        <w:jc w:val="left"/>
        <w:rPr>
          <w:sz w:val="20"/>
        </w:rPr>
      </w:pPr>
      <w:r>
        <w:rPr>
          <w:w w:val="106"/>
          <w:sz w:val="20"/>
        </w:rPr>
        <w:br w:type="column"/>
      </w:r>
      <w:r>
        <w:rPr>
          <w:w w:val="105"/>
          <w:sz w:val="20"/>
        </w:rPr>
        <w:t>Accountability</w:t>
      </w:r>
    </w:p>
    <w:p w:rsidR="006E36E4" w:rsidRDefault="00301103">
      <w:pPr>
        <w:pStyle w:val="BodyText"/>
        <w:spacing w:before="95" w:line="249" w:lineRule="auto"/>
        <w:ind w:left="270" w:right="474"/>
      </w:pPr>
      <w:r>
        <w:t xml:space="preserve">Having accountability means ensuring an </w:t>
      </w:r>
      <w:proofErr w:type="spellStart"/>
      <w:r>
        <w:t>organisation</w:t>
      </w:r>
      <w:proofErr w:type="spellEnd"/>
      <w:r>
        <w:rPr>
          <w:spacing w:val="-30"/>
        </w:rPr>
        <w:t xml:space="preserve"> </w:t>
      </w:r>
      <w:r>
        <w:t>treats</w:t>
      </w:r>
      <w:r>
        <w:rPr>
          <w:spacing w:val="-30"/>
        </w:rPr>
        <w:t xml:space="preserve"> </w:t>
      </w:r>
      <w:r>
        <w:t>diversity</w:t>
      </w:r>
      <w:r>
        <w:rPr>
          <w:spacing w:val="-30"/>
        </w:rPr>
        <w:t xml:space="preserve"> </w:t>
      </w:r>
      <w:r>
        <w:t>and</w:t>
      </w:r>
      <w:r>
        <w:rPr>
          <w:spacing w:val="-30"/>
        </w:rPr>
        <w:t xml:space="preserve"> </w:t>
      </w:r>
      <w:r>
        <w:t>inclusion</w:t>
      </w:r>
      <w:r>
        <w:rPr>
          <w:spacing w:val="-30"/>
        </w:rPr>
        <w:t xml:space="preserve"> </w:t>
      </w:r>
      <w:r>
        <w:t>as a</w:t>
      </w:r>
      <w:r>
        <w:rPr>
          <w:spacing w:val="-22"/>
        </w:rPr>
        <w:t xml:space="preserve"> </w:t>
      </w:r>
      <w:r>
        <w:rPr>
          <w:spacing w:val="-3"/>
        </w:rPr>
        <w:t>priority.</w:t>
      </w:r>
      <w:r>
        <w:rPr>
          <w:spacing w:val="-22"/>
        </w:rPr>
        <w:t xml:space="preserve"> </w:t>
      </w:r>
      <w:r>
        <w:t>This</w:t>
      </w:r>
      <w:r>
        <w:rPr>
          <w:spacing w:val="-22"/>
        </w:rPr>
        <w:t xml:space="preserve"> </w:t>
      </w:r>
      <w:r>
        <w:t>could,</w:t>
      </w:r>
      <w:r>
        <w:rPr>
          <w:spacing w:val="-22"/>
        </w:rPr>
        <w:t xml:space="preserve"> </w:t>
      </w:r>
      <w:r>
        <w:t>for</w:t>
      </w:r>
      <w:r>
        <w:rPr>
          <w:spacing w:val="-22"/>
        </w:rPr>
        <w:t xml:space="preserve"> </w:t>
      </w:r>
      <w:r>
        <w:t>example,</w:t>
      </w:r>
      <w:r>
        <w:rPr>
          <w:spacing w:val="-22"/>
        </w:rPr>
        <w:t xml:space="preserve"> </w:t>
      </w:r>
      <w:r>
        <w:t>involve</w:t>
      </w:r>
    </w:p>
    <w:p w:rsidR="006E36E4" w:rsidRDefault="00301103">
      <w:pPr>
        <w:pStyle w:val="BodyText"/>
        <w:spacing w:before="1" w:line="249" w:lineRule="auto"/>
        <w:ind w:left="270" w:right="147"/>
      </w:pPr>
      <w:proofErr w:type="spellStart"/>
      <w:proofErr w:type="gramStart"/>
      <w:r>
        <w:t>or</w:t>
      </w:r>
      <w:r>
        <w:t>ganisations</w:t>
      </w:r>
      <w:proofErr w:type="spellEnd"/>
      <w:proofErr w:type="gramEnd"/>
      <w:r>
        <w:rPr>
          <w:spacing w:val="-29"/>
        </w:rPr>
        <w:t xml:space="preserve"> </w:t>
      </w:r>
      <w:r>
        <w:t>working</w:t>
      </w:r>
      <w:r>
        <w:rPr>
          <w:spacing w:val="-29"/>
        </w:rPr>
        <w:t xml:space="preserve"> </w:t>
      </w:r>
      <w:r>
        <w:t>cultural</w:t>
      </w:r>
      <w:r>
        <w:rPr>
          <w:spacing w:val="-29"/>
        </w:rPr>
        <w:t xml:space="preserve"> </w:t>
      </w:r>
      <w:r>
        <w:t>diversity</w:t>
      </w:r>
      <w:r>
        <w:rPr>
          <w:spacing w:val="-29"/>
        </w:rPr>
        <w:t xml:space="preserve"> </w:t>
      </w:r>
      <w:r>
        <w:t>into</w:t>
      </w:r>
      <w:r>
        <w:rPr>
          <w:spacing w:val="-29"/>
        </w:rPr>
        <w:t xml:space="preserve"> </w:t>
      </w:r>
      <w:r>
        <w:t>their goals,</w:t>
      </w:r>
      <w:r>
        <w:rPr>
          <w:spacing w:val="-27"/>
        </w:rPr>
        <w:t xml:space="preserve"> </w:t>
      </w:r>
      <w:r>
        <w:t>strategy</w:t>
      </w:r>
      <w:r>
        <w:rPr>
          <w:spacing w:val="-27"/>
        </w:rPr>
        <w:t xml:space="preserve"> </w:t>
      </w:r>
      <w:r>
        <w:t>and</w:t>
      </w:r>
      <w:r>
        <w:rPr>
          <w:spacing w:val="-27"/>
        </w:rPr>
        <w:t xml:space="preserve"> </w:t>
      </w:r>
      <w:r>
        <w:t>performance.</w:t>
      </w:r>
    </w:p>
    <w:p w:rsidR="006E36E4" w:rsidRDefault="00301103">
      <w:pPr>
        <w:pStyle w:val="BodyText"/>
        <w:spacing w:before="86" w:line="249" w:lineRule="auto"/>
        <w:ind w:left="270" w:right="119"/>
      </w:pPr>
      <w:r>
        <w:t xml:space="preserve">Put </w:t>
      </w:r>
      <w:r>
        <w:rPr>
          <w:spacing w:val="-3"/>
        </w:rPr>
        <w:t xml:space="preserve">simply, </w:t>
      </w:r>
      <w:r>
        <w:t xml:space="preserve">if an </w:t>
      </w:r>
      <w:proofErr w:type="spellStart"/>
      <w:r>
        <w:t>organisation</w:t>
      </w:r>
      <w:proofErr w:type="spellEnd"/>
      <w:r>
        <w:t xml:space="preserve"> is serious about cultural</w:t>
      </w:r>
      <w:r>
        <w:rPr>
          <w:spacing w:val="-17"/>
        </w:rPr>
        <w:t xml:space="preserve"> </w:t>
      </w:r>
      <w:r>
        <w:t>diversity,</w:t>
      </w:r>
      <w:r>
        <w:rPr>
          <w:spacing w:val="-17"/>
        </w:rPr>
        <w:t xml:space="preserve"> </w:t>
      </w:r>
      <w:r>
        <w:t>it</w:t>
      </w:r>
      <w:r>
        <w:rPr>
          <w:spacing w:val="-17"/>
        </w:rPr>
        <w:t xml:space="preserve"> </w:t>
      </w:r>
      <w:r>
        <w:t>will</w:t>
      </w:r>
      <w:r>
        <w:rPr>
          <w:spacing w:val="-17"/>
        </w:rPr>
        <w:t xml:space="preserve"> </w:t>
      </w:r>
      <w:r>
        <w:t>dedicate</w:t>
      </w:r>
      <w:r>
        <w:rPr>
          <w:spacing w:val="-17"/>
        </w:rPr>
        <w:t xml:space="preserve"> </w:t>
      </w:r>
      <w:r>
        <w:t>resources</w:t>
      </w:r>
      <w:r>
        <w:rPr>
          <w:spacing w:val="-17"/>
        </w:rPr>
        <w:t xml:space="preserve"> </w:t>
      </w:r>
      <w:r>
        <w:t>to</w:t>
      </w:r>
      <w:r>
        <w:rPr>
          <w:spacing w:val="-17"/>
        </w:rPr>
        <w:t xml:space="preserve"> </w:t>
      </w:r>
      <w:r>
        <w:t>it. It will consider benchmarking cultural diversity objectives</w:t>
      </w:r>
      <w:r>
        <w:rPr>
          <w:spacing w:val="-21"/>
        </w:rPr>
        <w:t xml:space="preserve"> </w:t>
      </w:r>
      <w:r>
        <w:t>and</w:t>
      </w:r>
      <w:r>
        <w:rPr>
          <w:spacing w:val="-21"/>
        </w:rPr>
        <w:t xml:space="preserve"> </w:t>
      </w:r>
      <w:r>
        <w:t>providing</w:t>
      </w:r>
      <w:r>
        <w:rPr>
          <w:spacing w:val="-21"/>
        </w:rPr>
        <w:t xml:space="preserve"> </w:t>
      </w:r>
      <w:r>
        <w:t>incentives</w:t>
      </w:r>
      <w:r>
        <w:rPr>
          <w:spacing w:val="-21"/>
        </w:rPr>
        <w:t xml:space="preserve"> </w:t>
      </w:r>
      <w:r>
        <w:t>for</w:t>
      </w:r>
      <w:r>
        <w:rPr>
          <w:spacing w:val="-21"/>
        </w:rPr>
        <w:t xml:space="preserve"> </w:t>
      </w:r>
      <w:r>
        <w:t>people</w:t>
      </w:r>
      <w:r>
        <w:rPr>
          <w:spacing w:val="-21"/>
        </w:rPr>
        <w:t xml:space="preserve"> </w:t>
      </w:r>
      <w:r>
        <w:t xml:space="preserve">to </w:t>
      </w:r>
      <w:r>
        <w:rPr>
          <w:w w:val="95"/>
        </w:rPr>
        <w:t>perform</w:t>
      </w:r>
      <w:r>
        <w:rPr>
          <w:spacing w:val="26"/>
          <w:w w:val="95"/>
        </w:rPr>
        <w:t xml:space="preserve"> </w:t>
      </w:r>
      <w:r>
        <w:rPr>
          <w:w w:val="95"/>
        </w:rPr>
        <w:t>accordingly.</w:t>
      </w:r>
    </w:p>
    <w:p w:rsidR="006E36E4" w:rsidRDefault="00301103">
      <w:pPr>
        <w:pStyle w:val="BodyText"/>
        <w:spacing w:before="86" w:line="249" w:lineRule="auto"/>
        <w:ind w:left="270" w:right="757"/>
      </w:pPr>
      <w:r>
        <w:t xml:space="preserve">This leads to the inevitable question: should targets or quotas be adopted for </w:t>
      </w:r>
      <w:r>
        <w:rPr>
          <w:w w:val="95"/>
        </w:rPr>
        <w:t>cultural diversity?</w:t>
      </w:r>
    </w:p>
    <w:p w:rsidR="006E36E4" w:rsidRDefault="00301103">
      <w:pPr>
        <w:pStyle w:val="BodyText"/>
        <w:spacing w:before="86" w:line="249" w:lineRule="auto"/>
        <w:ind w:left="270" w:right="120"/>
      </w:pPr>
      <w:r>
        <w:t>There is a strong case for including targets in diversity and inclusion measures. Here, it is importa</w:t>
      </w:r>
      <w:r>
        <w:t>nt</w:t>
      </w:r>
      <w:r>
        <w:rPr>
          <w:spacing w:val="-11"/>
        </w:rPr>
        <w:t xml:space="preserve"> </w:t>
      </w:r>
      <w:r>
        <w:t>to</w:t>
      </w:r>
      <w:r>
        <w:rPr>
          <w:spacing w:val="-11"/>
        </w:rPr>
        <w:t xml:space="preserve"> </w:t>
      </w:r>
      <w:r>
        <w:t>make</w:t>
      </w:r>
      <w:r>
        <w:rPr>
          <w:spacing w:val="-11"/>
        </w:rPr>
        <w:t xml:space="preserve"> </w:t>
      </w:r>
      <w:r>
        <w:t>clear</w:t>
      </w:r>
      <w:r>
        <w:rPr>
          <w:spacing w:val="-11"/>
        </w:rPr>
        <w:t xml:space="preserve"> </w:t>
      </w:r>
      <w:r>
        <w:t>that</w:t>
      </w:r>
      <w:r>
        <w:rPr>
          <w:spacing w:val="-11"/>
        </w:rPr>
        <w:t xml:space="preserve"> </w:t>
      </w:r>
      <w:r>
        <w:t>targets</w:t>
      </w:r>
      <w:r>
        <w:rPr>
          <w:spacing w:val="-11"/>
        </w:rPr>
        <w:t xml:space="preserve"> </w:t>
      </w:r>
      <w:r>
        <w:t>are</w:t>
      </w:r>
      <w:r>
        <w:rPr>
          <w:spacing w:val="-11"/>
        </w:rPr>
        <w:t xml:space="preserve"> </w:t>
      </w:r>
      <w:r>
        <w:t>not</w:t>
      </w:r>
      <w:r>
        <w:rPr>
          <w:spacing w:val="-11"/>
        </w:rPr>
        <w:t xml:space="preserve"> </w:t>
      </w:r>
      <w:r>
        <w:t xml:space="preserve">the same as quotas. A target is a voluntary goal, while quotas are a mandated goal imposed upon an </w:t>
      </w:r>
      <w:proofErr w:type="spellStart"/>
      <w:r>
        <w:t>organisation</w:t>
      </w:r>
      <w:proofErr w:type="spellEnd"/>
      <w:r>
        <w:t xml:space="preserve"> by an external </w:t>
      </w:r>
      <w:r>
        <w:rPr>
          <w:spacing w:val="-3"/>
        </w:rPr>
        <w:t>body.</w:t>
      </w:r>
      <w:r>
        <w:rPr>
          <w:color w:val="BD273F"/>
          <w:spacing w:val="-3"/>
          <w:position w:val="7"/>
          <w:sz w:val="11"/>
        </w:rPr>
        <w:t xml:space="preserve">33 </w:t>
      </w:r>
      <w:r>
        <w:rPr>
          <w:spacing w:val="-4"/>
        </w:rPr>
        <w:t xml:space="preserve">Targets </w:t>
      </w:r>
      <w:r>
        <w:t>enjoy one advantage over quotas, as their</w:t>
      </w:r>
      <w:r>
        <w:rPr>
          <w:spacing w:val="-28"/>
        </w:rPr>
        <w:t xml:space="preserve"> </w:t>
      </w:r>
      <w:r>
        <w:t>voluntary</w:t>
      </w:r>
      <w:r>
        <w:rPr>
          <w:spacing w:val="-28"/>
        </w:rPr>
        <w:t xml:space="preserve"> </w:t>
      </w:r>
      <w:r>
        <w:t>nature</w:t>
      </w:r>
      <w:r>
        <w:rPr>
          <w:spacing w:val="-28"/>
        </w:rPr>
        <w:t xml:space="preserve"> </w:t>
      </w:r>
      <w:r>
        <w:t>means</w:t>
      </w:r>
      <w:r>
        <w:rPr>
          <w:spacing w:val="-28"/>
        </w:rPr>
        <w:t xml:space="preserve"> </w:t>
      </w:r>
      <w:r>
        <w:t>they</w:t>
      </w:r>
      <w:r>
        <w:rPr>
          <w:spacing w:val="-28"/>
        </w:rPr>
        <w:t xml:space="preserve"> </w:t>
      </w:r>
      <w:r>
        <w:t>are</w:t>
      </w:r>
      <w:r>
        <w:rPr>
          <w:spacing w:val="-28"/>
        </w:rPr>
        <w:t xml:space="preserve"> </w:t>
      </w:r>
      <w:r>
        <w:t>m</w:t>
      </w:r>
      <w:r>
        <w:t>ore</w:t>
      </w:r>
      <w:r>
        <w:rPr>
          <w:spacing w:val="-28"/>
        </w:rPr>
        <w:t xml:space="preserve"> </w:t>
      </w:r>
      <w:r>
        <w:t>likely to</w:t>
      </w:r>
      <w:r>
        <w:rPr>
          <w:spacing w:val="-11"/>
        </w:rPr>
        <w:t xml:space="preserve"> </w:t>
      </w:r>
      <w:r>
        <w:t>be</w:t>
      </w:r>
      <w:r>
        <w:rPr>
          <w:spacing w:val="-11"/>
        </w:rPr>
        <w:t xml:space="preserve"> </w:t>
      </w:r>
      <w:r>
        <w:t>‘owned’</w:t>
      </w:r>
      <w:r>
        <w:rPr>
          <w:spacing w:val="-11"/>
        </w:rPr>
        <w:t xml:space="preserve"> </w:t>
      </w:r>
      <w:r>
        <w:t>by</w:t>
      </w:r>
      <w:r>
        <w:rPr>
          <w:spacing w:val="-11"/>
        </w:rPr>
        <w:t xml:space="preserve"> </w:t>
      </w:r>
      <w:r>
        <w:t>an</w:t>
      </w:r>
      <w:r>
        <w:rPr>
          <w:spacing w:val="-11"/>
        </w:rPr>
        <w:t xml:space="preserve"> </w:t>
      </w:r>
      <w:proofErr w:type="spellStart"/>
      <w:r>
        <w:t>organisation</w:t>
      </w:r>
      <w:proofErr w:type="spellEnd"/>
      <w:r>
        <w:t>.</w:t>
      </w:r>
      <w:r>
        <w:rPr>
          <w:spacing w:val="-11"/>
        </w:rPr>
        <w:t xml:space="preserve"> </w:t>
      </w:r>
      <w:r>
        <w:t>As</w:t>
      </w:r>
      <w:r>
        <w:rPr>
          <w:spacing w:val="-11"/>
        </w:rPr>
        <w:t xml:space="preserve"> </w:t>
      </w:r>
      <w:r>
        <w:t>outlined</w:t>
      </w:r>
    </w:p>
    <w:p w:rsidR="006E36E4" w:rsidRDefault="00301103">
      <w:pPr>
        <w:pStyle w:val="BodyText"/>
        <w:spacing w:before="1" w:line="249" w:lineRule="auto"/>
        <w:ind w:left="270" w:right="135"/>
        <w:rPr>
          <w:sz w:val="11"/>
        </w:rPr>
      </w:pPr>
      <w:proofErr w:type="gramStart"/>
      <w:r>
        <w:t>in</w:t>
      </w:r>
      <w:proofErr w:type="gramEnd"/>
      <w:r>
        <w:t xml:space="preserve"> studies of targets and quotas, ‘ownership’ of </w:t>
      </w:r>
      <w:proofErr w:type="spellStart"/>
      <w:r>
        <w:t>organisational</w:t>
      </w:r>
      <w:proofErr w:type="spellEnd"/>
      <w:r>
        <w:t xml:space="preserve"> goals improves the likelihood of </w:t>
      </w:r>
      <w:r>
        <w:rPr>
          <w:w w:val="95"/>
        </w:rPr>
        <w:t>achieving them.</w:t>
      </w:r>
      <w:r>
        <w:rPr>
          <w:color w:val="BD273F"/>
          <w:w w:val="95"/>
          <w:position w:val="7"/>
          <w:sz w:val="11"/>
        </w:rPr>
        <w:t>34</w:t>
      </w:r>
    </w:p>
    <w:p w:rsidR="006E36E4" w:rsidRDefault="00301103">
      <w:pPr>
        <w:pStyle w:val="BodyText"/>
        <w:spacing w:before="86" w:line="249" w:lineRule="auto"/>
        <w:ind w:left="270" w:right="183"/>
      </w:pPr>
      <w:r>
        <w:t xml:space="preserve">The use of targets has arguably been important in improvements on other diversity fronts – </w:t>
      </w:r>
      <w:r>
        <w:rPr>
          <w:spacing w:val="-3"/>
        </w:rPr>
        <w:t xml:space="preserve">notably, gender. </w:t>
      </w:r>
      <w:r>
        <w:t xml:space="preserve">Under the ASX Corporate Governance </w:t>
      </w:r>
      <w:r>
        <w:rPr>
          <w:spacing w:val="-3"/>
        </w:rPr>
        <w:t xml:space="preserve">Council’s </w:t>
      </w:r>
      <w:r>
        <w:t>Diversity Recommendations,</w:t>
      </w:r>
      <w:r>
        <w:rPr>
          <w:spacing w:val="-34"/>
        </w:rPr>
        <w:t xml:space="preserve"> </w:t>
      </w:r>
      <w:r>
        <w:t>all</w:t>
      </w:r>
      <w:r>
        <w:rPr>
          <w:spacing w:val="-34"/>
        </w:rPr>
        <w:t xml:space="preserve"> </w:t>
      </w:r>
      <w:r>
        <w:t>listed</w:t>
      </w:r>
      <w:r>
        <w:rPr>
          <w:spacing w:val="-34"/>
        </w:rPr>
        <w:t xml:space="preserve"> </w:t>
      </w:r>
      <w:r>
        <w:t>entities</w:t>
      </w:r>
      <w:r>
        <w:rPr>
          <w:spacing w:val="-34"/>
        </w:rPr>
        <w:t xml:space="preserve"> </w:t>
      </w:r>
      <w:r>
        <w:t>in</w:t>
      </w:r>
      <w:r>
        <w:rPr>
          <w:spacing w:val="-34"/>
        </w:rPr>
        <w:t xml:space="preserve"> </w:t>
      </w:r>
      <w:r>
        <w:t>Australia</w:t>
      </w:r>
    </w:p>
    <w:p w:rsidR="006E36E4" w:rsidRDefault="00301103">
      <w:pPr>
        <w:pStyle w:val="BodyText"/>
        <w:spacing w:before="1" w:line="249" w:lineRule="auto"/>
        <w:ind w:left="270" w:right="127"/>
        <w:rPr>
          <w:sz w:val="11"/>
        </w:rPr>
      </w:pPr>
      <w:proofErr w:type="gramStart"/>
      <w:r>
        <w:t>must</w:t>
      </w:r>
      <w:proofErr w:type="gramEnd"/>
      <w:r>
        <w:rPr>
          <w:spacing w:val="-24"/>
        </w:rPr>
        <w:t xml:space="preserve"> </w:t>
      </w:r>
      <w:r>
        <w:t>report</w:t>
      </w:r>
      <w:r>
        <w:rPr>
          <w:spacing w:val="-24"/>
        </w:rPr>
        <w:t xml:space="preserve"> </w:t>
      </w:r>
      <w:r>
        <w:t>annually</w:t>
      </w:r>
      <w:r>
        <w:rPr>
          <w:spacing w:val="-24"/>
        </w:rPr>
        <w:t xml:space="preserve"> </w:t>
      </w:r>
      <w:r>
        <w:t>about</w:t>
      </w:r>
      <w:r>
        <w:rPr>
          <w:spacing w:val="-24"/>
        </w:rPr>
        <w:t xml:space="preserve"> </w:t>
      </w:r>
      <w:r>
        <w:t>their</w:t>
      </w:r>
      <w:r>
        <w:rPr>
          <w:spacing w:val="-24"/>
        </w:rPr>
        <w:t xml:space="preserve"> </w:t>
      </w:r>
      <w:r>
        <w:t>gender</w:t>
      </w:r>
      <w:r>
        <w:rPr>
          <w:spacing w:val="-24"/>
        </w:rPr>
        <w:t xml:space="preserve"> </w:t>
      </w:r>
      <w:r>
        <w:t>div</w:t>
      </w:r>
      <w:r>
        <w:t xml:space="preserve">ersity </w:t>
      </w:r>
      <w:r>
        <w:rPr>
          <w:spacing w:val="-3"/>
        </w:rPr>
        <w:t xml:space="preserve">policy, </w:t>
      </w:r>
      <w:r>
        <w:t>and establish an annual assessment of measurable</w:t>
      </w:r>
      <w:r>
        <w:rPr>
          <w:spacing w:val="-25"/>
        </w:rPr>
        <w:t xml:space="preserve"> </w:t>
      </w:r>
      <w:r>
        <w:t>gender</w:t>
      </w:r>
      <w:r>
        <w:rPr>
          <w:spacing w:val="-25"/>
        </w:rPr>
        <w:t xml:space="preserve"> </w:t>
      </w:r>
      <w:r>
        <w:t>diversity</w:t>
      </w:r>
      <w:r>
        <w:rPr>
          <w:spacing w:val="-25"/>
        </w:rPr>
        <w:t xml:space="preserve"> </w:t>
      </w:r>
      <w:r>
        <w:t>objectives.</w:t>
      </w:r>
      <w:r>
        <w:rPr>
          <w:color w:val="BD273F"/>
          <w:position w:val="7"/>
          <w:sz w:val="11"/>
        </w:rPr>
        <w:t>35</w:t>
      </w:r>
      <w:r>
        <w:rPr>
          <w:color w:val="BD273F"/>
          <w:spacing w:val="-13"/>
          <w:position w:val="7"/>
          <w:sz w:val="11"/>
        </w:rPr>
        <w:t xml:space="preserve"> </w:t>
      </w:r>
      <w:r>
        <w:t xml:space="preserve">Many non-listed </w:t>
      </w:r>
      <w:proofErr w:type="spellStart"/>
      <w:r>
        <w:t>organisations</w:t>
      </w:r>
      <w:proofErr w:type="spellEnd"/>
      <w:r>
        <w:t>, such as partnerships and government departments and agencies, have</w:t>
      </w:r>
      <w:r>
        <w:rPr>
          <w:spacing w:val="-24"/>
        </w:rPr>
        <w:t xml:space="preserve"> </w:t>
      </w:r>
      <w:r>
        <w:t>adopted</w:t>
      </w:r>
      <w:r>
        <w:rPr>
          <w:spacing w:val="-24"/>
        </w:rPr>
        <w:t xml:space="preserve"> </w:t>
      </w:r>
      <w:r>
        <w:t>gender</w:t>
      </w:r>
      <w:r>
        <w:rPr>
          <w:spacing w:val="-24"/>
        </w:rPr>
        <w:t xml:space="preserve"> </w:t>
      </w:r>
      <w:r>
        <w:t>targets</w:t>
      </w:r>
      <w:r>
        <w:rPr>
          <w:spacing w:val="-24"/>
        </w:rPr>
        <w:t xml:space="preserve"> </w:t>
      </w:r>
      <w:r>
        <w:t>as</w:t>
      </w:r>
      <w:r>
        <w:rPr>
          <w:spacing w:val="-24"/>
        </w:rPr>
        <w:t xml:space="preserve"> </w:t>
      </w:r>
      <w:r>
        <w:t>well.</w:t>
      </w:r>
      <w:r>
        <w:rPr>
          <w:spacing w:val="-24"/>
        </w:rPr>
        <w:t xml:space="preserve"> </w:t>
      </w:r>
      <w:r>
        <w:t xml:space="preserve">Elsewhere in the world, gender </w:t>
      </w:r>
      <w:r>
        <w:t xml:space="preserve">quotas have also been used: </w:t>
      </w:r>
      <w:r>
        <w:rPr>
          <w:spacing w:val="-3"/>
        </w:rPr>
        <w:t xml:space="preserve">Norway’s </w:t>
      </w:r>
      <w:r>
        <w:t xml:space="preserve">relatively high percentage of women on boards, for example, reflects the </w:t>
      </w:r>
      <w:r>
        <w:rPr>
          <w:spacing w:val="-3"/>
        </w:rPr>
        <w:t xml:space="preserve">country’s </w:t>
      </w:r>
      <w:r>
        <w:t>introduction of</w:t>
      </w:r>
      <w:r>
        <w:rPr>
          <w:spacing w:val="-22"/>
        </w:rPr>
        <w:t xml:space="preserve"> </w:t>
      </w:r>
      <w:r>
        <w:t>quotas.</w:t>
      </w:r>
      <w:r>
        <w:rPr>
          <w:color w:val="BD273F"/>
          <w:position w:val="7"/>
          <w:sz w:val="11"/>
        </w:rPr>
        <w:t>36</w:t>
      </w:r>
    </w:p>
    <w:p w:rsidR="006E36E4" w:rsidRDefault="006E36E4">
      <w:pPr>
        <w:spacing w:line="249" w:lineRule="auto"/>
        <w:rPr>
          <w:sz w:val="11"/>
        </w:rPr>
        <w:sectPr w:rsidR="006E36E4">
          <w:pgSz w:w="9980" w:h="14180"/>
          <w:pgMar w:top="760" w:right="580" w:bottom="280" w:left="580" w:header="720" w:footer="720" w:gutter="0"/>
          <w:cols w:num="2" w:space="720" w:equalWidth="0">
            <w:col w:w="4076" w:space="205"/>
            <w:col w:w="4539"/>
          </w:cols>
        </w:sectPr>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spacing w:before="2"/>
        <w:rPr>
          <w:sz w:val="24"/>
        </w:rPr>
      </w:pPr>
    </w:p>
    <w:p w:rsidR="006E36E4" w:rsidRDefault="00301103">
      <w:pPr>
        <w:ind w:right="98"/>
        <w:jc w:val="right"/>
        <w:rPr>
          <w:sz w:val="18"/>
        </w:rPr>
      </w:pPr>
      <w:r>
        <w:rPr>
          <w:w w:val="105"/>
          <w:sz w:val="18"/>
        </w:rPr>
        <w:t xml:space="preserve">Leading for Change </w:t>
      </w:r>
      <w:r>
        <w:rPr>
          <w:color w:val="BD273F"/>
          <w:w w:val="115"/>
          <w:sz w:val="18"/>
        </w:rPr>
        <w:t xml:space="preserve">• </w:t>
      </w:r>
      <w:r>
        <w:rPr>
          <w:w w:val="105"/>
          <w:sz w:val="18"/>
        </w:rPr>
        <w:t>21</w:t>
      </w:r>
    </w:p>
    <w:p w:rsidR="006E36E4" w:rsidRDefault="006E36E4">
      <w:pPr>
        <w:jc w:val="right"/>
        <w:rPr>
          <w:sz w:val="18"/>
        </w:rPr>
        <w:sectPr w:rsidR="006E36E4">
          <w:type w:val="continuous"/>
          <w:pgSz w:w="9980" w:h="14180"/>
          <w:pgMar w:top="740" w:right="580" w:bottom="0" w:left="580" w:header="720" w:footer="720" w:gutter="0"/>
          <w:cols w:space="720"/>
        </w:sectPr>
      </w:pPr>
    </w:p>
    <w:p w:rsidR="006E36E4" w:rsidRDefault="00301103">
      <w:pPr>
        <w:pStyle w:val="BodyText"/>
        <w:spacing w:before="89" w:line="249" w:lineRule="auto"/>
        <w:ind w:left="100" w:right="126"/>
      </w:pPr>
      <w:r>
        <w:lastRenderedPageBreak/>
        <w:t xml:space="preserve">As with </w:t>
      </w:r>
      <w:r>
        <w:rPr>
          <w:spacing w:val="-3"/>
        </w:rPr>
        <w:t xml:space="preserve">gender, </w:t>
      </w:r>
      <w:r>
        <w:t>some argue that cultural diversity</w:t>
      </w:r>
      <w:r>
        <w:rPr>
          <w:spacing w:val="-23"/>
        </w:rPr>
        <w:t xml:space="preserve"> </w:t>
      </w:r>
      <w:r>
        <w:t>targets</w:t>
      </w:r>
      <w:r>
        <w:rPr>
          <w:spacing w:val="-23"/>
        </w:rPr>
        <w:t xml:space="preserve"> </w:t>
      </w:r>
      <w:r>
        <w:t>undermine</w:t>
      </w:r>
      <w:r>
        <w:rPr>
          <w:spacing w:val="-23"/>
        </w:rPr>
        <w:t xml:space="preserve"> </w:t>
      </w:r>
      <w:r>
        <w:t>a</w:t>
      </w:r>
      <w:r>
        <w:rPr>
          <w:spacing w:val="-23"/>
        </w:rPr>
        <w:t xml:space="preserve"> </w:t>
      </w:r>
      <w:r>
        <w:t>principle</w:t>
      </w:r>
      <w:r>
        <w:rPr>
          <w:spacing w:val="-23"/>
        </w:rPr>
        <w:t xml:space="preserve"> </w:t>
      </w:r>
      <w:r>
        <w:t>of</w:t>
      </w:r>
      <w:r>
        <w:rPr>
          <w:spacing w:val="-23"/>
        </w:rPr>
        <w:t xml:space="preserve"> </w:t>
      </w:r>
      <w:r>
        <w:t>merit. It is argued that decisions about promotion and</w:t>
      </w:r>
      <w:r>
        <w:rPr>
          <w:spacing w:val="-15"/>
        </w:rPr>
        <w:t xml:space="preserve"> </w:t>
      </w:r>
      <w:r>
        <w:t>advancement</w:t>
      </w:r>
      <w:r>
        <w:rPr>
          <w:spacing w:val="-15"/>
        </w:rPr>
        <w:t xml:space="preserve"> </w:t>
      </w:r>
      <w:r>
        <w:t>should</w:t>
      </w:r>
      <w:r>
        <w:rPr>
          <w:spacing w:val="-15"/>
        </w:rPr>
        <w:t xml:space="preserve"> </w:t>
      </w:r>
      <w:r>
        <w:t>be</w:t>
      </w:r>
      <w:r>
        <w:rPr>
          <w:spacing w:val="-15"/>
        </w:rPr>
        <w:t xml:space="preserve"> </w:t>
      </w:r>
      <w:r>
        <w:t>made</w:t>
      </w:r>
      <w:r>
        <w:rPr>
          <w:spacing w:val="-15"/>
        </w:rPr>
        <w:t xml:space="preserve"> </w:t>
      </w:r>
      <w:r>
        <w:t>based</w:t>
      </w:r>
      <w:r>
        <w:rPr>
          <w:spacing w:val="-15"/>
        </w:rPr>
        <w:t xml:space="preserve"> </w:t>
      </w:r>
      <w:r>
        <w:t>on</w:t>
      </w:r>
    </w:p>
    <w:p w:rsidR="006E36E4" w:rsidRDefault="00301103">
      <w:pPr>
        <w:pStyle w:val="BodyText"/>
        <w:spacing w:before="1" w:line="249" w:lineRule="auto"/>
        <w:ind w:left="100" w:right="33"/>
      </w:pPr>
      <w:proofErr w:type="gramStart"/>
      <w:r>
        <w:rPr>
          <w:spacing w:val="-3"/>
        </w:rPr>
        <w:t>someone’s</w:t>
      </w:r>
      <w:proofErr w:type="gramEnd"/>
      <w:r>
        <w:rPr>
          <w:spacing w:val="-12"/>
        </w:rPr>
        <w:t xml:space="preserve"> </w:t>
      </w:r>
      <w:r>
        <w:t>ability</w:t>
      </w:r>
      <w:r>
        <w:rPr>
          <w:spacing w:val="-12"/>
        </w:rPr>
        <w:t xml:space="preserve"> </w:t>
      </w:r>
      <w:r>
        <w:t>to</w:t>
      </w:r>
      <w:r>
        <w:rPr>
          <w:spacing w:val="-12"/>
        </w:rPr>
        <w:t xml:space="preserve"> </w:t>
      </w:r>
      <w:r>
        <w:t>do</w:t>
      </w:r>
      <w:r>
        <w:rPr>
          <w:spacing w:val="-12"/>
        </w:rPr>
        <w:t xml:space="preserve"> </w:t>
      </w:r>
      <w:r>
        <w:t>the</w:t>
      </w:r>
      <w:r>
        <w:rPr>
          <w:spacing w:val="-12"/>
        </w:rPr>
        <w:t xml:space="preserve"> </w:t>
      </w:r>
      <w:r>
        <w:t>job,</w:t>
      </w:r>
      <w:r>
        <w:rPr>
          <w:spacing w:val="-12"/>
        </w:rPr>
        <w:t xml:space="preserve"> </w:t>
      </w:r>
      <w:r>
        <w:t>not</w:t>
      </w:r>
      <w:r>
        <w:rPr>
          <w:spacing w:val="-12"/>
        </w:rPr>
        <w:t xml:space="preserve"> </w:t>
      </w:r>
      <w:r>
        <w:t>their</w:t>
      </w:r>
      <w:r>
        <w:rPr>
          <w:spacing w:val="-12"/>
        </w:rPr>
        <w:t xml:space="preserve"> </w:t>
      </w:r>
      <w:r>
        <w:t>cultural background.</w:t>
      </w:r>
      <w:r>
        <w:rPr>
          <w:spacing w:val="-19"/>
        </w:rPr>
        <w:t xml:space="preserve"> </w:t>
      </w:r>
      <w:r>
        <w:t>Many</w:t>
      </w:r>
      <w:r>
        <w:rPr>
          <w:spacing w:val="-19"/>
        </w:rPr>
        <w:t xml:space="preserve"> </w:t>
      </w:r>
      <w:r>
        <w:t>observe</w:t>
      </w:r>
      <w:r>
        <w:rPr>
          <w:spacing w:val="-19"/>
        </w:rPr>
        <w:t xml:space="preserve"> </w:t>
      </w:r>
      <w:r>
        <w:t>there</w:t>
      </w:r>
      <w:r>
        <w:rPr>
          <w:spacing w:val="-19"/>
        </w:rPr>
        <w:t xml:space="preserve"> </w:t>
      </w:r>
      <w:r>
        <w:t>can</w:t>
      </w:r>
      <w:r>
        <w:rPr>
          <w:spacing w:val="-19"/>
        </w:rPr>
        <w:t xml:space="preserve"> </w:t>
      </w:r>
      <w:r>
        <w:t>also</w:t>
      </w:r>
      <w:r>
        <w:rPr>
          <w:spacing w:val="-19"/>
        </w:rPr>
        <w:t xml:space="preserve"> </w:t>
      </w:r>
      <w:r>
        <w:t>be</w:t>
      </w:r>
    </w:p>
    <w:p w:rsidR="006E36E4" w:rsidRDefault="00301103">
      <w:pPr>
        <w:pStyle w:val="BodyText"/>
        <w:spacing w:before="1" w:line="249" w:lineRule="auto"/>
        <w:ind w:left="100" w:right="3"/>
      </w:pPr>
      <w:proofErr w:type="gramStart"/>
      <w:r>
        <w:t>a</w:t>
      </w:r>
      <w:proofErr w:type="gramEnd"/>
      <w:r>
        <w:rPr>
          <w:spacing w:val="-20"/>
        </w:rPr>
        <w:t xml:space="preserve"> </w:t>
      </w:r>
      <w:r>
        <w:t>disadvantage</w:t>
      </w:r>
      <w:r>
        <w:rPr>
          <w:spacing w:val="-20"/>
        </w:rPr>
        <w:t xml:space="preserve"> </w:t>
      </w:r>
      <w:r>
        <w:t>for</w:t>
      </w:r>
      <w:r>
        <w:rPr>
          <w:spacing w:val="-20"/>
        </w:rPr>
        <w:t xml:space="preserve"> </w:t>
      </w:r>
      <w:r>
        <w:t>those</w:t>
      </w:r>
      <w:r>
        <w:rPr>
          <w:spacing w:val="-20"/>
        </w:rPr>
        <w:t xml:space="preserve"> </w:t>
      </w:r>
      <w:r>
        <w:t>from</w:t>
      </w:r>
      <w:r>
        <w:rPr>
          <w:spacing w:val="-20"/>
        </w:rPr>
        <w:t xml:space="preserve"> </w:t>
      </w:r>
      <w:r>
        <w:t>culturally</w:t>
      </w:r>
      <w:r>
        <w:rPr>
          <w:spacing w:val="-20"/>
        </w:rPr>
        <w:t xml:space="preserve"> </w:t>
      </w:r>
      <w:r>
        <w:t xml:space="preserve">diverse backgrounds working in an </w:t>
      </w:r>
      <w:proofErr w:type="spellStart"/>
      <w:r>
        <w:t>organisation</w:t>
      </w:r>
      <w:proofErr w:type="spellEnd"/>
      <w:r>
        <w:t xml:space="preserve"> with diversity targets, because of perceptions that they</w:t>
      </w:r>
      <w:r>
        <w:rPr>
          <w:spacing w:val="-32"/>
        </w:rPr>
        <w:t xml:space="preserve"> </w:t>
      </w:r>
      <w:r>
        <w:t>have</w:t>
      </w:r>
      <w:r>
        <w:rPr>
          <w:spacing w:val="-32"/>
        </w:rPr>
        <w:t xml:space="preserve"> </w:t>
      </w:r>
      <w:r>
        <w:t>enjoyed</w:t>
      </w:r>
      <w:r>
        <w:rPr>
          <w:spacing w:val="-32"/>
        </w:rPr>
        <w:t xml:space="preserve"> </w:t>
      </w:r>
      <w:r>
        <w:t>advancement</w:t>
      </w:r>
      <w:r>
        <w:rPr>
          <w:spacing w:val="-32"/>
        </w:rPr>
        <w:t xml:space="preserve"> </w:t>
      </w:r>
      <w:r>
        <w:t>purely</w:t>
      </w:r>
      <w:r>
        <w:rPr>
          <w:spacing w:val="-32"/>
        </w:rPr>
        <w:t xml:space="preserve"> </w:t>
      </w:r>
      <w:r>
        <w:t>because</w:t>
      </w:r>
      <w:r>
        <w:rPr>
          <w:w w:val="97"/>
        </w:rPr>
        <w:t xml:space="preserve"> </w:t>
      </w:r>
      <w:r>
        <w:t>of their</w:t>
      </w:r>
      <w:r>
        <w:rPr>
          <w:spacing w:val="-35"/>
        </w:rPr>
        <w:t xml:space="preserve"> </w:t>
      </w:r>
      <w:r>
        <w:t>background.</w:t>
      </w:r>
    </w:p>
    <w:p w:rsidR="006E36E4" w:rsidRDefault="00301103">
      <w:pPr>
        <w:pStyle w:val="BodyText"/>
        <w:spacing w:before="86" w:line="249" w:lineRule="auto"/>
        <w:ind w:left="100" w:right="164"/>
      </w:pPr>
      <w:r>
        <w:t>Any</w:t>
      </w:r>
      <w:r>
        <w:rPr>
          <w:spacing w:val="-25"/>
        </w:rPr>
        <w:t xml:space="preserve"> </w:t>
      </w:r>
      <w:r>
        <w:t>notion</w:t>
      </w:r>
      <w:r>
        <w:rPr>
          <w:spacing w:val="-25"/>
        </w:rPr>
        <w:t xml:space="preserve"> </w:t>
      </w:r>
      <w:r>
        <w:t>of</w:t>
      </w:r>
      <w:r>
        <w:rPr>
          <w:spacing w:val="-25"/>
        </w:rPr>
        <w:t xml:space="preserve"> </w:t>
      </w:r>
      <w:r>
        <w:t>meritocracy,</w:t>
      </w:r>
      <w:r>
        <w:rPr>
          <w:spacing w:val="-25"/>
        </w:rPr>
        <w:t xml:space="preserve"> </w:t>
      </w:r>
      <w:r>
        <w:rPr>
          <w:spacing w:val="-3"/>
        </w:rPr>
        <w:t>however,</w:t>
      </w:r>
      <w:r>
        <w:rPr>
          <w:spacing w:val="-25"/>
        </w:rPr>
        <w:t xml:space="preserve"> </w:t>
      </w:r>
      <w:r>
        <w:t>presumes a level playing field. It is questionable that such a level playing field exists, given the significant under-representation of cultural diversity. Merit can be determined by highly subjective criteria and can reflect a certain cultural default. A</w:t>
      </w:r>
      <w:r>
        <w:t xml:space="preserve">s highlighted in </w:t>
      </w:r>
      <w:r>
        <w:rPr>
          <w:i/>
        </w:rPr>
        <w:t>Leading for Change</w:t>
      </w:r>
      <w:r>
        <w:t>,</w:t>
      </w:r>
      <w:r>
        <w:rPr>
          <w:spacing w:val="-21"/>
        </w:rPr>
        <w:t xml:space="preserve"> </w:t>
      </w:r>
      <w:r>
        <w:t>prevailing</w:t>
      </w:r>
      <w:r>
        <w:rPr>
          <w:spacing w:val="-21"/>
        </w:rPr>
        <w:t xml:space="preserve"> </w:t>
      </w:r>
      <w:r>
        <w:t>models</w:t>
      </w:r>
      <w:r>
        <w:rPr>
          <w:spacing w:val="-21"/>
        </w:rPr>
        <w:t xml:space="preserve"> </w:t>
      </w:r>
      <w:r>
        <w:t>of</w:t>
      </w:r>
      <w:r>
        <w:rPr>
          <w:spacing w:val="-21"/>
        </w:rPr>
        <w:t xml:space="preserve"> </w:t>
      </w:r>
      <w:r>
        <w:t>leadership</w:t>
      </w:r>
      <w:r>
        <w:rPr>
          <w:spacing w:val="-21"/>
        </w:rPr>
        <w:t xml:space="preserve"> </w:t>
      </w:r>
      <w:r>
        <w:t>may have</w:t>
      </w:r>
      <w:r>
        <w:rPr>
          <w:spacing w:val="-22"/>
        </w:rPr>
        <w:t xml:space="preserve"> </w:t>
      </w:r>
      <w:r>
        <w:t>built</w:t>
      </w:r>
      <w:r>
        <w:rPr>
          <w:spacing w:val="-22"/>
        </w:rPr>
        <w:t xml:space="preserve"> </w:t>
      </w:r>
      <w:r>
        <w:t>into</w:t>
      </w:r>
      <w:r>
        <w:rPr>
          <w:spacing w:val="-22"/>
        </w:rPr>
        <w:t xml:space="preserve"> </w:t>
      </w:r>
      <w:r>
        <w:t>them</w:t>
      </w:r>
      <w:r>
        <w:rPr>
          <w:spacing w:val="-22"/>
        </w:rPr>
        <w:t xml:space="preserve"> </w:t>
      </w:r>
      <w:r>
        <w:t>assumptions</w:t>
      </w:r>
      <w:r>
        <w:rPr>
          <w:spacing w:val="-22"/>
        </w:rPr>
        <w:t xml:space="preserve"> </w:t>
      </w:r>
      <w:r>
        <w:t>that</w:t>
      </w:r>
      <w:r>
        <w:rPr>
          <w:spacing w:val="-22"/>
        </w:rPr>
        <w:t xml:space="preserve"> </w:t>
      </w:r>
      <w:r>
        <w:t>privilege some</w:t>
      </w:r>
      <w:r>
        <w:rPr>
          <w:spacing w:val="-20"/>
        </w:rPr>
        <w:t xml:space="preserve"> </w:t>
      </w:r>
      <w:r>
        <w:t>and</w:t>
      </w:r>
      <w:r>
        <w:rPr>
          <w:spacing w:val="-20"/>
        </w:rPr>
        <w:t xml:space="preserve"> </w:t>
      </w:r>
      <w:r>
        <w:t>disadvantage</w:t>
      </w:r>
      <w:r>
        <w:rPr>
          <w:spacing w:val="-20"/>
        </w:rPr>
        <w:t xml:space="preserve"> </w:t>
      </w:r>
      <w:r>
        <w:t>others.</w:t>
      </w:r>
      <w:r>
        <w:rPr>
          <w:color w:val="BD273F"/>
          <w:position w:val="7"/>
          <w:sz w:val="11"/>
        </w:rPr>
        <w:t>37</w:t>
      </w:r>
      <w:r>
        <w:rPr>
          <w:color w:val="BD273F"/>
          <w:spacing w:val="-11"/>
          <w:position w:val="7"/>
          <w:sz w:val="11"/>
        </w:rPr>
        <w:t xml:space="preserve"> </w:t>
      </w:r>
      <w:proofErr w:type="gramStart"/>
      <w:r>
        <w:t>The</w:t>
      </w:r>
      <w:proofErr w:type="gramEnd"/>
      <w:r>
        <w:rPr>
          <w:spacing w:val="-20"/>
        </w:rPr>
        <w:t xml:space="preserve"> </w:t>
      </w:r>
      <w:r>
        <w:t>use</w:t>
      </w:r>
      <w:r>
        <w:rPr>
          <w:spacing w:val="-20"/>
        </w:rPr>
        <w:t xml:space="preserve"> </w:t>
      </w:r>
      <w:r>
        <w:t>of</w:t>
      </w:r>
    </w:p>
    <w:p w:rsidR="006E36E4" w:rsidRDefault="00301103">
      <w:pPr>
        <w:pStyle w:val="BodyText"/>
        <w:spacing w:before="1" w:line="249" w:lineRule="auto"/>
        <w:ind w:left="100" w:right="-19"/>
      </w:pPr>
      <w:proofErr w:type="gramStart"/>
      <w:r>
        <w:t>targets</w:t>
      </w:r>
      <w:proofErr w:type="gramEnd"/>
      <w:r>
        <w:t>,</w:t>
      </w:r>
      <w:r>
        <w:rPr>
          <w:spacing w:val="-26"/>
        </w:rPr>
        <w:t xml:space="preserve"> </w:t>
      </w:r>
      <w:r>
        <w:t>therefore,</w:t>
      </w:r>
      <w:r>
        <w:rPr>
          <w:spacing w:val="-26"/>
        </w:rPr>
        <w:t xml:space="preserve"> </w:t>
      </w:r>
      <w:r>
        <w:t>may</w:t>
      </w:r>
      <w:r>
        <w:rPr>
          <w:spacing w:val="-26"/>
        </w:rPr>
        <w:t xml:space="preserve"> </w:t>
      </w:r>
      <w:r>
        <w:t>help</w:t>
      </w:r>
      <w:r>
        <w:rPr>
          <w:spacing w:val="-26"/>
        </w:rPr>
        <w:t xml:space="preserve"> </w:t>
      </w:r>
      <w:r>
        <w:t>achieve</w:t>
      </w:r>
      <w:r>
        <w:rPr>
          <w:spacing w:val="-26"/>
        </w:rPr>
        <w:t xml:space="preserve"> </w:t>
      </w:r>
      <w:r>
        <w:t>a</w:t>
      </w:r>
      <w:r>
        <w:rPr>
          <w:spacing w:val="-26"/>
        </w:rPr>
        <w:t xml:space="preserve"> </w:t>
      </w:r>
      <w:r>
        <w:t>more</w:t>
      </w:r>
      <w:r>
        <w:rPr>
          <w:spacing w:val="-26"/>
        </w:rPr>
        <w:t xml:space="preserve"> </w:t>
      </w:r>
      <w:r>
        <w:t>level</w:t>
      </w:r>
      <w:r>
        <w:rPr>
          <w:w w:val="90"/>
        </w:rPr>
        <w:t xml:space="preserve"> </w:t>
      </w:r>
      <w:r>
        <w:t>playing</w:t>
      </w:r>
      <w:r>
        <w:rPr>
          <w:spacing w:val="-21"/>
        </w:rPr>
        <w:t xml:space="preserve"> </w:t>
      </w:r>
      <w:r>
        <w:t>field,</w:t>
      </w:r>
      <w:r>
        <w:rPr>
          <w:spacing w:val="-21"/>
        </w:rPr>
        <w:t xml:space="preserve"> </w:t>
      </w:r>
      <w:r>
        <w:t>and</w:t>
      </w:r>
      <w:r>
        <w:rPr>
          <w:spacing w:val="-21"/>
        </w:rPr>
        <w:t xml:space="preserve"> </w:t>
      </w:r>
      <w:r>
        <w:t>enable</w:t>
      </w:r>
      <w:r>
        <w:rPr>
          <w:spacing w:val="-21"/>
        </w:rPr>
        <w:t xml:space="preserve"> </w:t>
      </w:r>
      <w:r>
        <w:t>less</w:t>
      </w:r>
      <w:r>
        <w:rPr>
          <w:spacing w:val="-21"/>
        </w:rPr>
        <w:t xml:space="preserve"> </w:t>
      </w:r>
      <w:r>
        <w:t>culturally-skewed assumptions</w:t>
      </w:r>
      <w:r>
        <w:rPr>
          <w:spacing w:val="-24"/>
        </w:rPr>
        <w:t xml:space="preserve"> </w:t>
      </w:r>
      <w:r>
        <w:t>about</w:t>
      </w:r>
      <w:r>
        <w:rPr>
          <w:spacing w:val="-24"/>
        </w:rPr>
        <w:t xml:space="preserve"> </w:t>
      </w:r>
      <w:r>
        <w:t>leadership</w:t>
      </w:r>
      <w:r>
        <w:rPr>
          <w:spacing w:val="-24"/>
        </w:rPr>
        <w:t xml:space="preserve"> </w:t>
      </w:r>
      <w:r>
        <w:t>to</w:t>
      </w:r>
      <w:r>
        <w:rPr>
          <w:spacing w:val="-24"/>
        </w:rPr>
        <w:t xml:space="preserve"> </w:t>
      </w:r>
      <w:r>
        <w:t>emerge.</w:t>
      </w:r>
    </w:p>
    <w:p w:rsidR="006E36E4" w:rsidRDefault="00301103">
      <w:pPr>
        <w:pStyle w:val="BodyText"/>
        <w:spacing w:before="86" w:line="249" w:lineRule="auto"/>
        <w:ind w:left="100" w:right="282"/>
      </w:pPr>
      <w:r>
        <w:t>While</w:t>
      </w:r>
      <w:r>
        <w:rPr>
          <w:spacing w:val="-15"/>
        </w:rPr>
        <w:t xml:space="preserve"> </w:t>
      </w:r>
      <w:r>
        <w:t>targets</w:t>
      </w:r>
      <w:r>
        <w:rPr>
          <w:spacing w:val="-15"/>
        </w:rPr>
        <w:t xml:space="preserve"> </w:t>
      </w:r>
      <w:r>
        <w:t>and</w:t>
      </w:r>
      <w:r>
        <w:rPr>
          <w:spacing w:val="-15"/>
        </w:rPr>
        <w:t xml:space="preserve"> </w:t>
      </w:r>
      <w:r>
        <w:t>quotas</w:t>
      </w:r>
      <w:r>
        <w:rPr>
          <w:spacing w:val="-15"/>
        </w:rPr>
        <w:t xml:space="preserve"> </w:t>
      </w:r>
      <w:r>
        <w:t>attract</w:t>
      </w:r>
      <w:r>
        <w:rPr>
          <w:spacing w:val="-15"/>
        </w:rPr>
        <w:t xml:space="preserve"> </w:t>
      </w:r>
      <w:r>
        <w:t>a</w:t>
      </w:r>
      <w:r>
        <w:rPr>
          <w:spacing w:val="-15"/>
        </w:rPr>
        <w:t xml:space="preserve"> </w:t>
      </w:r>
      <w:r>
        <w:t>great</w:t>
      </w:r>
      <w:r>
        <w:rPr>
          <w:spacing w:val="-15"/>
        </w:rPr>
        <w:t xml:space="preserve"> </w:t>
      </w:r>
      <w:r>
        <w:t>deal of debate, there are many contexts outside of</w:t>
      </w:r>
      <w:r>
        <w:rPr>
          <w:spacing w:val="-25"/>
        </w:rPr>
        <w:t xml:space="preserve"> </w:t>
      </w:r>
      <w:r>
        <w:t>gender</w:t>
      </w:r>
      <w:r>
        <w:rPr>
          <w:spacing w:val="-25"/>
        </w:rPr>
        <w:t xml:space="preserve"> </w:t>
      </w:r>
      <w:r>
        <w:t>diversity</w:t>
      </w:r>
      <w:r>
        <w:rPr>
          <w:spacing w:val="-25"/>
        </w:rPr>
        <w:t xml:space="preserve"> </w:t>
      </w:r>
      <w:r>
        <w:t>where</w:t>
      </w:r>
      <w:r>
        <w:rPr>
          <w:spacing w:val="-25"/>
        </w:rPr>
        <w:t xml:space="preserve"> </w:t>
      </w:r>
      <w:r>
        <w:t>informal</w:t>
      </w:r>
      <w:r>
        <w:rPr>
          <w:spacing w:val="-25"/>
        </w:rPr>
        <w:t xml:space="preserve"> </w:t>
      </w:r>
      <w:r>
        <w:t>quotas</w:t>
      </w:r>
      <w:r>
        <w:rPr>
          <w:spacing w:val="-25"/>
        </w:rPr>
        <w:t xml:space="preserve"> </w:t>
      </w:r>
      <w:r>
        <w:t>are already</w:t>
      </w:r>
      <w:r>
        <w:rPr>
          <w:spacing w:val="-23"/>
        </w:rPr>
        <w:t xml:space="preserve"> </w:t>
      </w:r>
      <w:r>
        <w:t>in</w:t>
      </w:r>
      <w:r>
        <w:rPr>
          <w:spacing w:val="-23"/>
        </w:rPr>
        <w:t xml:space="preserve"> </w:t>
      </w:r>
      <w:r>
        <w:t>play</w:t>
      </w:r>
      <w:r>
        <w:rPr>
          <w:spacing w:val="-23"/>
        </w:rPr>
        <w:t xml:space="preserve"> </w:t>
      </w:r>
      <w:r>
        <w:t>in</w:t>
      </w:r>
      <w:r>
        <w:rPr>
          <w:spacing w:val="-23"/>
        </w:rPr>
        <w:t xml:space="preserve"> </w:t>
      </w:r>
      <w:r>
        <w:t>appointments</w:t>
      </w:r>
      <w:r>
        <w:rPr>
          <w:spacing w:val="-23"/>
        </w:rPr>
        <w:t xml:space="preserve"> </w:t>
      </w:r>
      <w:r>
        <w:t>relating</w:t>
      </w:r>
      <w:r>
        <w:rPr>
          <w:spacing w:val="-23"/>
        </w:rPr>
        <w:t xml:space="preserve"> </w:t>
      </w:r>
      <w:r>
        <w:t>to</w:t>
      </w:r>
    </w:p>
    <w:p w:rsidR="006E36E4" w:rsidRDefault="00301103">
      <w:pPr>
        <w:pStyle w:val="BodyText"/>
        <w:spacing w:before="1" w:line="249" w:lineRule="auto"/>
        <w:ind w:left="100" w:right="51"/>
      </w:pPr>
      <w:proofErr w:type="gramStart"/>
      <w:r>
        <w:t>senior</w:t>
      </w:r>
      <w:proofErr w:type="gramEnd"/>
      <w:r>
        <w:rPr>
          <w:spacing w:val="-27"/>
        </w:rPr>
        <w:t xml:space="preserve"> </w:t>
      </w:r>
      <w:r>
        <w:t>leadership.</w:t>
      </w:r>
      <w:r>
        <w:rPr>
          <w:spacing w:val="-27"/>
        </w:rPr>
        <w:t xml:space="preserve"> </w:t>
      </w:r>
      <w:r>
        <w:t>Appointments</w:t>
      </w:r>
      <w:r>
        <w:rPr>
          <w:spacing w:val="-27"/>
        </w:rPr>
        <w:t xml:space="preserve"> </w:t>
      </w:r>
      <w:r>
        <w:t>to</w:t>
      </w:r>
      <w:r>
        <w:rPr>
          <w:spacing w:val="-27"/>
        </w:rPr>
        <w:t xml:space="preserve"> </w:t>
      </w:r>
      <w:r>
        <w:t>government cabinets in Australia are made with some consideration to factors such as geographic representation</w:t>
      </w:r>
      <w:r>
        <w:rPr>
          <w:spacing w:val="-24"/>
        </w:rPr>
        <w:t xml:space="preserve"> </w:t>
      </w:r>
      <w:r>
        <w:t>or</w:t>
      </w:r>
      <w:r>
        <w:rPr>
          <w:spacing w:val="-24"/>
        </w:rPr>
        <w:t xml:space="preserve"> </w:t>
      </w:r>
      <w:r>
        <w:t>political</w:t>
      </w:r>
      <w:r>
        <w:rPr>
          <w:spacing w:val="-24"/>
        </w:rPr>
        <w:t xml:space="preserve"> </w:t>
      </w:r>
      <w:r>
        <w:t>parties</w:t>
      </w:r>
      <w:r>
        <w:rPr>
          <w:spacing w:val="-24"/>
        </w:rPr>
        <w:t xml:space="preserve"> </w:t>
      </w:r>
      <w:r>
        <w:t>(as</w:t>
      </w:r>
      <w:r>
        <w:rPr>
          <w:spacing w:val="-24"/>
        </w:rPr>
        <w:t xml:space="preserve"> </w:t>
      </w:r>
      <w:r>
        <w:t>in</w:t>
      </w:r>
      <w:r>
        <w:rPr>
          <w:spacing w:val="-24"/>
        </w:rPr>
        <w:t xml:space="preserve"> </w:t>
      </w:r>
      <w:r>
        <w:t>the</w:t>
      </w:r>
      <w:r>
        <w:rPr>
          <w:spacing w:val="-24"/>
        </w:rPr>
        <w:t xml:space="preserve"> </w:t>
      </w:r>
      <w:r>
        <w:t>case of</w:t>
      </w:r>
      <w:r>
        <w:rPr>
          <w:spacing w:val="-22"/>
        </w:rPr>
        <w:t xml:space="preserve"> </w:t>
      </w:r>
      <w:r>
        <w:t>governments</w:t>
      </w:r>
      <w:r>
        <w:rPr>
          <w:spacing w:val="-22"/>
        </w:rPr>
        <w:t xml:space="preserve"> </w:t>
      </w:r>
      <w:r>
        <w:t>involving</w:t>
      </w:r>
      <w:r>
        <w:rPr>
          <w:spacing w:val="-22"/>
        </w:rPr>
        <w:t xml:space="preserve"> </w:t>
      </w:r>
      <w:r>
        <w:t>a</w:t>
      </w:r>
      <w:r>
        <w:rPr>
          <w:spacing w:val="-22"/>
        </w:rPr>
        <w:t xml:space="preserve"> </w:t>
      </w:r>
      <w:r>
        <w:t>coalition</w:t>
      </w:r>
      <w:r>
        <w:rPr>
          <w:spacing w:val="-22"/>
        </w:rPr>
        <w:t xml:space="preserve"> </w:t>
      </w:r>
      <w:r>
        <w:t>of</w:t>
      </w:r>
      <w:r>
        <w:rPr>
          <w:spacing w:val="-22"/>
        </w:rPr>
        <w:t xml:space="preserve"> </w:t>
      </w:r>
      <w:r>
        <w:t xml:space="preserve">parties). In the realm of business, appointments to </w:t>
      </w:r>
      <w:r>
        <w:t>the boards of companies reflect factors such as ownership</w:t>
      </w:r>
      <w:r>
        <w:rPr>
          <w:spacing w:val="-20"/>
        </w:rPr>
        <w:t xml:space="preserve"> </w:t>
      </w:r>
      <w:r>
        <w:t>or</w:t>
      </w:r>
      <w:r>
        <w:rPr>
          <w:spacing w:val="-20"/>
        </w:rPr>
        <w:t xml:space="preserve"> </w:t>
      </w:r>
      <w:r>
        <w:t>shareholdings.</w:t>
      </w:r>
      <w:r>
        <w:rPr>
          <w:spacing w:val="-20"/>
        </w:rPr>
        <w:t xml:space="preserve"> </w:t>
      </w:r>
      <w:r>
        <w:t>In</w:t>
      </w:r>
      <w:r>
        <w:rPr>
          <w:spacing w:val="-20"/>
        </w:rPr>
        <w:t xml:space="preserve"> </w:t>
      </w:r>
      <w:r>
        <w:t>both</w:t>
      </w:r>
      <w:r>
        <w:rPr>
          <w:spacing w:val="-20"/>
        </w:rPr>
        <w:t xml:space="preserve"> </w:t>
      </w:r>
      <w:r>
        <w:t>examples, merit does not appear to feature as the sole consideration.</w:t>
      </w:r>
      <w:r>
        <w:rPr>
          <w:spacing w:val="-28"/>
        </w:rPr>
        <w:t xml:space="preserve"> </w:t>
      </w:r>
      <w:r>
        <w:t>It</w:t>
      </w:r>
      <w:r>
        <w:rPr>
          <w:spacing w:val="-28"/>
        </w:rPr>
        <w:t xml:space="preserve"> </w:t>
      </w:r>
      <w:r>
        <w:t>seems</w:t>
      </w:r>
      <w:r>
        <w:rPr>
          <w:spacing w:val="-28"/>
        </w:rPr>
        <w:t xml:space="preserve"> </w:t>
      </w:r>
      <w:r>
        <w:t>anomalous,</w:t>
      </w:r>
      <w:r>
        <w:rPr>
          <w:spacing w:val="-28"/>
        </w:rPr>
        <w:t xml:space="preserve"> </w:t>
      </w:r>
      <w:r>
        <w:t>then,</w:t>
      </w:r>
    </w:p>
    <w:p w:rsidR="006E36E4" w:rsidRDefault="00301103">
      <w:pPr>
        <w:pStyle w:val="BodyText"/>
        <w:spacing w:before="1" w:line="249" w:lineRule="auto"/>
        <w:ind w:left="100" w:right="192"/>
      </w:pPr>
      <w:proofErr w:type="gramStart"/>
      <w:r>
        <w:t>to</w:t>
      </w:r>
      <w:proofErr w:type="gramEnd"/>
      <w:r>
        <w:t xml:space="preserve"> insist that cultural targets warrant special criticism</w:t>
      </w:r>
      <w:r>
        <w:rPr>
          <w:spacing w:val="-23"/>
        </w:rPr>
        <w:t xml:space="preserve"> </w:t>
      </w:r>
      <w:r>
        <w:t>for</w:t>
      </w:r>
      <w:r>
        <w:rPr>
          <w:spacing w:val="-23"/>
        </w:rPr>
        <w:t xml:space="preserve"> </w:t>
      </w:r>
      <w:r>
        <w:t>supposedly</w:t>
      </w:r>
      <w:r>
        <w:rPr>
          <w:spacing w:val="-23"/>
        </w:rPr>
        <w:t xml:space="preserve"> </w:t>
      </w:r>
      <w:r>
        <w:t>violating</w:t>
      </w:r>
      <w:r>
        <w:rPr>
          <w:spacing w:val="-23"/>
        </w:rPr>
        <w:t xml:space="preserve"> </w:t>
      </w:r>
      <w:r>
        <w:t>a</w:t>
      </w:r>
      <w:r>
        <w:rPr>
          <w:spacing w:val="-23"/>
        </w:rPr>
        <w:t xml:space="preserve"> </w:t>
      </w:r>
      <w:r>
        <w:t>sacrosanct commitment to</w:t>
      </w:r>
      <w:r>
        <w:rPr>
          <w:spacing w:val="-8"/>
        </w:rPr>
        <w:t xml:space="preserve"> </w:t>
      </w:r>
      <w:r>
        <w:t>‘meritocracy’.</w:t>
      </w:r>
    </w:p>
    <w:p w:rsidR="006E36E4" w:rsidRDefault="00301103">
      <w:pPr>
        <w:pStyle w:val="BodyText"/>
        <w:spacing w:before="6" w:after="24"/>
        <w:rPr>
          <w:sz w:val="9"/>
        </w:rPr>
      </w:pPr>
      <w:r>
        <w:br w:type="column"/>
      </w:r>
    </w:p>
    <w:p w:rsidR="006E36E4" w:rsidRDefault="00301103">
      <w:pPr>
        <w:pStyle w:val="BodyText"/>
        <w:ind w:left="100"/>
      </w:pPr>
      <w:r>
        <w:pict>
          <v:shape id="_x0000_s1042" type="#_x0000_t202" style="width:208.35pt;height:127.85pt;mso-left-percent:-10001;mso-top-percent:-10001;mso-position-horizontal:absolute;mso-position-horizontal-relative:char;mso-position-vertical:absolute;mso-position-vertical-relative:line;mso-left-percent:-10001;mso-top-percent:-10001" fillcolor="#bd273f" stroked="f">
            <v:textbox inset="0,0,0,0">
              <w:txbxContent>
                <w:p w:rsidR="006E36E4" w:rsidRDefault="00301103">
                  <w:pPr>
                    <w:spacing w:before="107" w:line="249" w:lineRule="auto"/>
                    <w:ind w:left="170" w:right="301"/>
                    <w:rPr>
                      <w:sz w:val="28"/>
                    </w:rPr>
                  </w:pPr>
                  <w:r>
                    <w:rPr>
                      <w:color w:val="FFFFFF"/>
                      <w:spacing w:val="-4"/>
                      <w:sz w:val="28"/>
                    </w:rPr>
                    <w:t xml:space="preserve">‘Any </w:t>
                  </w:r>
                  <w:r>
                    <w:rPr>
                      <w:color w:val="FFFFFF"/>
                      <w:sz w:val="28"/>
                    </w:rPr>
                    <w:t xml:space="preserve">notion of meritocracy </w:t>
                  </w:r>
                  <w:r>
                    <w:rPr>
                      <w:color w:val="FFFFFF"/>
                      <w:w w:val="95"/>
                      <w:sz w:val="28"/>
                    </w:rPr>
                    <w:t>presumes</w:t>
                  </w:r>
                  <w:r>
                    <w:rPr>
                      <w:color w:val="FFFFFF"/>
                      <w:spacing w:val="-42"/>
                      <w:w w:val="95"/>
                      <w:sz w:val="28"/>
                    </w:rPr>
                    <w:t xml:space="preserve"> </w:t>
                  </w:r>
                  <w:r>
                    <w:rPr>
                      <w:color w:val="FFFFFF"/>
                      <w:w w:val="95"/>
                      <w:sz w:val="28"/>
                    </w:rPr>
                    <w:t>a</w:t>
                  </w:r>
                  <w:r>
                    <w:rPr>
                      <w:color w:val="FFFFFF"/>
                      <w:spacing w:val="-42"/>
                      <w:w w:val="95"/>
                      <w:sz w:val="28"/>
                    </w:rPr>
                    <w:t xml:space="preserve"> </w:t>
                  </w:r>
                  <w:r>
                    <w:rPr>
                      <w:color w:val="FFFFFF"/>
                      <w:w w:val="95"/>
                      <w:sz w:val="28"/>
                    </w:rPr>
                    <w:t>level</w:t>
                  </w:r>
                  <w:r>
                    <w:rPr>
                      <w:color w:val="FFFFFF"/>
                      <w:spacing w:val="-42"/>
                      <w:w w:val="95"/>
                      <w:sz w:val="28"/>
                    </w:rPr>
                    <w:t xml:space="preserve"> </w:t>
                  </w:r>
                  <w:r>
                    <w:rPr>
                      <w:color w:val="FFFFFF"/>
                      <w:w w:val="95"/>
                      <w:sz w:val="28"/>
                    </w:rPr>
                    <w:t>playing</w:t>
                  </w:r>
                  <w:r>
                    <w:rPr>
                      <w:color w:val="FFFFFF"/>
                      <w:spacing w:val="-42"/>
                      <w:w w:val="95"/>
                      <w:sz w:val="28"/>
                    </w:rPr>
                    <w:t xml:space="preserve"> </w:t>
                  </w:r>
                  <w:r>
                    <w:rPr>
                      <w:color w:val="FFFFFF"/>
                      <w:w w:val="95"/>
                      <w:sz w:val="28"/>
                    </w:rPr>
                    <w:t>field</w:t>
                  </w:r>
                  <w:r>
                    <w:rPr>
                      <w:color w:val="FFFFFF"/>
                      <w:spacing w:val="-42"/>
                      <w:w w:val="95"/>
                      <w:sz w:val="28"/>
                    </w:rPr>
                    <w:t xml:space="preserve"> </w:t>
                  </w:r>
                  <w:r>
                    <w:rPr>
                      <w:color w:val="FFFFFF"/>
                      <w:w w:val="95"/>
                      <w:sz w:val="28"/>
                    </w:rPr>
                    <w:t xml:space="preserve">... </w:t>
                  </w:r>
                  <w:r>
                    <w:rPr>
                      <w:color w:val="FFFFFF"/>
                      <w:sz w:val="28"/>
                    </w:rPr>
                    <w:t xml:space="preserve">the use of targets may help </w:t>
                  </w:r>
                  <w:r>
                    <w:rPr>
                      <w:color w:val="FFFFFF"/>
                      <w:w w:val="90"/>
                      <w:sz w:val="28"/>
                    </w:rPr>
                    <w:t>achieve</w:t>
                  </w:r>
                  <w:r>
                    <w:rPr>
                      <w:color w:val="FFFFFF"/>
                      <w:spacing w:val="-24"/>
                      <w:w w:val="90"/>
                      <w:sz w:val="28"/>
                    </w:rPr>
                    <w:t xml:space="preserve"> </w:t>
                  </w:r>
                  <w:r>
                    <w:rPr>
                      <w:color w:val="FFFFFF"/>
                      <w:w w:val="90"/>
                      <w:sz w:val="28"/>
                    </w:rPr>
                    <w:t>a</w:t>
                  </w:r>
                  <w:r>
                    <w:rPr>
                      <w:color w:val="FFFFFF"/>
                      <w:spacing w:val="-24"/>
                      <w:w w:val="90"/>
                      <w:sz w:val="28"/>
                    </w:rPr>
                    <w:t xml:space="preserve"> </w:t>
                  </w:r>
                  <w:r>
                    <w:rPr>
                      <w:color w:val="FFFFFF"/>
                      <w:w w:val="90"/>
                      <w:sz w:val="28"/>
                    </w:rPr>
                    <w:t>more</w:t>
                  </w:r>
                  <w:r>
                    <w:rPr>
                      <w:color w:val="FFFFFF"/>
                      <w:spacing w:val="-24"/>
                      <w:w w:val="90"/>
                      <w:sz w:val="28"/>
                    </w:rPr>
                    <w:t xml:space="preserve"> </w:t>
                  </w:r>
                  <w:r>
                    <w:rPr>
                      <w:color w:val="FFFFFF"/>
                      <w:w w:val="90"/>
                      <w:sz w:val="28"/>
                    </w:rPr>
                    <w:t>level</w:t>
                  </w:r>
                  <w:r>
                    <w:rPr>
                      <w:color w:val="FFFFFF"/>
                      <w:spacing w:val="-24"/>
                      <w:w w:val="90"/>
                      <w:sz w:val="28"/>
                    </w:rPr>
                    <w:t xml:space="preserve"> </w:t>
                  </w:r>
                  <w:r>
                    <w:rPr>
                      <w:color w:val="FFFFFF"/>
                      <w:w w:val="90"/>
                      <w:sz w:val="28"/>
                    </w:rPr>
                    <w:t>playing</w:t>
                  </w:r>
                  <w:r>
                    <w:rPr>
                      <w:color w:val="FFFFFF"/>
                      <w:spacing w:val="-24"/>
                      <w:w w:val="90"/>
                      <w:sz w:val="28"/>
                    </w:rPr>
                    <w:t xml:space="preserve"> </w:t>
                  </w:r>
                  <w:r>
                    <w:rPr>
                      <w:color w:val="FFFFFF"/>
                      <w:w w:val="90"/>
                      <w:sz w:val="28"/>
                    </w:rPr>
                    <w:t>field, and</w:t>
                  </w:r>
                  <w:r>
                    <w:rPr>
                      <w:color w:val="FFFFFF"/>
                      <w:spacing w:val="-31"/>
                      <w:w w:val="90"/>
                      <w:sz w:val="28"/>
                    </w:rPr>
                    <w:t xml:space="preserve"> </w:t>
                  </w:r>
                  <w:r>
                    <w:rPr>
                      <w:color w:val="FFFFFF"/>
                      <w:w w:val="90"/>
                      <w:sz w:val="28"/>
                    </w:rPr>
                    <w:t>enable</w:t>
                  </w:r>
                  <w:r>
                    <w:rPr>
                      <w:color w:val="FFFFFF"/>
                      <w:spacing w:val="-31"/>
                      <w:w w:val="90"/>
                      <w:sz w:val="28"/>
                    </w:rPr>
                    <w:t xml:space="preserve"> </w:t>
                  </w:r>
                  <w:r>
                    <w:rPr>
                      <w:color w:val="FFFFFF"/>
                      <w:w w:val="90"/>
                      <w:sz w:val="28"/>
                    </w:rPr>
                    <w:t>less</w:t>
                  </w:r>
                  <w:r>
                    <w:rPr>
                      <w:color w:val="FFFFFF"/>
                      <w:spacing w:val="-31"/>
                      <w:w w:val="90"/>
                      <w:sz w:val="28"/>
                    </w:rPr>
                    <w:t xml:space="preserve"> </w:t>
                  </w:r>
                  <w:r>
                    <w:rPr>
                      <w:color w:val="FFFFFF"/>
                      <w:w w:val="90"/>
                      <w:sz w:val="28"/>
                    </w:rPr>
                    <w:t xml:space="preserve">culturally-skewed </w:t>
                  </w:r>
                  <w:r>
                    <w:rPr>
                      <w:color w:val="FFFFFF"/>
                      <w:w w:val="85"/>
                      <w:sz w:val="28"/>
                    </w:rPr>
                    <w:t>assumptions  about</w:t>
                  </w:r>
                  <w:r>
                    <w:rPr>
                      <w:color w:val="FFFFFF"/>
                      <w:spacing w:val="4"/>
                      <w:w w:val="85"/>
                      <w:sz w:val="28"/>
                    </w:rPr>
                    <w:t xml:space="preserve"> </w:t>
                  </w:r>
                  <w:r>
                    <w:rPr>
                      <w:color w:val="FFFFFF"/>
                      <w:w w:val="85"/>
                      <w:sz w:val="28"/>
                    </w:rPr>
                    <w:t>leadership</w:t>
                  </w:r>
                </w:p>
                <w:p w:rsidR="006E36E4" w:rsidRDefault="00301103">
                  <w:pPr>
                    <w:spacing w:before="1"/>
                    <w:ind w:left="170"/>
                    <w:rPr>
                      <w:sz w:val="28"/>
                    </w:rPr>
                  </w:pPr>
                  <w:proofErr w:type="gramStart"/>
                  <w:r>
                    <w:rPr>
                      <w:color w:val="FFFFFF"/>
                      <w:w w:val="90"/>
                      <w:sz w:val="28"/>
                    </w:rPr>
                    <w:t>to</w:t>
                  </w:r>
                  <w:proofErr w:type="gramEnd"/>
                  <w:r>
                    <w:rPr>
                      <w:color w:val="FFFFFF"/>
                      <w:w w:val="90"/>
                      <w:sz w:val="28"/>
                    </w:rPr>
                    <w:t xml:space="preserve"> emerge.’</w:t>
                  </w:r>
                </w:p>
              </w:txbxContent>
            </v:textbox>
            <w10:anchorlock/>
          </v:shape>
        </w:pict>
      </w:r>
    </w:p>
    <w:p w:rsidR="006E36E4" w:rsidRDefault="00301103">
      <w:pPr>
        <w:pStyle w:val="BodyText"/>
        <w:spacing w:before="214" w:line="249" w:lineRule="auto"/>
        <w:ind w:left="100" w:right="155"/>
      </w:pPr>
      <w:r>
        <w:t>There</w:t>
      </w:r>
      <w:r>
        <w:rPr>
          <w:spacing w:val="-33"/>
        </w:rPr>
        <w:t xml:space="preserve"> </w:t>
      </w:r>
      <w:r>
        <w:t>are</w:t>
      </w:r>
      <w:r>
        <w:rPr>
          <w:spacing w:val="-33"/>
        </w:rPr>
        <w:t xml:space="preserve"> </w:t>
      </w:r>
      <w:r>
        <w:t>examples</w:t>
      </w:r>
      <w:r>
        <w:rPr>
          <w:spacing w:val="-33"/>
        </w:rPr>
        <w:t xml:space="preserve"> </w:t>
      </w:r>
      <w:r>
        <w:t>of</w:t>
      </w:r>
      <w:r>
        <w:rPr>
          <w:spacing w:val="-33"/>
        </w:rPr>
        <w:t xml:space="preserve"> </w:t>
      </w:r>
      <w:proofErr w:type="spellStart"/>
      <w:r>
        <w:t>organisations</w:t>
      </w:r>
      <w:proofErr w:type="spellEnd"/>
      <w:r>
        <w:rPr>
          <w:spacing w:val="-33"/>
        </w:rPr>
        <w:t xml:space="preserve"> </w:t>
      </w:r>
      <w:r>
        <w:t>in</w:t>
      </w:r>
      <w:r>
        <w:rPr>
          <w:spacing w:val="-33"/>
        </w:rPr>
        <w:t xml:space="preserve"> </w:t>
      </w:r>
      <w:r>
        <w:t>Australia that</w:t>
      </w:r>
      <w:r>
        <w:rPr>
          <w:spacing w:val="-22"/>
        </w:rPr>
        <w:t xml:space="preserve"> </w:t>
      </w:r>
      <w:r>
        <w:t>have</w:t>
      </w:r>
      <w:r>
        <w:rPr>
          <w:spacing w:val="-22"/>
        </w:rPr>
        <w:t xml:space="preserve"> </w:t>
      </w:r>
      <w:r>
        <w:t>adopted</w:t>
      </w:r>
      <w:r>
        <w:rPr>
          <w:spacing w:val="-22"/>
        </w:rPr>
        <w:t xml:space="preserve"> </w:t>
      </w:r>
      <w:r>
        <w:t>cultural</w:t>
      </w:r>
      <w:r>
        <w:rPr>
          <w:spacing w:val="-22"/>
        </w:rPr>
        <w:t xml:space="preserve"> </w:t>
      </w:r>
      <w:r>
        <w:t>diversity</w:t>
      </w:r>
      <w:r>
        <w:rPr>
          <w:spacing w:val="-22"/>
        </w:rPr>
        <w:t xml:space="preserve"> </w:t>
      </w:r>
      <w:r>
        <w:t>targets.</w:t>
      </w:r>
    </w:p>
    <w:p w:rsidR="006E36E4" w:rsidRDefault="00301103">
      <w:pPr>
        <w:pStyle w:val="BodyText"/>
        <w:spacing w:before="85" w:line="249" w:lineRule="auto"/>
        <w:ind w:left="100" w:right="373"/>
      </w:pPr>
      <w:r>
        <w:t xml:space="preserve">As detailed in </w:t>
      </w:r>
      <w:r>
        <w:rPr>
          <w:i/>
        </w:rPr>
        <w:t xml:space="preserve">Leading for Change </w:t>
      </w:r>
      <w:r>
        <w:t>(2016), PwC Australia has had a target for at least</w:t>
      </w:r>
      <w:r>
        <w:t xml:space="preserve"> 20</w:t>
      </w:r>
      <w:r>
        <w:rPr>
          <w:spacing w:val="-10"/>
        </w:rPr>
        <w:t xml:space="preserve"> </w:t>
      </w:r>
      <w:r>
        <w:t>per</w:t>
      </w:r>
      <w:r>
        <w:rPr>
          <w:spacing w:val="-10"/>
        </w:rPr>
        <w:t xml:space="preserve"> </w:t>
      </w:r>
      <w:r>
        <w:t>cent</w:t>
      </w:r>
      <w:r>
        <w:rPr>
          <w:spacing w:val="-10"/>
        </w:rPr>
        <w:t xml:space="preserve"> </w:t>
      </w:r>
      <w:r>
        <w:t>of</w:t>
      </w:r>
      <w:r>
        <w:rPr>
          <w:spacing w:val="-10"/>
        </w:rPr>
        <w:t xml:space="preserve"> </w:t>
      </w:r>
      <w:r>
        <w:t>partner</w:t>
      </w:r>
      <w:r>
        <w:rPr>
          <w:spacing w:val="-10"/>
        </w:rPr>
        <w:t xml:space="preserve"> </w:t>
      </w:r>
      <w:r>
        <w:t>admissions</w:t>
      </w:r>
      <w:r>
        <w:rPr>
          <w:spacing w:val="-10"/>
        </w:rPr>
        <w:t xml:space="preserve"> </w:t>
      </w:r>
      <w:r>
        <w:t>to</w:t>
      </w:r>
      <w:r>
        <w:rPr>
          <w:spacing w:val="-10"/>
        </w:rPr>
        <w:t xml:space="preserve"> </w:t>
      </w:r>
      <w:r>
        <w:t>be</w:t>
      </w:r>
      <w:r>
        <w:rPr>
          <w:spacing w:val="-10"/>
        </w:rPr>
        <w:t xml:space="preserve"> </w:t>
      </w:r>
      <w:r>
        <w:t>from a culturally diverse background by 2016, increasing to 30 per cent by 2020.</w:t>
      </w:r>
      <w:r>
        <w:rPr>
          <w:color w:val="BD273F"/>
          <w:position w:val="7"/>
          <w:sz w:val="11"/>
        </w:rPr>
        <w:t xml:space="preserve">38 </w:t>
      </w:r>
      <w:r>
        <w:t>The Australian Broadcasting Corporation, in its equity</w:t>
      </w:r>
      <w:r>
        <w:rPr>
          <w:spacing w:val="-15"/>
        </w:rPr>
        <w:t xml:space="preserve"> </w:t>
      </w:r>
      <w:r>
        <w:t>and</w:t>
      </w:r>
      <w:r>
        <w:rPr>
          <w:spacing w:val="-15"/>
        </w:rPr>
        <w:t xml:space="preserve"> </w:t>
      </w:r>
      <w:r>
        <w:t>diversity</w:t>
      </w:r>
      <w:r>
        <w:rPr>
          <w:spacing w:val="-15"/>
        </w:rPr>
        <w:t xml:space="preserve"> </w:t>
      </w:r>
      <w:r>
        <w:t>plan</w:t>
      </w:r>
      <w:r>
        <w:rPr>
          <w:spacing w:val="-15"/>
        </w:rPr>
        <w:t xml:space="preserve"> </w:t>
      </w:r>
      <w:r>
        <w:t>for</w:t>
      </w:r>
      <w:r>
        <w:rPr>
          <w:spacing w:val="-15"/>
        </w:rPr>
        <w:t xml:space="preserve"> </w:t>
      </w:r>
      <w:r>
        <w:t>2016-18,</w:t>
      </w:r>
      <w:r>
        <w:rPr>
          <w:spacing w:val="-15"/>
        </w:rPr>
        <w:t xml:space="preserve"> </w:t>
      </w:r>
      <w:r>
        <w:t>has</w:t>
      </w:r>
      <w:r>
        <w:rPr>
          <w:spacing w:val="-15"/>
        </w:rPr>
        <w:t xml:space="preserve"> </w:t>
      </w:r>
      <w:r>
        <w:t>set a</w:t>
      </w:r>
      <w:r>
        <w:rPr>
          <w:spacing w:val="-14"/>
        </w:rPr>
        <w:t xml:space="preserve"> </w:t>
      </w:r>
      <w:r>
        <w:t>target</w:t>
      </w:r>
      <w:r>
        <w:rPr>
          <w:spacing w:val="-14"/>
        </w:rPr>
        <w:t xml:space="preserve"> </w:t>
      </w:r>
      <w:r>
        <w:t>for</w:t>
      </w:r>
      <w:r>
        <w:rPr>
          <w:spacing w:val="-14"/>
        </w:rPr>
        <w:t xml:space="preserve"> </w:t>
      </w:r>
      <w:r>
        <w:t>15</w:t>
      </w:r>
      <w:r>
        <w:rPr>
          <w:spacing w:val="-14"/>
        </w:rPr>
        <w:t xml:space="preserve"> </w:t>
      </w:r>
      <w:r>
        <w:t>per</w:t>
      </w:r>
      <w:r>
        <w:rPr>
          <w:spacing w:val="-14"/>
        </w:rPr>
        <w:t xml:space="preserve"> </w:t>
      </w:r>
      <w:r>
        <w:t>cent</w:t>
      </w:r>
      <w:r>
        <w:rPr>
          <w:spacing w:val="-14"/>
        </w:rPr>
        <w:t xml:space="preserve"> </w:t>
      </w:r>
      <w:r>
        <w:t>of</w:t>
      </w:r>
      <w:r>
        <w:rPr>
          <w:spacing w:val="-14"/>
        </w:rPr>
        <w:t xml:space="preserve"> </w:t>
      </w:r>
      <w:r>
        <w:t>senior</w:t>
      </w:r>
      <w:r>
        <w:rPr>
          <w:spacing w:val="-14"/>
        </w:rPr>
        <w:t xml:space="preserve"> </w:t>
      </w:r>
      <w:r>
        <w:t>executives</w:t>
      </w:r>
    </w:p>
    <w:p w:rsidR="006E36E4" w:rsidRDefault="00301103">
      <w:pPr>
        <w:pStyle w:val="BodyText"/>
        <w:spacing w:line="249" w:lineRule="auto"/>
        <w:ind w:left="100" w:right="119"/>
        <w:rPr>
          <w:sz w:val="11"/>
        </w:rPr>
      </w:pPr>
      <w:proofErr w:type="gramStart"/>
      <w:r>
        <w:t>and</w:t>
      </w:r>
      <w:proofErr w:type="gramEnd"/>
      <w:r>
        <w:t xml:space="preserve"> 12 per cent of content makers to be from non-English speaking backgrounds.</w:t>
      </w:r>
      <w:r>
        <w:rPr>
          <w:color w:val="BD273F"/>
          <w:position w:val="7"/>
          <w:sz w:val="11"/>
        </w:rPr>
        <w:t xml:space="preserve">39 </w:t>
      </w:r>
      <w:r>
        <w:t>Another notable example is the Commonwealth Bank (CBA), whose executive committee in 2015 approved</w:t>
      </w:r>
      <w:r>
        <w:rPr>
          <w:spacing w:val="-21"/>
        </w:rPr>
        <w:t xml:space="preserve"> </w:t>
      </w:r>
      <w:r>
        <w:t>the</w:t>
      </w:r>
      <w:r>
        <w:rPr>
          <w:spacing w:val="-21"/>
        </w:rPr>
        <w:t xml:space="preserve"> </w:t>
      </w:r>
      <w:r>
        <w:t>goal</w:t>
      </w:r>
      <w:r>
        <w:rPr>
          <w:spacing w:val="-21"/>
        </w:rPr>
        <w:t xml:space="preserve"> </w:t>
      </w:r>
      <w:r>
        <w:t>of</w:t>
      </w:r>
      <w:r>
        <w:rPr>
          <w:spacing w:val="-21"/>
        </w:rPr>
        <w:t xml:space="preserve"> </w:t>
      </w:r>
      <w:r>
        <w:t>having</w:t>
      </w:r>
      <w:r>
        <w:rPr>
          <w:spacing w:val="-21"/>
        </w:rPr>
        <w:t xml:space="preserve"> </w:t>
      </w:r>
      <w:r>
        <w:t>the</w:t>
      </w:r>
      <w:r>
        <w:rPr>
          <w:spacing w:val="-21"/>
        </w:rPr>
        <w:t xml:space="preserve"> </w:t>
      </w:r>
      <w:r>
        <w:t>cultural</w:t>
      </w:r>
      <w:r>
        <w:rPr>
          <w:spacing w:val="-21"/>
        </w:rPr>
        <w:t xml:space="preserve"> </w:t>
      </w:r>
      <w:r>
        <w:t>diversity of senior leaders match</w:t>
      </w:r>
      <w:r>
        <w:t xml:space="preserve"> the cultural diversity of the</w:t>
      </w:r>
      <w:r>
        <w:rPr>
          <w:spacing w:val="-19"/>
        </w:rPr>
        <w:t xml:space="preserve"> </w:t>
      </w:r>
      <w:r>
        <w:t>Australian</w:t>
      </w:r>
      <w:r>
        <w:rPr>
          <w:spacing w:val="-19"/>
        </w:rPr>
        <w:t xml:space="preserve"> </w:t>
      </w:r>
      <w:r>
        <w:t>population</w:t>
      </w:r>
      <w:r>
        <w:rPr>
          <w:spacing w:val="-19"/>
        </w:rPr>
        <w:t xml:space="preserve"> </w:t>
      </w:r>
      <w:r>
        <w:t>by</w:t>
      </w:r>
      <w:r>
        <w:rPr>
          <w:spacing w:val="-19"/>
        </w:rPr>
        <w:t xml:space="preserve"> </w:t>
      </w:r>
      <w:r>
        <w:t>2020.</w:t>
      </w:r>
      <w:r>
        <w:rPr>
          <w:color w:val="BD273F"/>
          <w:position w:val="7"/>
          <w:sz w:val="11"/>
        </w:rPr>
        <w:t>40</w:t>
      </w:r>
    </w:p>
    <w:p w:rsidR="006E36E4" w:rsidRDefault="00301103">
      <w:pPr>
        <w:pStyle w:val="BodyText"/>
        <w:spacing w:before="85" w:line="249" w:lineRule="auto"/>
        <w:ind w:left="100" w:right="132"/>
      </w:pPr>
      <w:r>
        <w:t>While</w:t>
      </w:r>
      <w:r>
        <w:rPr>
          <w:spacing w:val="-26"/>
        </w:rPr>
        <w:t xml:space="preserve"> </w:t>
      </w:r>
      <w:r>
        <w:t>in</w:t>
      </w:r>
      <w:r>
        <w:rPr>
          <w:spacing w:val="-26"/>
        </w:rPr>
        <w:t xml:space="preserve"> </w:t>
      </w:r>
      <w:r>
        <w:t>our</w:t>
      </w:r>
      <w:r>
        <w:rPr>
          <w:spacing w:val="-26"/>
        </w:rPr>
        <w:t xml:space="preserve"> </w:t>
      </w:r>
      <w:r>
        <w:t>view</w:t>
      </w:r>
      <w:r>
        <w:rPr>
          <w:spacing w:val="-26"/>
        </w:rPr>
        <w:t xml:space="preserve"> </w:t>
      </w:r>
      <w:r>
        <w:t>targets</w:t>
      </w:r>
      <w:r>
        <w:rPr>
          <w:spacing w:val="-26"/>
        </w:rPr>
        <w:t xml:space="preserve"> </w:t>
      </w:r>
      <w:r>
        <w:t>are</w:t>
      </w:r>
      <w:r>
        <w:rPr>
          <w:spacing w:val="-26"/>
        </w:rPr>
        <w:t xml:space="preserve"> </w:t>
      </w:r>
      <w:r>
        <w:t>necessary,</w:t>
      </w:r>
      <w:r>
        <w:rPr>
          <w:spacing w:val="-26"/>
        </w:rPr>
        <w:t xml:space="preserve"> </w:t>
      </w:r>
      <w:r>
        <w:t>they</w:t>
      </w:r>
      <w:r>
        <w:rPr>
          <w:spacing w:val="-26"/>
        </w:rPr>
        <w:t xml:space="preserve"> </w:t>
      </w:r>
      <w:r>
        <w:t>are not</w:t>
      </w:r>
      <w:r>
        <w:rPr>
          <w:spacing w:val="-26"/>
        </w:rPr>
        <w:t xml:space="preserve"> </w:t>
      </w:r>
      <w:r>
        <w:t>sufficient</w:t>
      </w:r>
      <w:r>
        <w:rPr>
          <w:spacing w:val="-26"/>
        </w:rPr>
        <w:t xml:space="preserve"> </w:t>
      </w:r>
      <w:r>
        <w:t>to</w:t>
      </w:r>
      <w:r>
        <w:rPr>
          <w:spacing w:val="-26"/>
        </w:rPr>
        <w:t xml:space="preserve"> </w:t>
      </w:r>
      <w:r>
        <w:t>achieve</w:t>
      </w:r>
      <w:r>
        <w:rPr>
          <w:spacing w:val="-26"/>
        </w:rPr>
        <w:t xml:space="preserve"> </w:t>
      </w:r>
      <w:r>
        <w:t>better</w:t>
      </w:r>
      <w:r>
        <w:rPr>
          <w:spacing w:val="-26"/>
        </w:rPr>
        <w:t xml:space="preserve"> </w:t>
      </w:r>
      <w:r>
        <w:t>representation</w:t>
      </w:r>
    </w:p>
    <w:p w:rsidR="006E36E4" w:rsidRDefault="00301103">
      <w:pPr>
        <w:pStyle w:val="BodyText"/>
        <w:spacing w:line="249" w:lineRule="auto"/>
        <w:ind w:left="100" w:right="295"/>
      </w:pPr>
      <w:proofErr w:type="gramStart"/>
      <w:r>
        <w:t>of</w:t>
      </w:r>
      <w:proofErr w:type="gramEnd"/>
      <w:r>
        <w:t xml:space="preserve"> cultural diversity. They are not a panacea. They</w:t>
      </w:r>
      <w:r>
        <w:rPr>
          <w:spacing w:val="-13"/>
        </w:rPr>
        <w:t xml:space="preserve"> </w:t>
      </w:r>
      <w:r>
        <w:t>must</w:t>
      </w:r>
      <w:r>
        <w:rPr>
          <w:spacing w:val="-13"/>
        </w:rPr>
        <w:t xml:space="preserve"> </w:t>
      </w:r>
      <w:r>
        <w:t>be</w:t>
      </w:r>
      <w:r>
        <w:rPr>
          <w:spacing w:val="-13"/>
        </w:rPr>
        <w:t xml:space="preserve"> </w:t>
      </w:r>
      <w:r>
        <w:t>supported</w:t>
      </w:r>
      <w:r>
        <w:rPr>
          <w:spacing w:val="-13"/>
        </w:rPr>
        <w:t xml:space="preserve"> </w:t>
      </w:r>
      <w:r>
        <w:t>by</w:t>
      </w:r>
      <w:r>
        <w:rPr>
          <w:spacing w:val="-13"/>
        </w:rPr>
        <w:t xml:space="preserve"> </w:t>
      </w:r>
      <w:r>
        <w:t>other</w:t>
      </w:r>
      <w:r>
        <w:rPr>
          <w:spacing w:val="-13"/>
        </w:rPr>
        <w:t xml:space="preserve"> </w:t>
      </w:r>
      <w:r>
        <w:t>policies</w:t>
      </w:r>
      <w:r>
        <w:rPr>
          <w:spacing w:val="-15"/>
        </w:rPr>
        <w:t xml:space="preserve"> </w:t>
      </w:r>
      <w:r>
        <w:t>that encourage</w:t>
      </w:r>
      <w:r>
        <w:rPr>
          <w:spacing w:val="-20"/>
        </w:rPr>
        <w:t xml:space="preserve"> </w:t>
      </w:r>
      <w:r>
        <w:t>the</w:t>
      </w:r>
      <w:r>
        <w:rPr>
          <w:spacing w:val="-20"/>
        </w:rPr>
        <w:t xml:space="preserve"> </w:t>
      </w:r>
      <w:r>
        <w:t>development</w:t>
      </w:r>
      <w:r>
        <w:rPr>
          <w:spacing w:val="-20"/>
        </w:rPr>
        <w:t xml:space="preserve"> </w:t>
      </w:r>
      <w:r>
        <w:t>of</w:t>
      </w:r>
      <w:r>
        <w:rPr>
          <w:spacing w:val="-20"/>
        </w:rPr>
        <w:t xml:space="preserve"> </w:t>
      </w:r>
      <w:r>
        <w:t>diverse</w:t>
      </w:r>
      <w:r>
        <w:rPr>
          <w:spacing w:val="-22"/>
        </w:rPr>
        <w:t xml:space="preserve"> </w:t>
      </w:r>
      <w:r>
        <w:t>talent. And, where they are adopted, they must be achievable.</w:t>
      </w:r>
      <w:r>
        <w:rPr>
          <w:spacing w:val="-20"/>
        </w:rPr>
        <w:t xml:space="preserve"> </w:t>
      </w:r>
      <w:r>
        <w:t>Where</w:t>
      </w:r>
      <w:r>
        <w:rPr>
          <w:spacing w:val="-20"/>
        </w:rPr>
        <w:t xml:space="preserve"> </w:t>
      </w:r>
      <w:r>
        <w:t>they</w:t>
      </w:r>
      <w:r>
        <w:rPr>
          <w:spacing w:val="-20"/>
        </w:rPr>
        <w:t xml:space="preserve"> </w:t>
      </w:r>
      <w:r>
        <w:t>are</w:t>
      </w:r>
      <w:r>
        <w:rPr>
          <w:spacing w:val="-20"/>
        </w:rPr>
        <w:t xml:space="preserve"> </w:t>
      </w:r>
      <w:r>
        <w:t>not,</w:t>
      </w:r>
      <w:r>
        <w:rPr>
          <w:spacing w:val="-20"/>
        </w:rPr>
        <w:t xml:space="preserve"> </w:t>
      </w:r>
      <w:r>
        <w:t>there</w:t>
      </w:r>
      <w:r>
        <w:rPr>
          <w:spacing w:val="-22"/>
        </w:rPr>
        <w:t xml:space="preserve"> </w:t>
      </w:r>
      <w:r>
        <w:t>is</w:t>
      </w:r>
      <w:r>
        <w:rPr>
          <w:spacing w:val="-20"/>
        </w:rPr>
        <w:t xml:space="preserve"> </w:t>
      </w:r>
      <w:r>
        <w:t>a</w:t>
      </w:r>
      <w:r>
        <w:rPr>
          <w:spacing w:val="-20"/>
        </w:rPr>
        <w:t xml:space="preserve"> </w:t>
      </w:r>
      <w:r>
        <w:t>risk they</w:t>
      </w:r>
      <w:r>
        <w:rPr>
          <w:spacing w:val="-28"/>
        </w:rPr>
        <w:t xml:space="preserve"> </w:t>
      </w:r>
      <w:r>
        <w:t>can</w:t>
      </w:r>
      <w:r>
        <w:rPr>
          <w:spacing w:val="-28"/>
        </w:rPr>
        <w:t xml:space="preserve"> </w:t>
      </w:r>
      <w:r>
        <w:t>have</w:t>
      </w:r>
      <w:r>
        <w:rPr>
          <w:spacing w:val="-28"/>
        </w:rPr>
        <w:t xml:space="preserve"> </w:t>
      </w:r>
      <w:r>
        <w:t>counter-productive</w:t>
      </w:r>
    </w:p>
    <w:p w:rsidR="006E36E4" w:rsidRDefault="00301103">
      <w:pPr>
        <w:pStyle w:val="BodyText"/>
        <w:spacing w:line="249" w:lineRule="auto"/>
        <w:ind w:left="100" w:right="218"/>
      </w:pPr>
      <w:proofErr w:type="gramStart"/>
      <w:r>
        <w:t>effects</w:t>
      </w:r>
      <w:proofErr w:type="gramEnd"/>
      <w:r>
        <w:rPr>
          <w:spacing w:val="-23"/>
        </w:rPr>
        <w:t xml:space="preserve"> </w:t>
      </w:r>
      <w:r>
        <w:t>–</w:t>
      </w:r>
      <w:r>
        <w:rPr>
          <w:spacing w:val="-23"/>
        </w:rPr>
        <w:t xml:space="preserve"> </w:t>
      </w:r>
      <w:r>
        <w:t>for</w:t>
      </w:r>
      <w:r>
        <w:rPr>
          <w:spacing w:val="-23"/>
        </w:rPr>
        <w:t xml:space="preserve"> </w:t>
      </w:r>
      <w:r>
        <w:t>example,</w:t>
      </w:r>
      <w:r>
        <w:rPr>
          <w:spacing w:val="-23"/>
        </w:rPr>
        <w:t xml:space="preserve"> </w:t>
      </w:r>
      <w:r>
        <w:t>the</w:t>
      </w:r>
      <w:r>
        <w:rPr>
          <w:spacing w:val="-23"/>
        </w:rPr>
        <w:t xml:space="preserve"> </w:t>
      </w:r>
      <w:r>
        <w:t>creation</w:t>
      </w:r>
      <w:r>
        <w:rPr>
          <w:spacing w:val="-23"/>
        </w:rPr>
        <w:t xml:space="preserve"> </w:t>
      </w:r>
      <w:r>
        <w:t>of</w:t>
      </w:r>
      <w:r>
        <w:rPr>
          <w:spacing w:val="-23"/>
        </w:rPr>
        <w:t xml:space="preserve"> </w:t>
      </w:r>
      <w:r>
        <w:t>unrealistic expectations and disillusionment</w:t>
      </w:r>
      <w:r>
        <w:t>. Real and sustainable change can only be achieved if action</w:t>
      </w:r>
      <w:r>
        <w:rPr>
          <w:spacing w:val="-23"/>
        </w:rPr>
        <w:t xml:space="preserve"> </w:t>
      </w:r>
      <w:r>
        <w:t>is</w:t>
      </w:r>
      <w:r>
        <w:rPr>
          <w:spacing w:val="-23"/>
        </w:rPr>
        <w:t xml:space="preserve"> </w:t>
      </w:r>
      <w:r>
        <w:t>systemic.</w:t>
      </w:r>
    </w:p>
    <w:p w:rsidR="006E36E4" w:rsidRDefault="006E36E4">
      <w:pPr>
        <w:spacing w:line="249" w:lineRule="auto"/>
        <w:sectPr w:rsidR="006E36E4">
          <w:pgSz w:w="9980" w:h="14180"/>
          <w:pgMar w:top="760" w:right="580" w:bottom="280" w:left="580" w:header="720" w:footer="720" w:gutter="0"/>
          <w:cols w:num="2" w:space="720" w:equalWidth="0">
            <w:col w:w="4255" w:space="196"/>
            <w:col w:w="4369"/>
          </w:cols>
        </w:sectPr>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spacing w:before="5"/>
        <w:rPr>
          <w:sz w:val="25"/>
        </w:rPr>
      </w:pPr>
    </w:p>
    <w:p w:rsidR="006E36E4" w:rsidRDefault="00301103">
      <w:pPr>
        <w:spacing w:before="105"/>
        <w:ind w:left="100"/>
        <w:rPr>
          <w:sz w:val="18"/>
        </w:rPr>
      </w:pPr>
      <w:r>
        <w:rPr>
          <w:sz w:val="18"/>
        </w:rPr>
        <w:t>22</w:t>
      </w:r>
    </w:p>
    <w:p w:rsidR="006E36E4" w:rsidRDefault="006E36E4">
      <w:pPr>
        <w:rPr>
          <w:sz w:val="18"/>
        </w:rPr>
        <w:sectPr w:rsidR="006E36E4">
          <w:type w:val="continuous"/>
          <w:pgSz w:w="9980" w:h="14180"/>
          <w:pgMar w:top="740" w:right="580" w:bottom="0" w:left="580" w:header="720" w:footer="720" w:gutter="0"/>
          <w:cols w:space="720"/>
        </w:sectPr>
      </w:pPr>
    </w:p>
    <w:p w:rsidR="006E36E4" w:rsidRDefault="00301103">
      <w:pPr>
        <w:pStyle w:val="Heading2"/>
        <w:numPr>
          <w:ilvl w:val="1"/>
          <w:numId w:val="6"/>
        </w:numPr>
        <w:tabs>
          <w:tab w:val="left" w:pos="501"/>
        </w:tabs>
        <w:spacing w:before="80"/>
        <w:ind w:left="500" w:hanging="400"/>
        <w:jc w:val="left"/>
      </w:pPr>
      <w:bookmarkStart w:id="5" w:name="_TOC_250002"/>
      <w:bookmarkEnd w:id="5"/>
      <w:r>
        <w:rPr>
          <w:color w:val="BD273F"/>
        </w:rPr>
        <w:lastRenderedPageBreak/>
        <w:t>Culture</w:t>
      </w:r>
    </w:p>
    <w:p w:rsidR="006E36E4" w:rsidRDefault="00301103">
      <w:pPr>
        <w:pStyle w:val="BodyText"/>
        <w:spacing w:before="86" w:line="249" w:lineRule="auto"/>
        <w:ind w:left="100" w:right="166"/>
      </w:pPr>
      <w:r>
        <w:t xml:space="preserve">Creating an </w:t>
      </w:r>
      <w:proofErr w:type="spellStart"/>
      <w:r>
        <w:t>organisational</w:t>
      </w:r>
      <w:proofErr w:type="spellEnd"/>
      <w:r>
        <w:t xml:space="preserve"> culture that is conducive to cultural diversity involves addressing</w:t>
      </w:r>
      <w:r>
        <w:rPr>
          <w:spacing w:val="-35"/>
        </w:rPr>
        <w:t xml:space="preserve"> </w:t>
      </w:r>
      <w:r>
        <w:t>underlying</w:t>
      </w:r>
      <w:r>
        <w:rPr>
          <w:spacing w:val="-35"/>
        </w:rPr>
        <w:t xml:space="preserve"> </w:t>
      </w:r>
      <w:r>
        <w:t>bias</w:t>
      </w:r>
      <w:r>
        <w:rPr>
          <w:spacing w:val="-35"/>
        </w:rPr>
        <w:t xml:space="preserve"> </w:t>
      </w:r>
      <w:r>
        <w:t>and</w:t>
      </w:r>
      <w:r>
        <w:rPr>
          <w:spacing w:val="-35"/>
        </w:rPr>
        <w:t xml:space="preserve"> </w:t>
      </w:r>
      <w:r>
        <w:t>discr</w:t>
      </w:r>
      <w:r>
        <w:t>imination,</w:t>
      </w:r>
      <w:r>
        <w:rPr>
          <w:w w:val="96"/>
        </w:rPr>
        <w:t xml:space="preserve"> </w:t>
      </w:r>
      <w:r>
        <w:t>and</w:t>
      </w:r>
      <w:r>
        <w:rPr>
          <w:spacing w:val="-33"/>
        </w:rPr>
        <w:t xml:space="preserve"> </w:t>
      </w:r>
      <w:r>
        <w:t>promoting</w:t>
      </w:r>
      <w:r>
        <w:rPr>
          <w:spacing w:val="-33"/>
        </w:rPr>
        <w:t xml:space="preserve"> </w:t>
      </w:r>
      <w:r>
        <w:t>professional</w:t>
      </w:r>
      <w:r>
        <w:rPr>
          <w:spacing w:val="-33"/>
        </w:rPr>
        <w:t xml:space="preserve"> </w:t>
      </w:r>
      <w:r>
        <w:t>development.</w:t>
      </w:r>
    </w:p>
    <w:p w:rsidR="006E36E4" w:rsidRDefault="00301103">
      <w:pPr>
        <w:pStyle w:val="ListParagraph"/>
        <w:numPr>
          <w:ilvl w:val="2"/>
          <w:numId w:val="6"/>
        </w:numPr>
        <w:tabs>
          <w:tab w:val="left" w:pos="601"/>
        </w:tabs>
        <w:spacing w:before="142"/>
        <w:ind w:left="600" w:hanging="500"/>
        <w:jc w:val="left"/>
        <w:rPr>
          <w:sz w:val="20"/>
        </w:rPr>
      </w:pPr>
      <w:r>
        <w:rPr>
          <w:w w:val="105"/>
          <w:sz w:val="20"/>
        </w:rPr>
        <w:t>Bias, prejudice and</w:t>
      </w:r>
      <w:r>
        <w:rPr>
          <w:spacing w:val="2"/>
          <w:w w:val="105"/>
          <w:sz w:val="20"/>
        </w:rPr>
        <w:t xml:space="preserve"> </w:t>
      </w:r>
      <w:r>
        <w:rPr>
          <w:w w:val="105"/>
          <w:sz w:val="20"/>
        </w:rPr>
        <w:t>discrimination</w:t>
      </w:r>
    </w:p>
    <w:p w:rsidR="006E36E4" w:rsidRDefault="00301103">
      <w:pPr>
        <w:pStyle w:val="BodyText"/>
        <w:spacing w:before="94" w:line="249" w:lineRule="auto"/>
        <w:ind w:left="100" w:right="482"/>
      </w:pPr>
      <w:r>
        <w:t>All</w:t>
      </w:r>
      <w:r>
        <w:rPr>
          <w:spacing w:val="-14"/>
        </w:rPr>
        <w:t xml:space="preserve"> </w:t>
      </w:r>
      <w:r>
        <w:t>human</w:t>
      </w:r>
      <w:r>
        <w:rPr>
          <w:spacing w:val="-14"/>
        </w:rPr>
        <w:t xml:space="preserve"> </w:t>
      </w:r>
      <w:r>
        <w:t>judgment</w:t>
      </w:r>
      <w:r>
        <w:rPr>
          <w:spacing w:val="-14"/>
        </w:rPr>
        <w:t xml:space="preserve"> </w:t>
      </w:r>
      <w:r>
        <w:t>is</w:t>
      </w:r>
      <w:r>
        <w:rPr>
          <w:spacing w:val="-14"/>
        </w:rPr>
        <w:t xml:space="preserve"> </w:t>
      </w:r>
      <w:r>
        <w:t>susceptible</w:t>
      </w:r>
      <w:r>
        <w:rPr>
          <w:spacing w:val="-14"/>
        </w:rPr>
        <w:t xml:space="preserve"> </w:t>
      </w:r>
      <w:r>
        <w:t>to</w:t>
      </w:r>
      <w:r>
        <w:rPr>
          <w:spacing w:val="-14"/>
        </w:rPr>
        <w:t xml:space="preserve"> </w:t>
      </w:r>
      <w:r>
        <w:t>bias or</w:t>
      </w:r>
      <w:r>
        <w:rPr>
          <w:spacing w:val="-18"/>
        </w:rPr>
        <w:t xml:space="preserve"> </w:t>
      </w:r>
      <w:r>
        <w:t>prejudice:</w:t>
      </w:r>
      <w:r>
        <w:rPr>
          <w:spacing w:val="-18"/>
        </w:rPr>
        <w:t xml:space="preserve"> </w:t>
      </w:r>
      <w:r>
        <w:t>none</w:t>
      </w:r>
      <w:r>
        <w:rPr>
          <w:spacing w:val="-18"/>
        </w:rPr>
        <w:t xml:space="preserve"> </w:t>
      </w:r>
      <w:r>
        <w:t>of</w:t>
      </w:r>
      <w:r>
        <w:rPr>
          <w:spacing w:val="-18"/>
        </w:rPr>
        <w:t xml:space="preserve"> </w:t>
      </w:r>
      <w:r>
        <w:t>us</w:t>
      </w:r>
      <w:r>
        <w:rPr>
          <w:spacing w:val="-18"/>
        </w:rPr>
        <w:t xml:space="preserve"> </w:t>
      </w:r>
      <w:r>
        <w:t>is</w:t>
      </w:r>
      <w:r>
        <w:rPr>
          <w:spacing w:val="-18"/>
        </w:rPr>
        <w:t xml:space="preserve"> </w:t>
      </w:r>
      <w:r>
        <w:t>free</w:t>
      </w:r>
      <w:r>
        <w:rPr>
          <w:spacing w:val="-18"/>
        </w:rPr>
        <w:t xml:space="preserve"> </w:t>
      </w:r>
      <w:r>
        <w:t>from</w:t>
      </w:r>
      <w:r>
        <w:rPr>
          <w:spacing w:val="-18"/>
        </w:rPr>
        <w:t xml:space="preserve"> </w:t>
      </w:r>
      <w:r>
        <w:t>having</w:t>
      </w:r>
    </w:p>
    <w:p w:rsidR="006E36E4" w:rsidRDefault="00301103">
      <w:pPr>
        <w:pStyle w:val="BodyText"/>
        <w:spacing w:line="249" w:lineRule="auto"/>
        <w:ind w:left="100" w:right="32"/>
      </w:pPr>
      <w:proofErr w:type="gramStart"/>
      <w:r>
        <w:t>preconceived</w:t>
      </w:r>
      <w:proofErr w:type="gramEnd"/>
      <w:r>
        <w:rPr>
          <w:spacing w:val="-22"/>
        </w:rPr>
        <w:t xml:space="preserve"> </w:t>
      </w:r>
      <w:r>
        <w:t>opinions,</w:t>
      </w:r>
      <w:r>
        <w:rPr>
          <w:spacing w:val="-22"/>
        </w:rPr>
        <w:t xml:space="preserve"> </w:t>
      </w:r>
      <w:r>
        <w:t>including</w:t>
      </w:r>
      <w:r>
        <w:rPr>
          <w:spacing w:val="-22"/>
        </w:rPr>
        <w:t xml:space="preserve"> </w:t>
      </w:r>
      <w:r>
        <w:t>about</w:t>
      </w:r>
      <w:r>
        <w:rPr>
          <w:spacing w:val="-22"/>
        </w:rPr>
        <w:t xml:space="preserve"> </w:t>
      </w:r>
      <w:r>
        <w:t>groups, that may not necessarily be supported by reason</w:t>
      </w:r>
      <w:r>
        <w:rPr>
          <w:spacing w:val="-27"/>
        </w:rPr>
        <w:t xml:space="preserve"> </w:t>
      </w:r>
      <w:r>
        <w:t>or</w:t>
      </w:r>
      <w:r>
        <w:rPr>
          <w:spacing w:val="-27"/>
        </w:rPr>
        <w:t xml:space="preserve"> </w:t>
      </w:r>
      <w:r>
        <w:t>experience.</w:t>
      </w:r>
      <w:r>
        <w:rPr>
          <w:spacing w:val="-27"/>
        </w:rPr>
        <w:t xml:space="preserve"> </w:t>
      </w:r>
      <w:r>
        <w:t>Where</w:t>
      </w:r>
      <w:r>
        <w:rPr>
          <w:spacing w:val="-27"/>
        </w:rPr>
        <w:t xml:space="preserve"> </w:t>
      </w:r>
      <w:r>
        <w:t>bias</w:t>
      </w:r>
      <w:r>
        <w:rPr>
          <w:spacing w:val="-27"/>
        </w:rPr>
        <w:t xml:space="preserve"> </w:t>
      </w:r>
      <w:r>
        <w:t>and</w:t>
      </w:r>
      <w:r>
        <w:rPr>
          <w:spacing w:val="-27"/>
        </w:rPr>
        <w:t xml:space="preserve"> </w:t>
      </w:r>
      <w:r>
        <w:t>prejudice are</w:t>
      </w:r>
      <w:r>
        <w:rPr>
          <w:spacing w:val="-22"/>
        </w:rPr>
        <w:t xml:space="preserve"> </w:t>
      </w:r>
      <w:r>
        <w:t>present,</w:t>
      </w:r>
      <w:r>
        <w:rPr>
          <w:spacing w:val="-22"/>
        </w:rPr>
        <w:t xml:space="preserve"> </w:t>
      </w:r>
      <w:r>
        <w:t>discrimination</w:t>
      </w:r>
      <w:r>
        <w:rPr>
          <w:spacing w:val="-22"/>
        </w:rPr>
        <w:t xml:space="preserve"> </w:t>
      </w:r>
      <w:r>
        <w:t>can</w:t>
      </w:r>
      <w:r>
        <w:rPr>
          <w:spacing w:val="-22"/>
        </w:rPr>
        <w:t xml:space="preserve"> </w:t>
      </w:r>
      <w:r>
        <w:t>be</w:t>
      </w:r>
      <w:r>
        <w:rPr>
          <w:spacing w:val="-22"/>
        </w:rPr>
        <w:t xml:space="preserve"> </w:t>
      </w:r>
      <w:r>
        <w:t>the</w:t>
      </w:r>
      <w:r>
        <w:rPr>
          <w:spacing w:val="-22"/>
        </w:rPr>
        <w:t xml:space="preserve"> </w:t>
      </w:r>
      <w:r>
        <w:t>result.</w:t>
      </w:r>
    </w:p>
    <w:p w:rsidR="006E36E4" w:rsidRDefault="00301103">
      <w:pPr>
        <w:pStyle w:val="BodyText"/>
        <w:spacing w:line="249" w:lineRule="auto"/>
        <w:ind w:left="100" w:right="122"/>
      </w:pPr>
      <w:r>
        <w:t>Ideas</w:t>
      </w:r>
      <w:r>
        <w:rPr>
          <w:spacing w:val="-18"/>
        </w:rPr>
        <w:t xml:space="preserve"> </w:t>
      </w:r>
      <w:r>
        <w:t>about</w:t>
      </w:r>
      <w:r>
        <w:rPr>
          <w:spacing w:val="-18"/>
        </w:rPr>
        <w:t xml:space="preserve"> </w:t>
      </w:r>
      <w:r>
        <w:t>what</w:t>
      </w:r>
      <w:r>
        <w:rPr>
          <w:spacing w:val="-18"/>
        </w:rPr>
        <w:t xml:space="preserve"> </w:t>
      </w:r>
      <w:r>
        <w:t>leadership</w:t>
      </w:r>
      <w:r>
        <w:rPr>
          <w:spacing w:val="-18"/>
        </w:rPr>
        <w:t xml:space="preserve"> </w:t>
      </w:r>
      <w:r>
        <w:t>looks</w:t>
      </w:r>
      <w:r>
        <w:rPr>
          <w:spacing w:val="-18"/>
        </w:rPr>
        <w:t xml:space="preserve"> </w:t>
      </w:r>
      <w:r>
        <w:t>and</w:t>
      </w:r>
      <w:r>
        <w:rPr>
          <w:spacing w:val="-18"/>
        </w:rPr>
        <w:t xml:space="preserve"> </w:t>
      </w:r>
      <w:r>
        <w:t>sounds like are especially prone to bias, given that judgments</w:t>
      </w:r>
      <w:r>
        <w:rPr>
          <w:spacing w:val="-31"/>
        </w:rPr>
        <w:t xml:space="preserve"> </w:t>
      </w:r>
      <w:r>
        <w:t>about</w:t>
      </w:r>
      <w:r>
        <w:rPr>
          <w:spacing w:val="-31"/>
        </w:rPr>
        <w:t xml:space="preserve"> </w:t>
      </w:r>
      <w:r>
        <w:t>leadership</w:t>
      </w:r>
      <w:r>
        <w:rPr>
          <w:spacing w:val="-31"/>
        </w:rPr>
        <w:t xml:space="preserve"> </w:t>
      </w:r>
      <w:r>
        <w:t>are</w:t>
      </w:r>
      <w:r>
        <w:rPr>
          <w:spacing w:val="-31"/>
        </w:rPr>
        <w:t xml:space="preserve"> </w:t>
      </w:r>
      <w:r>
        <w:t>subjective.</w:t>
      </w:r>
    </w:p>
    <w:p w:rsidR="006E36E4" w:rsidRDefault="00301103">
      <w:pPr>
        <w:pStyle w:val="BodyText"/>
        <w:spacing w:before="85" w:line="249" w:lineRule="auto"/>
        <w:ind w:left="100" w:right="253"/>
        <w:jc w:val="both"/>
      </w:pPr>
      <w:r>
        <w:t>Addressing</w:t>
      </w:r>
      <w:r>
        <w:rPr>
          <w:spacing w:val="-31"/>
        </w:rPr>
        <w:t xml:space="preserve"> </w:t>
      </w:r>
      <w:r>
        <w:t>bias,</w:t>
      </w:r>
      <w:r>
        <w:rPr>
          <w:spacing w:val="-31"/>
        </w:rPr>
        <w:t xml:space="preserve"> </w:t>
      </w:r>
      <w:r>
        <w:t>prejudice</w:t>
      </w:r>
      <w:r>
        <w:rPr>
          <w:spacing w:val="-31"/>
        </w:rPr>
        <w:t xml:space="preserve"> </w:t>
      </w:r>
      <w:r>
        <w:t>and</w:t>
      </w:r>
      <w:r>
        <w:rPr>
          <w:spacing w:val="-31"/>
        </w:rPr>
        <w:t xml:space="preserve"> </w:t>
      </w:r>
      <w:r>
        <w:t>discrimination is</w:t>
      </w:r>
      <w:r>
        <w:rPr>
          <w:spacing w:val="-15"/>
        </w:rPr>
        <w:t xml:space="preserve"> </w:t>
      </w:r>
      <w:r>
        <w:t>no</w:t>
      </w:r>
      <w:r>
        <w:rPr>
          <w:spacing w:val="-15"/>
        </w:rPr>
        <w:t xml:space="preserve"> </w:t>
      </w:r>
      <w:r>
        <w:t>easy</w:t>
      </w:r>
      <w:r>
        <w:rPr>
          <w:spacing w:val="-15"/>
        </w:rPr>
        <w:t xml:space="preserve"> </w:t>
      </w:r>
      <w:r>
        <w:t>task.</w:t>
      </w:r>
      <w:r>
        <w:rPr>
          <w:spacing w:val="-15"/>
        </w:rPr>
        <w:t xml:space="preserve"> </w:t>
      </w:r>
      <w:r>
        <w:t>As</w:t>
      </w:r>
      <w:r>
        <w:rPr>
          <w:spacing w:val="-15"/>
        </w:rPr>
        <w:t xml:space="preserve"> </w:t>
      </w:r>
      <w:r>
        <w:t>bias</w:t>
      </w:r>
      <w:r>
        <w:rPr>
          <w:spacing w:val="-15"/>
        </w:rPr>
        <w:t xml:space="preserve"> </w:t>
      </w:r>
      <w:r>
        <w:t>is</w:t>
      </w:r>
      <w:r>
        <w:rPr>
          <w:spacing w:val="-15"/>
        </w:rPr>
        <w:t xml:space="preserve"> </w:t>
      </w:r>
      <w:r>
        <w:t>often</w:t>
      </w:r>
      <w:r>
        <w:rPr>
          <w:spacing w:val="-15"/>
        </w:rPr>
        <w:t xml:space="preserve"> </w:t>
      </w:r>
      <w:r>
        <w:t>unconscious, it</w:t>
      </w:r>
      <w:r>
        <w:rPr>
          <w:spacing w:val="-11"/>
        </w:rPr>
        <w:t xml:space="preserve"> </w:t>
      </w:r>
      <w:r>
        <w:t>can</w:t>
      </w:r>
      <w:r>
        <w:rPr>
          <w:spacing w:val="-11"/>
        </w:rPr>
        <w:t xml:space="preserve"> </w:t>
      </w:r>
      <w:r>
        <w:t>be</w:t>
      </w:r>
      <w:r>
        <w:rPr>
          <w:spacing w:val="-11"/>
        </w:rPr>
        <w:t xml:space="preserve"> </w:t>
      </w:r>
      <w:r>
        <w:t>difficult</w:t>
      </w:r>
      <w:r>
        <w:rPr>
          <w:spacing w:val="-11"/>
        </w:rPr>
        <w:t xml:space="preserve"> </w:t>
      </w:r>
      <w:r>
        <w:t>to</w:t>
      </w:r>
      <w:r>
        <w:rPr>
          <w:spacing w:val="-11"/>
        </w:rPr>
        <w:t xml:space="preserve"> </w:t>
      </w:r>
      <w:r>
        <w:rPr>
          <w:spacing w:val="-3"/>
        </w:rPr>
        <w:t>identify.</w:t>
      </w:r>
      <w:r>
        <w:rPr>
          <w:spacing w:val="-11"/>
        </w:rPr>
        <w:t xml:space="preserve"> </w:t>
      </w:r>
      <w:r>
        <w:t>One</w:t>
      </w:r>
      <w:r>
        <w:rPr>
          <w:spacing w:val="-11"/>
        </w:rPr>
        <w:t xml:space="preserve"> </w:t>
      </w:r>
      <w:r>
        <w:t>form</w:t>
      </w:r>
      <w:r>
        <w:rPr>
          <w:spacing w:val="-11"/>
        </w:rPr>
        <w:t xml:space="preserve"> </w:t>
      </w:r>
      <w:r>
        <w:t>of</w:t>
      </w:r>
    </w:p>
    <w:p w:rsidR="006E36E4" w:rsidRDefault="00301103">
      <w:pPr>
        <w:pStyle w:val="BodyText"/>
        <w:spacing w:line="249" w:lineRule="auto"/>
        <w:ind w:left="100" w:right="15"/>
      </w:pPr>
      <w:proofErr w:type="gramStart"/>
      <w:r>
        <w:t>prejudice</w:t>
      </w:r>
      <w:proofErr w:type="gramEnd"/>
      <w:r>
        <w:rPr>
          <w:spacing w:val="-18"/>
        </w:rPr>
        <w:t xml:space="preserve"> </w:t>
      </w:r>
      <w:r>
        <w:t>bias</w:t>
      </w:r>
      <w:r>
        <w:rPr>
          <w:spacing w:val="-18"/>
        </w:rPr>
        <w:t xml:space="preserve"> </w:t>
      </w:r>
      <w:r>
        <w:t>can</w:t>
      </w:r>
      <w:r>
        <w:rPr>
          <w:spacing w:val="-18"/>
        </w:rPr>
        <w:t xml:space="preserve"> </w:t>
      </w:r>
      <w:r>
        <w:t>also</w:t>
      </w:r>
      <w:r>
        <w:rPr>
          <w:spacing w:val="-18"/>
        </w:rPr>
        <w:t xml:space="preserve"> </w:t>
      </w:r>
      <w:r>
        <w:t>be</w:t>
      </w:r>
      <w:r>
        <w:rPr>
          <w:spacing w:val="-18"/>
        </w:rPr>
        <w:t xml:space="preserve"> </w:t>
      </w:r>
      <w:r>
        <w:t>overlaid</w:t>
      </w:r>
      <w:r>
        <w:rPr>
          <w:spacing w:val="-18"/>
        </w:rPr>
        <w:t xml:space="preserve"> </w:t>
      </w:r>
      <w:r>
        <w:t>with</w:t>
      </w:r>
      <w:r>
        <w:rPr>
          <w:spacing w:val="-18"/>
        </w:rPr>
        <w:t xml:space="preserve"> </w:t>
      </w:r>
      <w:r>
        <w:t>another kind. The experience of discrimination can</w:t>
      </w:r>
      <w:r>
        <w:t xml:space="preserve"> be intersectional.</w:t>
      </w:r>
      <w:r>
        <w:rPr>
          <w:spacing w:val="-24"/>
        </w:rPr>
        <w:t xml:space="preserve"> </w:t>
      </w:r>
      <w:r>
        <w:t>Research</w:t>
      </w:r>
      <w:r>
        <w:rPr>
          <w:spacing w:val="-24"/>
        </w:rPr>
        <w:t xml:space="preserve"> </w:t>
      </w:r>
      <w:r>
        <w:t>highlights</w:t>
      </w:r>
      <w:r>
        <w:rPr>
          <w:spacing w:val="-24"/>
        </w:rPr>
        <w:t xml:space="preserve"> </w:t>
      </w:r>
      <w:r>
        <w:t>how</w:t>
      </w:r>
      <w:r>
        <w:rPr>
          <w:spacing w:val="-24"/>
        </w:rPr>
        <w:t xml:space="preserve"> </w:t>
      </w:r>
      <w:r>
        <w:t>women of culturally diverse backgrounds, for example, cop a ‘double whammy’ when it comes to leadership.</w:t>
      </w:r>
      <w:r>
        <w:rPr>
          <w:color w:val="BD273F"/>
          <w:position w:val="7"/>
          <w:sz w:val="11"/>
        </w:rPr>
        <w:t xml:space="preserve">41 </w:t>
      </w:r>
      <w:r>
        <w:t>Within our collection of statistics on senior leaders, we were able to identify a very</w:t>
      </w:r>
      <w:r>
        <w:rPr>
          <w:spacing w:val="-22"/>
        </w:rPr>
        <w:t xml:space="preserve"> </w:t>
      </w:r>
      <w:r>
        <w:t>small</w:t>
      </w:r>
      <w:r>
        <w:rPr>
          <w:spacing w:val="-22"/>
        </w:rPr>
        <w:t xml:space="preserve"> </w:t>
      </w:r>
      <w:r>
        <w:t>number</w:t>
      </w:r>
      <w:r>
        <w:rPr>
          <w:spacing w:val="-22"/>
        </w:rPr>
        <w:t xml:space="preserve"> </w:t>
      </w:r>
      <w:r>
        <w:t>of</w:t>
      </w:r>
      <w:r>
        <w:rPr>
          <w:spacing w:val="-22"/>
        </w:rPr>
        <w:t xml:space="preserve"> </w:t>
      </w:r>
      <w:r>
        <w:t>fe</w:t>
      </w:r>
      <w:r>
        <w:t>male</w:t>
      </w:r>
      <w:r>
        <w:rPr>
          <w:spacing w:val="-22"/>
        </w:rPr>
        <w:t xml:space="preserve"> </w:t>
      </w:r>
      <w:r>
        <w:t>leaders</w:t>
      </w:r>
      <w:r>
        <w:rPr>
          <w:spacing w:val="-22"/>
        </w:rPr>
        <w:t xml:space="preserve"> </w:t>
      </w:r>
      <w:r>
        <w:t>who</w:t>
      </w:r>
      <w:r>
        <w:rPr>
          <w:spacing w:val="-22"/>
        </w:rPr>
        <w:t xml:space="preserve"> </w:t>
      </w:r>
      <w:r>
        <w:t>have</w:t>
      </w:r>
      <w:r>
        <w:rPr>
          <w:spacing w:val="-22"/>
        </w:rPr>
        <w:t xml:space="preserve"> </w:t>
      </w:r>
      <w:r>
        <w:t xml:space="preserve">a </w:t>
      </w:r>
      <w:r>
        <w:rPr>
          <w:w w:val="95"/>
        </w:rPr>
        <w:t>non-Anglo-</w:t>
      </w:r>
      <w:proofErr w:type="gramStart"/>
      <w:r>
        <w:rPr>
          <w:w w:val="95"/>
        </w:rPr>
        <w:t xml:space="preserve">Celtic </w:t>
      </w:r>
      <w:r>
        <w:rPr>
          <w:spacing w:val="37"/>
          <w:w w:val="95"/>
        </w:rPr>
        <w:t xml:space="preserve"> </w:t>
      </w:r>
      <w:r>
        <w:rPr>
          <w:w w:val="95"/>
        </w:rPr>
        <w:t>background</w:t>
      </w:r>
      <w:proofErr w:type="gramEnd"/>
      <w:r>
        <w:rPr>
          <w:w w:val="95"/>
        </w:rPr>
        <w:t>.</w:t>
      </w:r>
    </w:p>
    <w:p w:rsidR="006E36E4" w:rsidRDefault="00301103">
      <w:pPr>
        <w:pStyle w:val="BodyText"/>
        <w:spacing w:before="85" w:line="249" w:lineRule="auto"/>
        <w:ind w:left="100" w:right="-14"/>
      </w:pPr>
      <w:r>
        <w:t>Racial prejudice and discrimination remain live problems</w:t>
      </w:r>
      <w:r>
        <w:rPr>
          <w:spacing w:val="-16"/>
        </w:rPr>
        <w:t xml:space="preserve"> </w:t>
      </w:r>
      <w:r>
        <w:t>in</w:t>
      </w:r>
      <w:r>
        <w:rPr>
          <w:spacing w:val="-16"/>
        </w:rPr>
        <w:t xml:space="preserve"> </w:t>
      </w:r>
      <w:r>
        <w:t>Australian</w:t>
      </w:r>
      <w:r>
        <w:rPr>
          <w:spacing w:val="-16"/>
        </w:rPr>
        <w:t xml:space="preserve"> </w:t>
      </w:r>
      <w:r>
        <w:rPr>
          <w:spacing w:val="-3"/>
        </w:rPr>
        <w:t>society.</w:t>
      </w:r>
      <w:r>
        <w:rPr>
          <w:spacing w:val="-16"/>
        </w:rPr>
        <w:t xml:space="preserve"> </w:t>
      </w:r>
      <w:r>
        <w:t>According</w:t>
      </w:r>
      <w:r>
        <w:rPr>
          <w:spacing w:val="-16"/>
        </w:rPr>
        <w:t xml:space="preserve"> </w:t>
      </w:r>
      <w:r>
        <w:t>to</w:t>
      </w:r>
      <w:r>
        <w:rPr>
          <w:spacing w:val="-16"/>
        </w:rPr>
        <w:t xml:space="preserve"> </w:t>
      </w:r>
      <w:r>
        <w:t>the Scanlon</w:t>
      </w:r>
      <w:r>
        <w:rPr>
          <w:spacing w:val="-30"/>
        </w:rPr>
        <w:t xml:space="preserve"> </w:t>
      </w:r>
      <w:r>
        <w:t>Foundation’s</w:t>
      </w:r>
      <w:r>
        <w:rPr>
          <w:spacing w:val="-30"/>
        </w:rPr>
        <w:t xml:space="preserve"> </w:t>
      </w:r>
      <w:r>
        <w:t>Mapping</w:t>
      </w:r>
      <w:r>
        <w:rPr>
          <w:spacing w:val="-30"/>
        </w:rPr>
        <w:t xml:space="preserve"> </w:t>
      </w:r>
      <w:r>
        <w:t>Social</w:t>
      </w:r>
      <w:r>
        <w:rPr>
          <w:spacing w:val="-30"/>
        </w:rPr>
        <w:t xml:space="preserve"> </w:t>
      </w:r>
      <w:r>
        <w:t>Cohesion study in 2017, 20 per cent of Australians have experienced</w:t>
      </w:r>
      <w:r>
        <w:rPr>
          <w:spacing w:val="-21"/>
        </w:rPr>
        <w:t xml:space="preserve"> </w:t>
      </w:r>
      <w:r>
        <w:t>discrimination</w:t>
      </w:r>
      <w:r>
        <w:rPr>
          <w:spacing w:val="-21"/>
        </w:rPr>
        <w:t xml:space="preserve"> </w:t>
      </w:r>
      <w:r>
        <w:t>in</w:t>
      </w:r>
      <w:r>
        <w:rPr>
          <w:spacing w:val="-21"/>
        </w:rPr>
        <w:t xml:space="preserve"> </w:t>
      </w:r>
      <w:r>
        <w:t>the</w:t>
      </w:r>
      <w:r>
        <w:rPr>
          <w:spacing w:val="-21"/>
        </w:rPr>
        <w:t xml:space="preserve"> </w:t>
      </w:r>
      <w:r>
        <w:t>last</w:t>
      </w:r>
      <w:r>
        <w:rPr>
          <w:spacing w:val="-21"/>
        </w:rPr>
        <w:t xml:space="preserve"> </w:t>
      </w:r>
      <w:r>
        <w:t>12</w:t>
      </w:r>
      <w:r>
        <w:rPr>
          <w:spacing w:val="-21"/>
        </w:rPr>
        <w:t xml:space="preserve"> </w:t>
      </w:r>
      <w:r>
        <w:t>months</w:t>
      </w:r>
      <w:r>
        <w:rPr>
          <w:w w:val="98"/>
        </w:rPr>
        <w:t xml:space="preserve"> </w:t>
      </w:r>
      <w:r>
        <w:t xml:space="preserve">due to the </w:t>
      </w:r>
      <w:proofErr w:type="spellStart"/>
      <w:r>
        <w:t>colour</w:t>
      </w:r>
      <w:proofErr w:type="spellEnd"/>
      <w:r>
        <w:t xml:space="preserve"> of their skin, ethnic origin or religion.</w:t>
      </w:r>
      <w:r>
        <w:rPr>
          <w:color w:val="BD273F"/>
          <w:position w:val="7"/>
          <w:sz w:val="11"/>
        </w:rPr>
        <w:t xml:space="preserve">42 </w:t>
      </w:r>
      <w:proofErr w:type="gramStart"/>
      <w:r>
        <w:t>This</w:t>
      </w:r>
      <w:proofErr w:type="gramEnd"/>
      <w:r>
        <w:t xml:space="preserve"> is the equal highest percentage, along with 2016, recorded over the ten such studies</w:t>
      </w:r>
      <w:r>
        <w:rPr>
          <w:spacing w:val="-15"/>
        </w:rPr>
        <w:t xml:space="preserve"> </w:t>
      </w:r>
      <w:r>
        <w:t>to</w:t>
      </w:r>
      <w:r>
        <w:rPr>
          <w:spacing w:val="-15"/>
        </w:rPr>
        <w:t xml:space="preserve"> </w:t>
      </w:r>
      <w:r>
        <w:t>date.</w:t>
      </w:r>
      <w:r>
        <w:rPr>
          <w:spacing w:val="-15"/>
        </w:rPr>
        <w:t xml:space="preserve"> </w:t>
      </w:r>
      <w:r>
        <w:t>As</w:t>
      </w:r>
      <w:r>
        <w:rPr>
          <w:spacing w:val="-15"/>
        </w:rPr>
        <w:t xml:space="preserve"> </w:t>
      </w:r>
      <w:r>
        <w:t>noted</w:t>
      </w:r>
      <w:r>
        <w:rPr>
          <w:spacing w:val="-15"/>
        </w:rPr>
        <w:t xml:space="preserve"> </w:t>
      </w:r>
      <w:r>
        <w:t>above,</w:t>
      </w:r>
      <w:r>
        <w:rPr>
          <w:spacing w:val="-15"/>
        </w:rPr>
        <w:t xml:space="preserve"> </w:t>
      </w:r>
      <w:r>
        <w:t>the</w:t>
      </w:r>
      <w:r>
        <w:rPr>
          <w:spacing w:val="-15"/>
        </w:rPr>
        <w:t xml:space="preserve"> </w:t>
      </w:r>
      <w:r>
        <w:t>experience of</w:t>
      </w:r>
      <w:r>
        <w:rPr>
          <w:spacing w:val="-17"/>
        </w:rPr>
        <w:t xml:space="preserve"> </w:t>
      </w:r>
      <w:r>
        <w:t>discrimination</w:t>
      </w:r>
      <w:r>
        <w:rPr>
          <w:spacing w:val="-17"/>
        </w:rPr>
        <w:t xml:space="preserve"> </w:t>
      </w:r>
      <w:r>
        <w:t>by</w:t>
      </w:r>
      <w:r>
        <w:rPr>
          <w:spacing w:val="-17"/>
        </w:rPr>
        <w:t xml:space="preserve"> </w:t>
      </w:r>
      <w:r>
        <w:t>people</w:t>
      </w:r>
      <w:r>
        <w:rPr>
          <w:spacing w:val="-17"/>
        </w:rPr>
        <w:t xml:space="preserve"> </w:t>
      </w:r>
      <w:r>
        <w:t>from</w:t>
      </w:r>
      <w:r>
        <w:rPr>
          <w:spacing w:val="-17"/>
        </w:rPr>
        <w:t xml:space="preserve"> </w:t>
      </w:r>
      <w:r>
        <w:t>certain</w:t>
      </w:r>
      <w:r>
        <w:rPr>
          <w:spacing w:val="-17"/>
        </w:rPr>
        <w:t xml:space="preserve"> </w:t>
      </w:r>
      <w:r>
        <w:t xml:space="preserve">cultural backgrounds is significantly higher than the </w:t>
      </w:r>
      <w:r>
        <w:rPr>
          <w:w w:val="95"/>
        </w:rPr>
        <w:t>national</w:t>
      </w:r>
      <w:r>
        <w:rPr>
          <w:spacing w:val="2"/>
          <w:w w:val="95"/>
        </w:rPr>
        <w:t xml:space="preserve"> </w:t>
      </w:r>
      <w:r>
        <w:rPr>
          <w:w w:val="95"/>
        </w:rPr>
        <w:t>average.</w:t>
      </w:r>
    </w:p>
    <w:p w:rsidR="006E36E4" w:rsidRDefault="00301103">
      <w:pPr>
        <w:pStyle w:val="BodyText"/>
        <w:spacing w:before="85" w:line="249" w:lineRule="auto"/>
        <w:ind w:left="100" w:right="185"/>
      </w:pPr>
      <w:r>
        <w:rPr>
          <w:spacing w:val="-3"/>
        </w:rPr>
        <w:t xml:space="preserve">Training </w:t>
      </w:r>
      <w:r>
        <w:t>is one way to mitigate bias and discrimination.</w:t>
      </w:r>
      <w:r>
        <w:rPr>
          <w:spacing w:val="-25"/>
        </w:rPr>
        <w:t xml:space="preserve"> </w:t>
      </w:r>
      <w:r>
        <w:t>It</w:t>
      </w:r>
      <w:r>
        <w:rPr>
          <w:spacing w:val="-25"/>
        </w:rPr>
        <w:t xml:space="preserve"> </w:t>
      </w:r>
      <w:r>
        <w:t>is</w:t>
      </w:r>
      <w:r>
        <w:rPr>
          <w:spacing w:val="-25"/>
        </w:rPr>
        <w:t xml:space="preserve"> </w:t>
      </w:r>
      <w:r>
        <w:t>important</w:t>
      </w:r>
      <w:r>
        <w:rPr>
          <w:spacing w:val="-25"/>
        </w:rPr>
        <w:t xml:space="preserve"> </w:t>
      </w:r>
      <w:r>
        <w:t>for</w:t>
      </w:r>
      <w:r>
        <w:rPr>
          <w:spacing w:val="-25"/>
        </w:rPr>
        <w:t xml:space="preserve"> </w:t>
      </w:r>
      <w:proofErr w:type="spellStart"/>
      <w:r>
        <w:t>organisations</w:t>
      </w:r>
      <w:proofErr w:type="spellEnd"/>
      <w:r>
        <w:rPr>
          <w:w w:val="96"/>
        </w:rPr>
        <w:t xml:space="preserve"> </w:t>
      </w:r>
      <w:r>
        <w:t>to</w:t>
      </w:r>
      <w:r>
        <w:rPr>
          <w:spacing w:val="-17"/>
        </w:rPr>
        <w:t xml:space="preserve"> </w:t>
      </w:r>
      <w:r>
        <w:t>promote</w:t>
      </w:r>
      <w:r>
        <w:rPr>
          <w:spacing w:val="-17"/>
        </w:rPr>
        <w:t xml:space="preserve"> </w:t>
      </w:r>
      <w:r>
        <w:t>understanding</w:t>
      </w:r>
      <w:r>
        <w:rPr>
          <w:spacing w:val="-17"/>
        </w:rPr>
        <w:t xml:space="preserve"> </w:t>
      </w:r>
      <w:r>
        <w:t>of</w:t>
      </w:r>
      <w:r>
        <w:rPr>
          <w:spacing w:val="-17"/>
        </w:rPr>
        <w:t xml:space="preserve"> </w:t>
      </w:r>
      <w:r>
        <w:t>prejudice</w:t>
      </w:r>
      <w:r>
        <w:rPr>
          <w:spacing w:val="-17"/>
        </w:rPr>
        <w:t xml:space="preserve"> </w:t>
      </w:r>
      <w:r>
        <w:t>and</w:t>
      </w:r>
    </w:p>
    <w:p w:rsidR="006E36E4" w:rsidRDefault="00301103">
      <w:pPr>
        <w:pStyle w:val="BodyText"/>
        <w:spacing w:line="249" w:lineRule="auto"/>
        <w:ind w:left="100" w:right="156"/>
      </w:pPr>
      <w:proofErr w:type="gramStart"/>
      <w:r>
        <w:t>its</w:t>
      </w:r>
      <w:proofErr w:type="gramEnd"/>
      <w:r>
        <w:t xml:space="preserve"> manifestations. </w:t>
      </w:r>
      <w:proofErr w:type="spellStart"/>
      <w:r>
        <w:t>Organisations</w:t>
      </w:r>
      <w:proofErr w:type="spellEnd"/>
      <w:r>
        <w:t xml:space="preserve"> should also consider</w:t>
      </w:r>
      <w:r>
        <w:rPr>
          <w:spacing w:val="-16"/>
        </w:rPr>
        <w:t xml:space="preserve"> </w:t>
      </w:r>
      <w:r>
        <w:t>ways</w:t>
      </w:r>
      <w:r>
        <w:rPr>
          <w:spacing w:val="-16"/>
        </w:rPr>
        <w:t xml:space="preserve"> </w:t>
      </w:r>
      <w:r>
        <w:t>they</w:t>
      </w:r>
      <w:r>
        <w:rPr>
          <w:spacing w:val="-16"/>
        </w:rPr>
        <w:t xml:space="preserve"> </w:t>
      </w:r>
      <w:r>
        <w:t>can</w:t>
      </w:r>
      <w:r>
        <w:rPr>
          <w:spacing w:val="-16"/>
        </w:rPr>
        <w:t xml:space="preserve"> </w:t>
      </w:r>
      <w:r>
        <w:t>foster</w:t>
      </w:r>
      <w:r>
        <w:rPr>
          <w:spacing w:val="-16"/>
        </w:rPr>
        <w:t xml:space="preserve"> </w:t>
      </w:r>
      <w:r>
        <w:t>positive</w:t>
      </w:r>
      <w:r>
        <w:rPr>
          <w:spacing w:val="-16"/>
        </w:rPr>
        <w:t xml:space="preserve"> </w:t>
      </w:r>
      <w:r>
        <w:t>contact between</w:t>
      </w:r>
      <w:r>
        <w:rPr>
          <w:spacing w:val="-24"/>
        </w:rPr>
        <w:t xml:space="preserve"> </w:t>
      </w:r>
      <w:r>
        <w:t>people</w:t>
      </w:r>
      <w:r>
        <w:rPr>
          <w:spacing w:val="-24"/>
        </w:rPr>
        <w:t xml:space="preserve"> </w:t>
      </w:r>
      <w:r>
        <w:t>from</w:t>
      </w:r>
      <w:r>
        <w:rPr>
          <w:spacing w:val="-24"/>
        </w:rPr>
        <w:t xml:space="preserve"> </w:t>
      </w:r>
      <w:r>
        <w:t>different</w:t>
      </w:r>
      <w:r>
        <w:rPr>
          <w:spacing w:val="-24"/>
        </w:rPr>
        <w:t xml:space="preserve"> </w:t>
      </w:r>
      <w:r>
        <w:t>backgrounds.</w:t>
      </w:r>
    </w:p>
    <w:p w:rsidR="006E36E4" w:rsidRDefault="00301103">
      <w:pPr>
        <w:pStyle w:val="BodyText"/>
        <w:spacing w:before="6" w:after="24"/>
        <w:rPr>
          <w:sz w:val="9"/>
        </w:rPr>
      </w:pPr>
      <w:r>
        <w:br w:type="column"/>
      </w:r>
    </w:p>
    <w:p w:rsidR="006E36E4" w:rsidRDefault="00301103">
      <w:pPr>
        <w:pStyle w:val="BodyText"/>
        <w:ind w:left="100"/>
      </w:pPr>
      <w:r>
        <w:pict>
          <v:shape id="_x0000_s1041" type="#_x0000_t202" style="width:208.35pt;height:454.4pt;mso-left-percent:-10001;mso-top-percent:-10001;mso-position-horizontal:absolute;mso-position-horizontal-relative:char;mso-position-vertical:absolute;mso-position-vertical-relative:line;mso-left-percent:-10001;mso-top-percent:-10001" fillcolor="#eecbc5" stroked="f">
            <v:textbox inset="0,0,0,0">
              <w:txbxContent>
                <w:p w:rsidR="006E36E4" w:rsidRDefault="00301103">
                  <w:pPr>
                    <w:spacing w:before="125"/>
                    <w:ind w:left="170"/>
                    <w:rPr>
                      <w:b/>
                      <w:sz w:val="20"/>
                    </w:rPr>
                  </w:pPr>
                  <w:r>
                    <w:rPr>
                      <w:b/>
                      <w:w w:val="105"/>
                      <w:sz w:val="20"/>
                    </w:rPr>
                    <w:t>Case Study 6</w:t>
                  </w:r>
                </w:p>
                <w:p w:rsidR="006E36E4" w:rsidRDefault="00301103">
                  <w:pPr>
                    <w:spacing w:before="20"/>
                    <w:ind w:left="170"/>
                    <w:rPr>
                      <w:sz w:val="24"/>
                    </w:rPr>
                  </w:pPr>
                  <w:r>
                    <w:rPr>
                      <w:color w:val="BD273F"/>
                      <w:sz w:val="24"/>
                    </w:rPr>
                    <w:t>Commonwealth Bank of Australia</w:t>
                  </w:r>
                </w:p>
                <w:p w:rsidR="006E36E4" w:rsidRDefault="00301103">
                  <w:pPr>
                    <w:pStyle w:val="BodyText"/>
                    <w:spacing w:before="86" w:line="249" w:lineRule="auto"/>
                    <w:ind w:left="170" w:right="180"/>
                  </w:pPr>
                  <w:r>
                    <w:t>In 2015, the Commonwealth Bank of Australia (CBA) Executive Committee and Board</w:t>
                  </w:r>
                  <w:r>
                    <w:rPr>
                      <w:spacing w:val="-14"/>
                    </w:rPr>
                    <w:t xml:space="preserve"> </w:t>
                  </w:r>
                  <w:r>
                    <w:t>publicly</w:t>
                  </w:r>
                  <w:r>
                    <w:rPr>
                      <w:spacing w:val="-14"/>
                    </w:rPr>
                    <w:t xml:space="preserve"> </w:t>
                  </w:r>
                  <w:r>
                    <w:t>endorsed</w:t>
                  </w:r>
                  <w:r>
                    <w:rPr>
                      <w:spacing w:val="-14"/>
                    </w:rPr>
                    <w:t xml:space="preserve"> </w:t>
                  </w:r>
                  <w:r>
                    <w:t>a</w:t>
                  </w:r>
                  <w:r>
                    <w:rPr>
                      <w:spacing w:val="-14"/>
                    </w:rPr>
                    <w:t xml:space="preserve"> </w:t>
                  </w:r>
                  <w:r>
                    <w:t>target</w:t>
                  </w:r>
                  <w:r>
                    <w:rPr>
                      <w:spacing w:val="-14"/>
                    </w:rPr>
                    <w:t xml:space="preserve"> </w:t>
                  </w:r>
                  <w:r>
                    <w:t>that</w:t>
                  </w:r>
                  <w:r>
                    <w:rPr>
                      <w:spacing w:val="-14"/>
                    </w:rPr>
                    <w:t xml:space="preserve"> </w:t>
                  </w:r>
                  <w:r>
                    <w:t>stated the</w:t>
                  </w:r>
                  <w:r>
                    <w:rPr>
                      <w:spacing w:val="-25"/>
                    </w:rPr>
                    <w:t xml:space="preserve"> </w:t>
                  </w:r>
                  <w:r>
                    <w:t>cultural</w:t>
                  </w:r>
                  <w:r>
                    <w:rPr>
                      <w:spacing w:val="-25"/>
                    </w:rPr>
                    <w:t xml:space="preserve"> </w:t>
                  </w:r>
                  <w:r>
                    <w:t>diversity</w:t>
                  </w:r>
                  <w:r>
                    <w:rPr>
                      <w:spacing w:val="-25"/>
                    </w:rPr>
                    <w:t xml:space="preserve"> </w:t>
                  </w:r>
                  <w:r>
                    <w:t>of</w:t>
                  </w:r>
                  <w:r>
                    <w:rPr>
                      <w:spacing w:val="-25"/>
                    </w:rPr>
                    <w:t xml:space="preserve"> </w:t>
                  </w:r>
                  <w:r>
                    <w:t>senior</w:t>
                  </w:r>
                  <w:r>
                    <w:rPr>
                      <w:spacing w:val="-25"/>
                    </w:rPr>
                    <w:t xml:space="preserve"> </w:t>
                  </w:r>
                  <w:r>
                    <w:t>leaders</w:t>
                  </w:r>
                  <w:r>
                    <w:rPr>
                      <w:spacing w:val="-25"/>
                    </w:rPr>
                    <w:t xml:space="preserve"> </w:t>
                  </w:r>
                  <w:r>
                    <w:t>should match</w:t>
                  </w:r>
                  <w:r>
                    <w:rPr>
                      <w:spacing w:val="-19"/>
                    </w:rPr>
                    <w:t xml:space="preserve"> </w:t>
                  </w:r>
                  <w:r>
                    <w:t>the</w:t>
                  </w:r>
                  <w:r>
                    <w:rPr>
                      <w:spacing w:val="-19"/>
                    </w:rPr>
                    <w:t xml:space="preserve"> </w:t>
                  </w:r>
                  <w:r>
                    <w:t>cultural</w:t>
                  </w:r>
                  <w:r>
                    <w:rPr>
                      <w:spacing w:val="-19"/>
                    </w:rPr>
                    <w:t xml:space="preserve"> </w:t>
                  </w:r>
                  <w:r>
                    <w:t>diversity</w:t>
                  </w:r>
                  <w:r>
                    <w:rPr>
                      <w:spacing w:val="-19"/>
                    </w:rPr>
                    <w:t xml:space="preserve"> </w:t>
                  </w:r>
                  <w:r>
                    <w:t>of</w:t>
                  </w:r>
                  <w:r>
                    <w:rPr>
                      <w:spacing w:val="-19"/>
                    </w:rPr>
                    <w:t xml:space="preserve"> </w:t>
                  </w:r>
                  <w:r>
                    <w:t>the</w:t>
                  </w:r>
                  <w:r>
                    <w:rPr>
                      <w:spacing w:val="-19"/>
                    </w:rPr>
                    <w:t xml:space="preserve"> </w:t>
                  </w:r>
                  <w:r>
                    <w:t>Australian population by</w:t>
                  </w:r>
                  <w:r>
                    <w:rPr>
                      <w:spacing w:val="-24"/>
                    </w:rPr>
                    <w:t xml:space="preserve"> </w:t>
                  </w:r>
                  <w:r>
                    <w:t>2020.</w:t>
                  </w:r>
                </w:p>
                <w:p w:rsidR="006E36E4" w:rsidRDefault="00301103">
                  <w:pPr>
                    <w:pStyle w:val="BodyText"/>
                    <w:spacing w:before="85" w:line="249" w:lineRule="auto"/>
                    <w:ind w:left="170" w:right="157"/>
                  </w:pPr>
                  <w:r>
                    <w:rPr>
                      <w:spacing w:val="-12"/>
                    </w:rPr>
                    <w:t xml:space="preserve">To </w:t>
                  </w:r>
                  <w:r>
                    <w:t>help reach this, CBA developed a ‘cultural diversity index’ to measure the cultural</w:t>
                  </w:r>
                  <w:r>
                    <w:rPr>
                      <w:spacing w:val="-26"/>
                    </w:rPr>
                    <w:t xml:space="preserve"> </w:t>
                  </w:r>
                  <w:r>
                    <w:t>diversity</w:t>
                  </w:r>
                  <w:r>
                    <w:rPr>
                      <w:spacing w:val="-26"/>
                    </w:rPr>
                    <w:t xml:space="preserve"> </w:t>
                  </w:r>
                  <w:r>
                    <w:t>of</w:t>
                  </w:r>
                  <w:r>
                    <w:rPr>
                      <w:spacing w:val="-26"/>
                    </w:rPr>
                    <w:t xml:space="preserve"> </w:t>
                  </w:r>
                  <w:r>
                    <w:t>their</w:t>
                  </w:r>
                  <w:r>
                    <w:rPr>
                      <w:spacing w:val="-26"/>
                    </w:rPr>
                    <w:t xml:space="preserve"> </w:t>
                  </w:r>
                  <w:r>
                    <w:t>leaders.</w:t>
                  </w:r>
                  <w:r>
                    <w:rPr>
                      <w:spacing w:val="-26"/>
                    </w:rPr>
                    <w:t xml:space="preserve"> </w:t>
                  </w:r>
                  <w:r>
                    <w:t>The</w:t>
                  </w:r>
                  <w:r>
                    <w:rPr>
                      <w:spacing w:val="-26"/>
                    </w:rPr>
                    <w:t xml:space="preserve"> </w:t>
                  </w:r>
                  <w:r>
                    <w:t>index</w:t>
                  </w:r>
                  <w:r>
                    <w:rPr>
                      <w:spacing w:val="-26"/>
                    </w:rPr>
                    <w:t xml:space="preserve"> </w:t>
                  </w:r>
                  <w:r>
                    <w:t xml:space="preserve">is based on a modified </w:t>
                  </w:r>
                  <w:proofErr w:type="spellStart"/>
                  <w:r>
                    <w:t>Herfindahl</w:t>
                  </w:r>
                  <w:proofErr w:type="spellEnd"/>
                  <w:r>
                    <w:t>-Hirschman Index methodology, and measures the mix of</w:t>
                  </w:r>
                  <w:r>
                    <w:rPr>
                      <w:spacing w:val="-16"/>
                    </w:rPr>
                    <w:t xml:space="preserve"> </w:t>
                  </w:r>
                  <w:r>
                    <w:t>cultures</w:t>
                  </w:r>
                  <w:r>
                    <w:rPr>
                      <w:spacing w:val="-16"/>
                    </w:rPr>
                    <w:t xml:space="preserve"> </w:t>
                  </w:r>
                  <w:r>
                    <w:t>in</w:t>
                  </w:r>
                  <w:r>
                    <w:rPr>
                      <w:spacing w:val="-16"/>
                    </w:rPr>
                    <w:t xml:space="preserve"> </w:t>
                  </w:r>
                  <w:r>
                    <w:t>the</w:t>
                  </w:r>
                  <w:r>
                    <w:rPr>
                      <w:spacing w:val="-16"/>
                    </w:rPr>
                    <w:t xml:space="preserve"> </w:t>
                  </w:r>
                  <w:r>
                    <w:t>given</w:t>
                  </w:r>
                  <w:r>
                    <w:rPr>
                      <w:spacing w:val="-16"/>
                    </w:rPr>
                    <w:t xml:space="preserve"> </w:t>
                  </w:r>
                  <w:r>
                    <w:t>population</w:t>
                  </w:r>
                  <w:r>
                    <w:rPr>
                      <w:spacing w:val="-16"/>
                    </w:rPr>
                    <w:t xml:space="preserve"> </w:t>
                  </w:r>
                  <w:r>
                    <w:t>providing an i</w:t>
                  </w:r>
                  <w:r>
                    <w:t>ndex position between 0 and 1. The higher the score, the more diverse the population</w:t>
                  </w:r>
                  <w:r>
                    <w:rPr>
                      <w:spacing w:val="-31"/>
                    </w:rPr>
                    <w:t xml:space="preserve"> </w:t>
                  </w:r>
                  <w:r>
                    <w:t>is.</w:t>
                  </w:r>
                </w:p>
                <w:p w:rsidR="006E36E4" w:rsidRDefault="00301103">
                  <w:pPr>
                    <w:pStyle w:val="BodyText"/>
                    <w:spacing w:before="85" w:line="249" w:lineRule="auto"/>
                    <w:ind w:left="170" w:right="245"/>
                  </w:pPr>
                  <w:r>
                    <w:t>The index uses anonymous self-disclosed information collected in an annual engagement</w:t>
                  </w:r>
                  <w:r>
                    <w:rPr>
                      <w:spacing w:val="-30"/>
                    </w:rPr>
                    <w:t xml:space="preserve"> </w:t>
                  </w:r>
                  <w:r>
                    <w:t>and</w:t>
                  </w:r>
                  <w:r>
                    <w:rPr>
                      <w:spacing w:val="-30"/>
                    </w:rPr>
                    <w:t xml:space="preserve"> </w:t>
                  </w:r>
                  <w:r>
                    <w:t>culture</w:t>
                  </w:r>
                  <w:r>
                    <w:rPr>
                      <w:spacing w:val="-30"/>
                    </w:rPr>
                    <w:t xml:space="preserve"> </w:t>
                  </w:r>
                  <w:r>
                    <w:rPr>
                      <w:spacing w:val="-3"/>
                    </w:rPr>
                    <w:t>survey.</w:t>
                  </w:r>
                  <w:r>
                    <w:rPr>
                      <w:spacing w:val="-30"/>
                    </w:rPr>
                    <w:t xml:space="preserve"> </w:t>
                  </w:r>
                  <w:r>
                    <w:t>The</w:t>
                  </w:r>
                  <w:r>
                    <w:rPr>
                      <w:spacing w:val="-30"/>
                    </w:rPr>
                    <w:t xml:space="preserve"> </w:t>
                  </w:r>
                  <w:r>
                    <w:t>survey has</w:t>
                  </w:r>
                  <w:r>
                    <w:rPr>
                      <w:spacing w:val="-12"/>
                    </w:rPr>
                    <w:t xml:space="preserve"> </w:t>
                  </w:r>
                  <w:r>
                    <w:t>a</w:t>
                  </w:r>
                  <w:r>
                    <w:rPr>
                      <w:spacing w:val="-12"/>
                    </w:rPr>
                    <w:t xml:space="preserve"> </w:t>
                  </w:r>
                  <w:r>
                    <w:t>high</w:t>
                  </w:r>
                  <w:r>
                    <w:rPr>
                      <w:spacing w:val="-12"/>
                    </w:rPr>
                    <w:t xml:space="preserve"> </w:t>
                  </w:r>
                  <w:r>
                    <w:t>disclosure</w:t>
                  </w:r>
                  <w:r>
                    <w:rPr>
                      <w:spacing w:val="-12"/>
                    </w:rPr>
                    <w:t xml:space="preserve"> </w:t>
                  </w:r>
                  <w:r>
                    <w:t>rate,</w:t>
                  </w:r>
                  <w:r>
                    <w:rPr>
                      <w:spacing w:val="-12"/>
                    </w:rPr>
                    <w:t xml:space="preserve"> </w:t>
                  </w:r>
                  <w:r>
                    <w:t>with</w:t>
                  </w:r>
                  <w:r>
                    <w:rPr>
                      <w:spacing w:val="-12"/>
                    </w:rPr>
                    <w:t xml:space="preserve"> </w:t>
                  </w:r>
                  <w:r>
                    <w:t>88</w:t>
                  </w:r>
                  <w:r>
                    <w:rPr>
                      <w:spacing w:val="-12"/>
                    </w:rPr>
                    <w:t xml:space="preserve"> </w:t>
                  </w:r>
                  <w:r>
                    <w:t>per</w:t>
                  </w:r>
                  <w:r>
                    <w:rPr>
                      <w:spacing w:val="-12"/>
                    </w:rPr>
                    <w:t xml:space="preserve"> </w:t>
                  </w:r>
                  <w:r>
                    <w:t>cent respo</w:t>
                  </w:r>
                  <w:r>
                    <w:t>nding</w:t>
                  </w:r>
                  <w:r>
                    <w:rPr>
                      <w:spacing w:val="-18"/>
                    </w:rPr>
                    <w:t xml:space="preserve"> </w:t>
                  </w:r>
                  <w:r>
                    <w:t>in</w:t>
                  </w:r>
                  <w:r>
                    <w:rPr>
                      <w:spacing w:val="-18"/>
                    </w:rPr>
                    <w:t xml:space="preserve"> </w:t>
                  </w:r>
                  <w:r>
                    <w:t>March</w:t>
                  </w:r>
                  <w:r>
                    <w:rPr>
                      <w:spacing w:val="-18"/>
                    </w:rPr>
                    <w:t xml:space="preserve"> </w:t>
                  </w:r>
                  <w:r>
                    <w:t>2017.</w:t>
                  </w:r>
                </w:p>
                <w:p w:rsidR="006E36E4" w:rsidRDefault="00301103">
                  <w:pPr>
                    <w:pStyle w:val="BodyText"/>
                    <w:spacing w:before="85" w:line="249" w:lineRule="auto"/>
                    <w:ind w:left="170" w:right="168"/>
                  </w:pPr>
                  <w:r>
                    <w:t xml:space="preserve">CBA has supported the target through applying a diversity lens to all people processes such as using candidate recruitment demographic surveys to track conversion from application to acceptance and building diverse internal succession </w:t>
                  </w:r>
                  <w:r>
                    <w:t>pipelines.</w:t>
                  </w:r>
                  <w:r>
                    <w:rPr>
                      <w:spacing w:val="-23"/>
                    </w:rPr>
                    <w:t xml:space="preserve"> </w:t>
                  </w:r>
                  <w:r>
                    <w:t>In</w:t>
                  </w:r>
                  <w:r>
                    <w:rPr>
                      <w:spacing w:val="-23"/>
                    </w:rPr>
                    <w:t xml:space="preserve"> </w:t>
                  </w:r>
                  <w:r>
                    <w:t>early</w:t>
                  </w:r>
                  <w:r>
                    <w:rPr>
                      <w:spacing w:val="-23"/>
                    </w:rPr>
                    <w:t xml:space="preserve"> </w:t>
                  </w:r>
                  <w:r>
                    <w:t>2018,</w:t>
                  </w:r>
                  <w:r>
                    <w:rPr>
                      <w:spacing w:val="-23"/>
                    </w:rPr>
                    <w:t xml:space="preserve"> </w:t>
                  </w:r>
                  <w:r>
                    <w:t>CBA</w:t>
                  </w:r>
                  <w:r>
                    <w:rPr>
                      <w:spacing w:val="-23"/>
                    </w:rPr>
                    <w:t xml:space="preserve"> </w:t>
                  </w:r>
                  <w:r>
                    <w:t>implemented</w:t>
                  </w:r>
                  <w:r>
                    <w:rPr>
                      <w:spacing w:val="-23"/>
                    </w:rPr>
                    <w:t xml:space="preserve"> </w:t>
                  </w:r>
                  <w:r>
                    <w:t>a new</w:t>
                  </w:r>
                  <w:r>
                    <w:rPr>
                      <w:spacing w:val="-22"/>
                    </w:rPr>
                    <w:t xml:space="preserve"> </w:t>
                  </w:r>
                  <w:r>
                    <w:t>human</w:t>
                  </w:r>
                  <w:r>
                    <w:rPr>
                      <w:spacing w:val="-22"/>
                    </w:rPr>
                    <w:t xml:space="preserve"> </w:t>
                  </w:r>
                  <w:r>
                    <w:t>resources</w:t>
                  </w:r>
                  <w:r>
                    <w:rPr>
                      <w:spacing w:val="-22"/>
                    </w:rPr>
                    <w:t xml:space="preserve"> </w:t>
                  </w:r>
                  <w:r>
                    <w:t>solution</w:t>
                  </w:r>
                  <w:r>
                    <w:rPr>
                      <w:spacing w:val="-22"/>
                    </w:rPr>
                    <w:t xml:space="preserve"> </w:t>
                  </w:r>
                  <w:r>
                    <w:t>that</w:t>
                  </w:r>
                  <w:r>
                    <w:rPr>
                      <w:spacing w:val="-22"/>
                    </w:rPr>
                    <w:t xml:space="preserve"> </w:t>
                  </w:r>
                  <w:r>
                    <w:t>provides the opportunity to collect more specific demographic</w:t>
                  </w:r>
                  <w:r>
                    <w:rPr>
                      <w:spacing w:val="-20"/>
                    </w:rPr>
                    <w:t xml:space="preserve"> </w:t>
                  </w:r>
                  <w:r>
                    <w:t>information.</w:t>
                  </w:r>
                  <w:r>
                    <w:rPr>
                      <w:spacing w:val="-20"/>
                    </w:rPr>
                    <w:t xml:space="preserve"> </w:t>
                  </w:r>
                  <w:r>
                    <w:t>The</w:t>
                  </w:r>
                  <w:r>
                    <w:rPr>
                      <w:spacing w:val="-20"/>
                    </w:rPr>
                    <w:t xml:space="preserve"> </w:t>
                  </w:r>
                  <w:r>
                    <w:t>intention</w:t>
                  </w:r>
                  <w:r>
                    <w:rPr>
                      <w:spacing w:val="-20"/>
                    </w:rPr>
                    <w:t xml:space="preserve"> </w:t>
                  </w:r>
                  <w:r>
                    <w:t>is</w:t>
                  </w:r>
                  <w:r>
                    <w:rPr>
                      <w:spacing w:val="-20"/>
                    </w:rPr>
                    <w:t xml:space="preserve"> </w:t>
                  </w:r>
                  <w:r>
                    <w:t>to use this information to track the careers of diverse</w:t>
                  </w:r>
                  <w:r>
                    <w:rPr>
                      <w:spacing w:val="-17"/>
                    </w:rPr>
                    <w:t xml:space="preserve"> </w:t>
                  </w:r>
                  <w:r>
                    <w:t>groups</w:t>
                  </w:r>
                  <w:r>
                    <w:rPr>
                      <w:spacing w:val="-17"/>
                    </w:rPr>
                    <w:t xml:space="preserve"> </w:t>
                  </w:r>
                  <w:r>
                    <w:t>and</w:t>
                  </w:r>
                  <w:r>
                    <w:rPr>
                      <w:spacing w:val="-17"/>
                    </w:rPr>
                    <w:t xml:space="preserve"> </w:t>
                  </w:r>
                  <w:r>
                    <w:t>build</w:t>
                  </w:r>
                  <w:r>
                    <w:rPr>
                      <w:spacing w:val="-17"/>
                    </w:rPr>
                    <w:t xml:space="preserve"> </w:t>
                  </w:r>
                  <w:r>
                    <w:t>the</w:t>
                  </w:r>
                  <w:r>
                    <w:rPr>
                      <w:spacing w:val="-17"/>
                    </w:rPr>
                    <w:t xml:space="preserve"> </w:t>
                  </w:r>
                  <w:r>
                    <w:t>right</w:t>
                  </w:r>
                  <w:r>
                    <w:rPr>
                      <w:spacing w:val="-17"/>
                    </w:rPr>
                    <w:t xml:space="preserve"> </w:t>
                  </w:r>
                  <w:r>
                    <w:t xml:space="preserve">strategies </w:t>
                  </w:r>
                  <w:r>
                    <w:rPr>
                      <w:w w:val="95"/>
                    </w:rPr>
                    <w:t>and</w:t>
                  </w:r>
                  <w:r>
                    <w:rPr>
                      <w:spacing w:val="22"/>
                      <w:w w:val="95"/>
                    </w:rPr>
                    <w:t xml:space="preserve"> </w:t>
                  </w:r>
                  <w:r>
                    <w:rPr>
                      <w:w w:val="95"/>
                    </w:rPr>
                    <w:t>interventions.</w:t>
                  </w:r>
                </w:p>
              </w:txbxContent>
            </v:textbox>
            <w10:anchorlock/>
          </v:shape>
        </w:pict>
      </w:r>
    </w:p>
    <w:p w:rsidR="006E36E4" w:rsidRDefault="006E36E4">
      <w:pPr>
        <w:pStyle w:val="BodyText"/>
        <w:spacing w:before="2"/>
        <w:rPr>
          <w:sz w:val="19"/>
        </w:rPr>
      </w:pPr>
    </w:p>
    <w:p w:rsidR="006E36E4" w:rsidRDefault="00301103">
      <w:pPr>
        <w:pStyle w:val="BodyText"/>
        <w:spacing w:before="1" w:line="249" w:lineRule="auto"/>
        <w:ind w:left="100" w:right="436"/>
      </w:pPr>
      <w:r>
        <w:t>This</w:t>
      </w:r>
      <w:r>
        <w:rPr>
          <w:spacing w:val="-24"/>
        </w:rPr>
        <w:t xml:space="preserve"> </w:t>
      </w:r>
      <w:r>
        <w:t>must</w:t>
      </w:r>
      <w:r>
        <w:rPr>
          <w:spacing w:val="-24"/>
        </w:rPr>
        <w:t xml:space="preserve"> </w:t>
      </w:r>
      <w:r>
        <w:t>involve</w:t>
      </w:r>
      <w:r>
        <w:rPr>
          <w:spacing w:val="-24"/>
        </w:rPr>
        <w:t xml:space="preserve"> </w:t>
      </w:r>
      <w:r>
        <w:t>more</w:t>
      </w:r>
      <w:r>
        <w:rPr>
          <w:spacing w:val="-24"/>
        </w:rPr>
        <w:t xml:space="preserve"> </w:t>
      </w:r>
      <w:r>
        <w:t>than</w:t>
      </w:r>
      <w:r>
        <w:rPr>
          <w:spacing w:val="-24"/>
        </w:rPr>
        <w:t xml:space="preserve"> </w:t>
      </w:r>
      <w:r>
        <w:t>just</w:t>
      </w:r>
      <w:r>
        <w:rPr>
          <w:spacing w:val="-24"/>
        </w:rPr>
        <w:t xml:space="preserve"> </w:t>
      </w:r>
      <w:r>
        <w:t>awareness- raising</w:t>
      </w:r>
      <w:r>
        <w:rPr>
          <w:spacing w:val="-29"/>
        </w:rPr>
        <w:t xml:space="preserve"> </w:t>
      </w:r>
      <w:r>
        <w:t>or</w:t>
      </w:r>
      <w:r>
        <w:rPr>
          <w:spacing w:val="-29"/>
        </w:rPr>
        <w:t xml:space="preserve"> </w:t>
      </w:r>
      <w:r>
        <w:t>just</w:t>
      </w:r>
      <w:r>
        <w:rPr>
          <w:spacing w:val="-29"/>
        </w:rPr>
        <w:t xml:space="preserve"> </w:t>
      </w:r>
      <w:r>
        <w:t>easy</w:t>
      </w:r>
      <w:r>
        <w:rPr>
          <w:spacing w:val="-29"/>
        </w:rPr>
        <w:t xml:space="preserve"> </w:t>
      </w:r>
      <w:r>
        <w:t>celebration</w:t>
      </w:r>
      <w:r>
        <w:rPr>
          <w:spacing w:val="-29"/>
        </w:rPr>
        <w:t xml:space="preserve"> </w:t>
      </w:r>
      <w:r>
        <w:t>of</w:t>
      </w:r>
      <w:r>
        <w:rPr>
          <w:spacing w:val="-29"/>
        </w:rPr>
        <w:t xml:space="preserve"> </w:t>
      </w:r>
      <w:r>
        <w:t>diversity.</w:t>
      </w:r>
    </w:p>
    <w:p w:rsidR="006E36E4" w:rsidRDefault="00301103">
      <w:pPr>
        <w:pStyle w:val="BodyText"/>
        <w:spacing w:before="1" w:line="249" w:lineRule="auto"/>
        <w:ind w:left="100" w:right="546"/>
      </w:pPr>
      <w:r>
        <w:t>Research</w:t>
      </w:r>
      <w:r>
        <w:rPr>
          <w:spacing w:val="-25"/>
        </w:rPr>
        <w:t xml:space="preserve"> </w:t>
      </w:r>
      <w:r>
        <w:t>indicates</w:t>
      </w:r>
      <w:r>
        <w:rPr>
          <w:spacing w:val="-25"/>
        </w:rPr>
        <w:t xml:space="preserve"> </w:t>
      </w:r>
      <w:r>
        <w:t>that</w:t>
      </w:r>
      <w:r>
        <w:rPr>
          <w:spacing w:val="-25"/>
        </w:rPr>
        <w:t xml:space="preserve"> </w:t>
      </w:r>
      <w:r>
        <w:t>more</w:t>
      </w:r>
      <w:r>
        <w:rPr>
          <w:spacing w:val="-25"/>
        </w:rPr>
        <w:t xml:space="preserve"> </w:t>
      </w:r>
      <w:r>
        <w:t>serious</w:t>
      </w:r>
      <w:r>
        <w:rPr>
          <w:spacing w:val="-25"/>
        </w:rPr>
        <w:t xml:space="preserve"> </w:t>
      </w:r>
      <w:r>
        <w:t>effort is</w:t>
      </w:r>
      <w:r>
        <w:rPr>
          <w:spacing w:val="-22"/>
        </w:rPr>
        <w:t xml:space="preserve"> </w:t>
      </w:r>
      <w:r>
        <w:t>required</w:t>
      </w:r>
      <w:r>
        <w:rPr>
          <w:spacing w:val="-22"/>
        </w:rPr>
        <w:t xml:space="preserve"> </w:t>
      </w:r>
      <w:r>
        <w:t>to</w:t>
      </w:r>
      <w:r>
        <w:rPr>
          <w:spacing w:val="-22"/>
        </w:rPr>
        <w:t xml:space="preserve"> </w:t>
      </w:r>
      <w:r>
        <w:t>achieve</w:t>
      </w:r>
      <w:r>
        <w:rPr>
          <w:spacing w:val="-22"/>
        </w:rPr>
        <w:t xml:space="preserve"> </w:t>
      </w:r>
      <w:r>
        <w:t>change.</w:t>
      </w:r>
      <w:r>
        <w:rPr>
          <w:spacing w:val="-22"/>
        </w:rPr>
        <w:t xml:space="preserve"> </w:t>
      </w:r>
      <w:r>
        <w:t>People</w:t>
      </w:r>
      <w:r>
        <w:rPr>
          <w:spacing w:val="-22"/>
        </w:rPr>
        <w:t xml:space="preserve"> </w:t>
      </w:r>
      <w:r>
        <w:t>must</w:t>
      </w:r>
    </w:p>
    <w:p w:rsidR="006E36E4" w:rsidRDefault="00301103">
      <w:pPr>
        <w:pStyle w:val="BodyText"/>
        <w:spacing w:before="1" w:line="249" w:lineRule="auto"/>
        <w:ind w:left="100" w:right="198"/>
      </w:pPr>
      <w:proofErr w:type="gramStart"/>
      <w:r>
        <w:t>be</w:t>
      </w:r>
      <w:proofErr w:type="gramEnd"/>
      <w:r>
        <w:t xml:space="preserve"> prompted into genuine </w:t>
      </w:r>
      <w:r>
        <w:rPr>
          <w:spacing w:val="-3"/>
        </w:rPr>
        <w:t xml:space="preserve">empathy. </w:t>
      </w:r>
      <w:r>
        <w:t>This may require</w:t>
      </w:r>
      <w:r>
        <w:rPr>
          <w:spacing w:val="-20"/>
        </w:rPr>
        <w:t xml:space="preserve"> </w:t>
      </w:r>
      <w:r>
        <w:t>exposing</w:t>
      </w:r>
      <w:r>
        <w:rPr>
          <w:spacing w:val="-20"/>
        </w:rPr>
        <w:t xml:space="preserve"> </w:t>
      </w:r>
      <w:r>
        <w:t>people</w:t>
      </w:r>
      <w:r>
        <w:rPr>
          <w:spacing w:val="-20"/>
        </w:rPr>
        <w:t xml:space="preserve"> </w:t>
      </w:r>
      <w:r>
        <w:t>to</w:t>
      </w:r>
      <w:r>
        <w:rPr>
          <w:spacing w:val="-20"/>
        </w:rPr>
        <w:t xml:space="preserve"> </w:t>
      </w:r>
      <w:r>
        <w:t>the</w:t>
      </w:r>
      <w:r>
        <w:rPr>
          <w:spacing w:val="-20"/>
        </w:rPr>
        <w:t xml:space="preserve"> </w:t>
      </w:r>
      <w:r>
        <w:t>stories</w:t>
      </w:r>
      <w:r>
        <w:rPr>
          <w:spacing w:val="-20"/>
        </w:rPr>
        <w:t xml:space="preserve"> </w:t>
      </w:r>
      <w:r>
        <w:t>and</w:t>
      </w:r>
      <w:r>
        <w:rPr>
          <w:spacing w:val="-20"/>
        </w:rPr>
        <w:t xml:space="preserve"> </w:t>
      </w:r>
      <w:r>
        <w:t>lived experiences of others in ways that challenge them</w:t>
      </w:r>
      <w:r>
        <w:rPr>
          <w:spacing w:val="-17"/>
        </w:rPr>
        <w:t xml:space="preserve"> </w:t>
      </w:r>
      <w:r>
        <w:t>to</w:t>
      </w:r>
      <w:r>
        <w:rPr>
          <w:spacing w:val="-17"/>
        </w:rPr>
        <w:t xml:space="preserve"> </w:t>
      </w:r>
      <w:r>
        <w:t>reflect</w:t>
      </w:r>
      <w:r>
        <w:rPr>
          <w:spacing w:val="-17"/>
        </w:rPr>
        <w:t xml:space="preserve"> </w:t>
      </w:r>
      <w:r>
        <w:t>on</w:t>
      </w:r>
      <w:r>
        <w:rPr>
          <w:spacing w:val="-17"/>
        </w:rPr>
        <w:t xml:space="preserve"> </w:t>
      </w:r>
      <w:r>
        <w:t>their</w:t>
      </w:r>
      <w:r>
        <w:rPr>
          <w:spacing w:val="-17"/>
        </w:rPr>
        <w:t xml:space="preserve"> </w:t>
      </w:r>
      <w:r>
        <w:t>own</w:t>
      </w:r>
      <w:r>
        <w:rPr>
          <w:spacing w:val="-17"/>
        </w:rPr>
        <w:t xml:space="preserve"> </w:t>
      </w:r>
      <w:r>
        <w:t>experiences.</w:t>
      </w:r>
    </w:p>
    <w:p w:rsidR="006E36E4" w:rsidRDefault="006E36E4">
      <w:pPr>
        <w:spacing w:line="249" w:lineRule="auto"/>
        <w:sectPr w:rsidR="006E36E4">
          <w:pgSz w:w="9980" w:h="14180"/>
          <w:pgMar w:top="760" w:right="580" w:bottom="280" w:left="580" w:header="720" w:footer="720" w:gutter="0"/>
          <w:cols w:num="2" w:space="720" w:equalWidth="0">
            <w:col w:w="4249" w:space="201"/>
            <w:col w:w="4370"/>
          </w:cols>
        </w:sectPr>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spacing w:before="10"/>
        <w:rPr>
          <w:sz w:val="24"/>
        </w:rPr>
      </w:pPr>
    </w:p>
    <w:p w:rsidR="006E36E4" w:rsidRDefault="00301103">
      <w:pPr>
        <w:spacing w:before="106"/>
        <w:ind w:right="98"/>
        <w:jc w:val="right"/>
        <w:rPr>
          <w:sz w:val="18"/>
        </w:rPr>
      </w:pPr>
      <w:r>
        <w:rPr>
          <w:w w:val="105"/>
          <w:sz w:val="18"/>
        </w:rPr>
        <w:t xml:space="preserve">Leading for Change </w:t>
      </w:r>
      <w:r>
        <w:rPr>
          <w:color w:val="BD273F"/>
          <w:w w:val="115"/>
          <w:sz w:val="18"/>
        </w:rPr>
        <w:t xml:space="preserve">• </w:t>
      </w:r>
      <w:r>
        <w:rPr>
          <w:w w:val="105"/>
          <w:sz w:val="18"/>
        </w:rPr>
        <w:t>23</w:t>
      </w:r>
    </w:p>
    <w:p w:rsidR="006E36E4" w:rsidRDefault="006E36E4">
      <w:pPr>
        <w:jc w:val="right"/>
        <w:rPr>
          <w:sz w:val="18"/>
        </w:rPr>
        <w:sectPr w:rsidR="006E36E4">
          <w:type w:val="continuous"/>
          <w:pgSz w:w="9980" w:h="14180"/>
          <w:pgMar w:top="740" w:right="580" w:bottom="0" w:left="580" w:header="720" w:footer="720" w:gutter="0"/>
          <w:cols w:space="720"/>
        </w:sectPr>
      </w:pPr>
    </w:p>
    <w:p w:rsidR="006E36E4" w:rsidRDefault="00301103">
      <w:pPr>
        <w:spacing w:before="126"/>
        <w:ind w:left="270"/>
        <w:rPr>
          <w:b/>
          <w:sz w:val="20"/>
        </w:rPr>
      </w:pPr>
      <w:r>
        <w:lastRenderedPageBreak/>
        <w:pict>
          <v:rect id="_x0000_s1040" style="position:absolute;left:0;text-align:left;margin-left:34pt;margin-top:.05pt;width:208.35pt;height:567.4pt;z-index:-105184;mso-position-horizontal-relative:page" fillcolor="#eecbc5" stroked="f">
            <w10:wrap anchorx="page"/>
          </v:rect>
        </w:pict>
      </w:r>
      <w:r>
        <w:rPr>
          <w:b/>
          <w:w w:val="105"/>
          <w:sz w:val="20"/>
        </w:rPr>
        <w:t>Case Study 7</w:t>
      </w:r>
    </w:p>
    <w:p w:rsidR="006E36E4" w:rsidRDefault="00301103">
      <w:pPr>
        <w:spacing w:before="20"/>
        <w:ind w:left="270"/>
        <w:rPr>
          <w:sz w:val="24"/>
        </w:rPr>
      </w:pPr>
      <w:r>
        <w:rPr>
          <w:color w:val="BD273F"/>
          <w:sz w:val="24"/>
        </w:rPr>
        <w:t>The University of Sydney</w:t>
      </w:r>
    </w:p>
    <w:p w:rsidR="006E36E4" w:rsidRDefault="00301103">
      <w:pPr>
        <w:pStyle w:val="BodyText"/>
        <w:spacing w:before="86" w:line="249" w:lineRule="auto"/>
        <w:ind w:left="270" w:right="202"/>
      </w:pPr>
      <w:r>
        <w:t xml:space="preserve">The University of </w:t>
      </w:r>
      <w:r>
        <w:rPr>
          <w:spacing w:val="-3"/>
        </w:rPr>
        <w:t xml:space="preserve">Sydney, </w:t>
      </w:r>
      <w:r>
        <w:t>through the National</w:t>
      </w:r>
      <w:r>
        <w:rPr>
          <w:spacing w:val="-26"/>
        </w:rPr>
        <w:t xml:space="preserve"> </w:t>
      </w:r>
      <w:r>
        <w:t>Centre</w:t>
      </w:r>
      <w:r>
        <w:rPr>
          <w:spacing w:val="-26"/>
        </w:rPr>
        <w:t xml:space="preserve"> </w:t>
      </w:r>
      <w:r>
        <w:t>for</w:t>
      </w:r>
      <w:r>
        <w:rPr>
          <w:spacing w:val="-26"/>
        </w:rPr>
        <w:t xml:space="preserve"> </w:t>
      </w:r>
      <w:r>
        <w:t>Cultural</w:t>
      </w:r>
      <w:r>
        <w:rPr>
          <w:spacing w:val="-26"/>
        </w:rPr>
        <w:t xml:space="preserve"> </w:t>
      </w:r>
      <w:r>
        <w:t>Competence (NCCC) located at the university, is committed to transformational cultural change as outlined in its 2016-2020 strategic</w:t>
      </w:r>
      <w:r>
        <w:rPr>
          <w:spacing w:val="-23"/>
        </w:rPr>
        <w:t xml:space="preserve"> </w:t>
      </w:r>
      <w:r>
        <w:t>plan.</w:t>
      </w:r>
      <w:r>
        <w:rPr>
          <w:spacing w:val="-23"/>
        </w:rPr>
        <w:t xml:space="preserve"> </w:t>
      </w:r>
      <w:r>
        <w:t>The</w:t>
      </w:r>
      <w:r>
        <w:rPr>
          <w:spacing w:val="-23"/>
        </w:rPr>
        <w:t xml:space="preserve"> </w:t>
      </w:r>
      <w:r>
        <w:t>NCCC</w:t>
      </w:r>
      <w:r>
        <w:rPr>
          <w:spacing w:val="-23"/>
        </w:rPr>
        <w:t xml:space="preserve"> </w:t>
      </w:r>
      <w:r>
        <w:t>has</w:t>
      </w:r>
      <w:r>
        <w:rPr>
          <w:spacing w:val="-23"/>
        </w:rPr>
        <w:t xml:space="preserve"> </w:t>
      </w:r>
      <w:r>
        <w:t>developed five</w:t>
      </w:r>
      <w:r>
        <w:rPr>
          <w:spacing w:val="-37"/>
        </w:rPr>
        <w:t xml:space="preserve"> </w:t>
      </w:r>
      <w:r>
        <w:t>online</w:t>
      </w:r>
      <w:r>
        <w:rPr>
          <w:spacing w:val="-37"/>
        </w:rPr>
        <w:t xml:space="preserve"> </w:t>
      </w:r>
      <w:r>
        <w:t>modules</w:t>
      </w:r>
      <w:r>
        <w:rPr>
          <w:spacing w:val="-37"/>
        </w:rPr>
        <w:t xml:space="preserve"> </w:t>
      </w:r>
      <w:r>
        <w:t>available</w:t>
      </w:r>
      <w:r>
        <w:rPr>
          <w:spacing w:val="-37"/>
        </w:rPr>
        <w:t xml:space="preserve"> </w:t>
      </w:r>
      <w:r>
        <w:t>through</w:t>
      </w:r>
    </w:p>
    <w:p w:rsidR="006E36E4" w:rsidRDefault="00301103">
      <w:pPr>
        <w:pStyle w:val="BodyText"/>
        <w:spacing w:before="1" w:line="249" w:lineRule="auto"/>
        <w:ind w:left="270" w:right="276"/>
      </w:pPr>
      <w:proofErr w:type="gramStart"/>
      <w:r>
        <w:t>the</w:t>
      </w:r>
      <w:proofErr w:type="gramEnd"/>
      <w:r>
        <w:t xml:space="preserve"> internal staff training platform that help develop cultural competence and capabilities,</w:t>
      </w:r>
      <w:r>
        <w:rPr>
          <w:spacing w:val="-37"/>
        </w:rPr>
        <w:t xml:space="preserve"> </w:t>
      </w:r>
      <w:r>
        <w:t>including</w:t>
      </w:r>
      <w:r>
        <w:rPr>
          <w:spacing w:val="-37"/>
        </w:rPr>
        <w:t xml:space="preserve"> </w:t>
      </w:r>
      <w:r>
        <w:t>understanding</w:t>
      </w:r>
      <w:r>
        <w:rPr>
          <w:spacing w:val="-37"/>
        </w:rPr>
        <w:t xml:space="preserve"> </w:t>
      </w:r>
      <w:r>
        <w:t>our</w:t>
      </w:r>
    </w:p>
    <w:p w:rsidR="006E36E4" w:rsidRDefault="00301103">
      <w:pPr>
        <w:pStyle w:val="BodyText"/>
        <w:spacing w:before="1" w:line="249" w:lineRule="auto"/>
        <w:ind w:left="270" w:right="27"/>
      </w:pPr>
      <w:proofErr w:type="gramStart"/>
      <w:r>
        <w:t>own</w:t>
      </w:r>
      <w:proofErr w:type="gramEnd"/>
      <w:r>
        <w:rPr>
          <w:spacing w:val="-21"/>
        </w:rPr>
        <w:t xml:space="preserve"> </w:t>
      </w:r>
      <w:r>
        <w:t>cultures,</w:t>
      </w:r>
      <w:r>
        <w:rPr>
          <w:spacing w:val="-21"/>
        </w:rPr>
        <w:t xml:space="preserve"> </w:t>
      </w:r>
      <w:r>
        <w:t>our</w:t>
      </w:r>
      <w:r>
        <w:rPr>
          <w:spacing w:val="-21"/>
        </w:rPr>
        <w:t xml:space="preserve"> </w:t>
      </w:r>
      <w:r>
        <w:t>worldviews,</w:t>
      </w:r>
      <w:r>
        <w:rPr>
          <w:spacing w:val="-21"/>
        </w:rPr>
        <w:t xml:space="preserve"> </w:t>
      </w:r>
      <w:r>
        <w:t xml:space="preserve">unconscious biases and how we are </w:t>
      </w:r>
      <w:proofErr w:type="spellStart"/>
      <w:r>
        <w:t>soci</w:t>
      </w:r>
      <w:r>
        <w:t>alised</w:t>
      </w:r>
      <w:proofErr w:type="spellEnd"/>
      <w:r>
        <w:t>. They training</w:t>
      </w:r>
      <w:r>
        <w:rPr>
          <w:spacing w:val="-17"/>
        </w:rPr>
        <w:t xml:space="preserve"> </w:t>
      </w:r>
      <w:r>
        <w:t>is</w:t>
      </w:r>
      <w:r>
        <w:rPr>
          <w:spacing w:val="-17"/>
        </w:rPr>
        <w:t xml:space="preserve"> </w:t>
      </w:r>
      <w:r>
        <w:t>broken</w:t>
      </w:r>
      <w:r>
        <w:rPr>
          <w:spacing w:val="-17"/>
        </w:rPr>
        <w:t xml:space="preserve"> </w:t>
      </w:r>
      <w:r>
        <w:t>into</w:t>
      </w:r>
      <w:r>
        <w:rPr>
          <w:spacing w:val="-17"/>
        </w:rPr>
        <w:t xml:space="preserve"> </w:t>
      </w:r>
      <w:r>
        <w:t>the</w:t>
      </w:r>
      <w:r>
        <w:rPr>
          <w:spacing w:val="-17"/>
        </w:rPr>
        <w:t xml:space="preserve"> </w:t>
      </w:r>
      <w:r>
        <w:t>following</w:t>
      </w:r>
      <w:r>
        <w:rPr>
          <w:spacing w:val="-17"/>
        </w:rPr>
        <w:t xml:space="preserve"> </w:t>
      </w:r>
      <w:r>
        <w:t>topics:</w:t>
      </w:r>
    </w:p>
    <w:p w:rsidR="006E36E4" w:rsidRDefault="00301103">
      <w:pPr>
        <w:pStyle w:val="ListParagraph"/>
        <w:numPr>
          <w:ilvl w:val="3"/>
          <w:numId w:val="6"/>
        </w:numPr>
        <w:tabs>
          <w:tab w:val="left" w:pos="498"/>
        </w:tabs>
        <w:spacing w:before="86"/>
        <w:rPr>
          <w:sz w:val="20"/>
        </w:rPr>
      </w:pPr>
      <w:r>
        <w:rPr>
          <w:sz w:val="20"/>
        </w:rPr>
        <w:t>Journey</w:t>
      </w:r>
      <w:r>
        <w:rPr>
          <w:spacing w:val="-36"/>
          <w:sz w:val="20"/>
        </w:rPr>
        <w:t xml:space="preserve"> </w:t>
      </w:r>
      <w:r>
        <w:rPr>
          <w:sz w:val="20"/>
        </w:rPr>
        <w:t>of</w:t>
      </w:r>
      <w:r>
        <w:rPr>
          <w:spacing w:val="-36"/>
          <w:sz w:val="20"/>
        </w:rPr>
        <w:t xml:space="preserve"> </w:t>
      </w:r>
      <w:r>
        <w:rPr>
          <w:sz w:val="20"/>
        </w:rPr>
        <w:t>self-discovery</w:t>
      </w:r>
    </w:p>
    <w:p w:rsidR="006E36E4" w:rsidRDefault="00301103">
      <w:pPr>
        <w:pStyle w:val="ListParagraph"/>
        <w:numPr>
          <w:ilvl w:val="3"/>
          <w:numId w:val="6"/>
        </w:numPr>
        <w:tabs>
          <w:tab w:val="left" w:pos="498"/>
        </w:tabs>
        <w:spacing w:before="95" w:line="249" w:lineRule="auto"/>
        <w:ind w:right="998"/>
        <w:rPr>
          <w:sz w:val="20"/>
        </w:rPr>
      </w:pPr>
      <w:r>
        <w:rPr>
          <w:sz w:val="20"/>
        </w:rPr>
        <w:t>What</w:t>
      </w:r>
      <w:r>
        <w:rPr>
          <w:spacing w:val="-13"/>
          <w:sz w:val="20"/>
        </w:rPr>
        <w:t xml:space="preserve"> </w:t>
      </w:r>
      <w:r>
        <w:rPr>
          <w:sz w:val="20"/>
        </w:rPr>
        <w:t>do</w:t>
      </w:r>
      <w:r>
        <w:rPr>
          <w:spacing w:val="-13"/>
          <w:sz w:val="20"/>
        </w:rPr>
        <w:t xml:space="preserve"> </w:t>
      </w:r>
      <w:r>
        <w:rPr>
          <w:sz w:val="20"/>
        </w:rPr>
        <w:t>we</w:t>
      </w:r>
      <w:r>
        <w:rPr>
          <w:spacing w:val="-13"/>
          <w:sz w:val="20"/>
        </w:rPr>
        <w:t xml:space="preserve"> </w:t>
      </w:r>
      <w:r>
        <w:rPr>
          <w:sz w:val="20"/>
        </w:rPr>
        <w:t>mean</w:t>
      </w:r>
      <w:r>
        <w:rPr>
          <w:spacing w:val="-13"/>
          <w:sz w:val="20"/>
        </w:rPr>
        <w:t xml:space="preserve"> </w:t>
      </w:r>
      <w:r>
        <w:rPr>
          <w:sz w:val="20"/>
        </w:rPr>
        <w:t>by</w:t>
      </w:r>
      <w:r>
        <w:rPr>
          <w:spacing w:val="-13"/>
          <w:sz w:val="20"/>
        </w:rPr>
        <w:t xml:space="preserve"> </w:t>
      </w:r>
      <w:r>
        <w:rPr>
          <w:sz w:val="20"/>
        </w:rPr>
        <w:t>cultural competence?</w:t>
      </w:r>
    </w:p>
    <w:p w:rsidR="006E36E4" w:rsidRDefault="00301103">
      <w:pPr>
        <w:pStyle w:val="ListParagraph"/>
        <w:numPr>
          <w:ilvl w:val="3"/>
          <w:numId w:val="6"/>
        </w:numPr>
        <w:tabs>
          <w:tab w:val="left" w:pos="498"/>
        </w:tabs>
        <w:spacing w:before="86"/>
        <w:rPr>
          <w:sz w:val="20"/>
        </w:rPr>
      </w:pPr>
      <w:r>
        <w:rPr>
          <w:sz w:val="20"/>
        </w:rPr>
        <w:t>Racism</w:t>
      </w:r>
      <w:r>
        <w:rPr>
          <w:spacing w:val="-25"/>
          <w:sz w:val="20"/>
        </w:rPr>
        <w:t xml:space="preserve"> </w:t>
      </w:r>
      <w:r>
        <w:rPr>
          <w:sz w:val="20"/>
        </w:rPr>
        <w:t>runs</w:t>
      </w:r>
      <w:r>
        <w:rPr>
          <w:spacing w:val="-25"/>
          <w:sz w:val="20"/>
        </w:rPr>
        <w:t xml:space="preserve"> </w:t>
      </w:r>
      <w:r>
        <w:rPr>
          <w:sz w:val="20"/>
        </w:rPr>
        <w:t>deep</w:t>
      </w:r>
    </w:p>
    <w:p w:rsidR="006E36E4" w:rsidRDefault="00301103">
      <w:pPr>
        <w:pStyle w:val="ListParagraph"/>
        <w:numPr>
          <w:ilvl w:val="3"/>
          <w:numId w:val="6"/>
        </w:numPr>
        <w:tabs>
          <w:tab w:val="left" w:pos="498"/>
        </w:tabs>
        <w:spacing w:before="94"/>
        <w:rPr>
          <w:sz w:val="20"/>
        </w:rPr>
      </w:pPr>
      <w:r>
        <w:rPr>
          <w:sz w:val="20"/>
        </w:rPr>
        <w:t>Know</w:t>
      </w:r>
      <w:r>
        <w:rPr>
          <w:spacing w:val="-11"/>
          <w:sz w:val="20"/>
        </w:rPr>
        <w:t xml:space="preserve"> </w:t>
      </w:r>
      <w:r>
        <w:rPr>
          <w:sz w:val="20"/>
        </w:rPr>
        <w:t>your</w:t>
      </w:r>
      <w:r>
        <w:rPr>
          <w:spacing w:val="-11"/>
          <w:sz w:val="20"/>
        </w:rPr>
        <w:t xml:space="preserve"> </w:t>
      </w:r>
      <w:r>
        <w:rPr>
          <w:sz w:val="20"/>
        </w:rPr>
        <w:t>world,</w:t>
      </w:r>
      <w:r>
        <w:rPr>
          <w:spacing w:val="-11"/>
          <w:sz w:val="20"/>
        </w:rPr>
        <w:t xml:space="preserve"> </w:t>
      </w:r>
      <w:r>
        <w:rPr>
          <w:sz w:val="20"/>
        </w:rPr>
        <w:t>see</w:t>
      </w:r>
      <w:r>
        <w:rPr>
          <w:spacing w:val="-11"/>
          <w:sz w:val="20"/>
        </w:rPr>
        <w:t xml:space="preserve"> </w:t>
      </w:r>
      <w:r>
        <w:rPr>
          <w:sz w:val="20"/>
        </w:rPr>
        <w:t>my</w:t>
      </w:r>
      <w:r>
        <w:rPr>
          <w:spacing w:val="-11"/>
          <w:sz w:val="20"/>
        </w:rPr>
        <w:t xml:space="preserve"> </w:t>
      </w:r>
      <w:r>
        <w:rPr>
          <w:sz w:val="20"/>
        </w:rPr>
        <w:t>world</w:t>
      </w:r>
    </w:p>
    <w:p w:rsidR="006E36E4" w:rsidRDefault="00301103">
      <w:pPr>
        <w:pStyle w:val="ListParagraph"/>
        <w:numPr>
          <w:ilvl w:val="3"/>
          <w:numId w:val="6"/>
        </w:numPr>
        <w:tabs>
          <w:tab w:val="left" w:pos="498"/>
        </w:tabs>
        <w:spacing w:before="4" w:line="320" w:lineRule="atLeast"/>
        <w:ind w:left="270" w:firstLine="0"/>
        <w:rPr>
          <w:sz w:val="20"/>
        </w:rPr>
      </w:pPr>
      <w:r>
        <w:rPr>
          <w:w w:val="95"/>
          <w:sz w:val="20"/>
        </w:rPr>
        <w:t>Sydney and</w:t>
      </w:r>
      <w:r>
        <w:rPr>
          <w:spacing w:val="33"/>
          <w:w w:val="95"/>
          <w:sz w:val="20"/>
        </w:rPr>
        <w:t xml:space="preserve"> </w:t>
      </w:r>
      <w:r>
        <w:rPr>
          <w:w w:val="95"/>
          <w:sz w:val="20"/>
        </w:rPr>
        <w:t>Aboriginal</w:t>
      </w:r>
      <w:r>
        <w:rPr>
          <w:spacing w:val="16"/>
          <w:w w:val="95"/>
          <w:sz w:val="20"/>
        </w:rPr>
        <w:t xml:space="preserve"> </w:t>
      </w:r>
      <w:r>
        <w:rPr>
          <w:w w:val="95"/>
          <w:sz w:val="20"/>
        </w:rPr>
        <w:t>self-determination</w:t>
      </w:r>
      <w:r>
        <w:rPr>
          <w:w w:val="96"/>
          <w:sz w:val="20"/>
        </w:rPr>
        <w:t xml:space="preserve"> </w:t>
      </w:r>
      <w:r>
        <w:rPr>
          <w:spacing w:val="-12"/>
          <w:sz w:val="20"/>
        </w:rPr>
        <w:t>To</w:t>
      </w:r>
      <w:r>
        <w:rPr>
          <w:spacing w:val="-15"/>
          <w:sz w:val="20"/>
        </w:rPr>
        <w:t xml:space="preserve"> </w:t>
      </w:r>
      <w:r>
        <w:rPr>
          <w:sz w:val="20"/>
        </w:rPr>
        <w:t>support</w:t>
      </w:r>
      <w:r>
        <w:rPr>
          <w:spacing w:val="-15"/>
          <w:sz w:val="20"/>
        </w:rPr>
        <w:t xml:space="preserve"> </w:t>
      </w:r>
      <w:r>
        <w:rPr>
          <w:sz w:val="20"/>
        </w:rPr>
        <w:t>these</w:t>
      </w:r>
      <w:r>
        <w:rPr>
          <w:spacing w:val="-15"/>
          <w:sz w:val="20"/>
        </w:rPr>
        <w:t xml:space="preserve"> </w:t>
      </w:r>
      <w:r>
        <w:rPr>
          <w:sz w:val="20"/>
        </w:rPr>
        <w:t>modules,</w:t>
      </w:r>
      <w:r>
        <w:rPr>
          <w:spacing w:val="-15"/>
          <w:sz w:val="20"/>
        </w:rPr>
        <w:t xml:space="preserve"> </w:t>
      </w:r>
      <w:r>
        <w:rPr>
          <w:sz w:val="20"/>
        </w:rPr>
        <w:t>the</w:t>
      </w:r>
      <w:r>
        <w:rPr>
          <w:spacing w:val="-15"/>
          <w:sz w:val="20"/>
        </w:rPr>
        <w:t xml:space="preserve"> </w:t>
      </w:r>
      <w:r>
        <w:rPr>
          <w:sz w:val="20"/>
        </w:rPr>
        <w:t>NCCC</w:t>
      </w:r>
    </w:p>
    <w:p w:rsidR="006E36E4" w:rsidRDefault="00301103">
      <w:pPr>
        <w:pStyle w:val="BodyText"/>
        <w:spacing w:before="9" w:line="249" w:lineRule="auto"/>
        <w:ind w:left="270" w:right="343"/>
      </w:pPr>
      <w:proofErr w:type="gramStart"/>
      <w:r>
        <w:t>runs</w:t>
      </w:r>
      <w:proofErr w:type="gramEnd"/>
      <w:r>
        <w:t xml:space="preserve"> face-to-face workshops that build on the online content and encourage</w:t>
      </w:r>
    </w:p>
    <w:p w:rsidR="006E36E4" w:rsidRDefault="00301103">
      <w:pPr>
        <w:pStyle w:val="BodyText"/>
        <w:spacing w:line="249" w:lineRule="auto"/>
        <w:ind w:left="270" w:right="-2"/>
      </w:pPr>
      <w:proofErr w:type="gramStart"/>
      <w:r>
        <w:t>deeper</w:t>
      </w:r>
      <w:proofErr w:type="gramEnd"/>
      <w:r>
        <w:t xml:space="preserve"> connection with aspects of cultural competence, anti-racism strategies and </w:t>
      </w:r>
      <w:r>
        <w:rPr>
          <w:w w:val="95"/>
        </w:rPr>
        <w:t>relational learning.</w:t>
      </w:r>
    </w:p>
    <w:p w:rsidR="006E36E4" w:rsidRDefault="00301103">
      <w:pPr>
        <w:pStyle w:val="BodyText"/>
        <w:spacing w:before="85" w:line="249" w:lineRule="auto"/>
        <w:ind w:left="270" w:right="254"/>
      </w:pPr>
      <w:r>
        <w:t>The NCCC also runs the Culturally Competent Leadership Program, which</w:t>
      </w:r>
      <w:r>
        <w:rPr>
          <w:w w:val="98"/>
        </w:rPr>
        <w:t xml:space="preserve"> </w:t>
      </w:r>
      <w:r>
        <w:t>is desig</w:t>
      </w:r>
      <w:r>
        <w:t>ned for leaders and influencers across the university. The program</w:t>
      </w:r>
    </w:p>
    <w:p w:rsidR="006E36E4" w:rsidRDefault="00301103">
      <w:pPr>
        <w:pStyle w:val="BodyText"/>
        <w:spacing w:line="249" w:lineRule="auto"/>
        <w:ind w:left="270" w:right="-4"/>
      </w:pPr>
      <w:proofErr w:type="gramStart"/>
      <w:r>
        <w:t>deepens</w:t>
      </w:r>
      <w:proofErr w:type="gramEnd"/>
      <w:r>
        <w:rPr>
          <w:spacing w:val="-18"/>
        </w:rPr>
        <w:t xml:space="preserve"> </w:t>
      </w:r>
      <w:r>
        <w:t>the</w:t>
      </w:r>
      <w:r>
        <w:rPr>
          <w:spacing w:val="-18"/>
        </w:rPr>
        <w:t xml:space="preserve"> </w:t>
      </w:r>
      <w:r>
        <w:t>understanding</w:t>
      </w:r>
      <w:r>
        <w:rPr>
          <w:spacing w:val="-18"/>
        </w:rPr>
        <w:t xml:space="preserve"> </w:t>
      </w:r>
      <w:r>
        <w:t>of</w:t>
      </w:r>
      <w:r>
        <w:rPr>
          <w:spacing w:val="-18"/>
        </w:rPr>
        <w:t xml:space="preserve"> </w:t>
      </w:r>
      <w:r>
        <w:t xml:space="preserve">connections between leadership, cultural competence and Aboriginal and </w:t>
      </w:r>
      <w:r>
        <w:rPr>
          <w:spacing w:val="-5"/>
        </w:rPr>
        <w:t xml:space="preserve">Torres </w:t>
      </w:r>
      <w:r>
        <w:t>Strait Islander contexts. It enables participants to think about and articulate wh</w:t>
      </w:r>
      <w:r>
        <w:t>at a ‘uniquely Australian’</w:t>
      </w:r>
      <w:r>
        <w:rPr>
          <w:spacing w:val="-31"/>
        </w:rPr>
        <w:t xml:space="preserve"> </w:t>
      </w:r>
      <w:r>
        <w:t>university</w:t>
      </w:r>
      <w:r>
        <w:rPr>
          <w:spacing w:val="-31"/>
        </w:rPr>
        <w:t xml:space="preserve"> </w:t>
      </w:r>
      <w:r>
        <w:t>means,</w:t>
      </w:r>
      <w:r>
        <w:rPr>
          <w:spacing w:val="-31"/>
        </w:rPr>
        <w:t xml:space="preserve"> </w:t>
      </w:r>
      <w:r>
        <w:t>and</w:t>
      </w:r>
      <w:r>
        <w:rPr>
          <w:spacing w:val="-31"/>
        </w:rPr>
        <w:t xml:space="preserve"> </w:t>
      </w:r>
      <w:r>
        <w:t>facilitates an increased capacity and capability for culturally</w:t>
      </w:r>
      <w:r>
        <w:rPr>
          <w:spacing w:val="-30"/>
        </w:rPr>
        <w:t xml:space="preserve"> </w:t>
      </w:r>
      <w:r>
        <w:t>competent</w:t>
      </w:r>
      <w:r>
        <w:rPr>
          <w:spacing w:val="-30"/>
        </w:rPr>
        <w:t xml:space="preserve"> </w:t>
      </w:r>
      <w:r>
        <w:t>leadership</w:t>
      </w:r>
      <w:r>
        <w:rPr>
          <w:spacing w:val="-30"/>
        </w:rPr>
        <w:t xml:space="preserve"> </w:t>
      </w:r>
      <w:r>
        <w:t>and</w:t>
      </w:r>
      <w:r>
        <w:rPr>
          <w:spacing w:val="-30"/>
        </w:rPr>
        <w:t xml:space="preserve"> </w:t>
      </w:r>
      <w:r>
        <w:t>cultural</w:t>
      </w:r>
      <w:r>
        <w:rPr>
          <w:w w:val="95"/>
        </w:rPr>
        <w:t xml:space="preserve"> </w:t>
      </w:r>
      <w:r>
        <w:t xml:space="preserve">change. A key outcome of the program is development of an ongoing community of practice who are </w:t>
      </w:r>
      <w:proofErr w:type="spellStart"/>
      <w:r>
        <w:t>contextualisi</w:t>
      </w:r>
      <w:r>
        <w:t>ng</w:t>
      </w:r>
      <w:proofErr w:type="spellEnd"/>
      <w:r>
        <w:t xml:space="preserve"> cultural competence</w:t>
      </w:r>
      <w:r>
        <w:rPr>
          <w:spacing w:val="-24"/>
        </w:rPr>
        <w:t xml:space="preserve"> </w:t>
      </w:r>
      <w:r>
        <w:t>to</w:t>
      </w:r>
      <w:r>
        <w:rPr>
          <w:spacing w:val="-24"/>
        </w:rPr>
        <w:t xml:space="preserve"> </w:t>
      </w:r>
      <w:r>
        <w:t>their</w:t>
      </w:r>
      <w:r>
        <w:rPr>
          <w:spacing w:val="-24"/>
        </w:rPr>
        <w:t xml:space="preserve"> </w:t>
      </w:r>
      <w:r>
        <w:t>environment.</w:t>
      </w:r>
    </w:p>
    <w:p w:rsidR="006E36E4" w:rsidRDefault="00301103">
      <w:pPr>
        <w:spacing w:before="126"/>
        <w:ind w:left="270"/>
        <w:rPr>
          <w:b/>
          <w:sz w:val="20"/>
        </w:rPr>
      </w:pPr>
      <w:r>
        <w:br w:type="column"/>
      </w:r>
      <w:r>
        <w:rPr>
          <w:b/>
          <w:w w:val="105"/>
          <w:sz w:val="20"/>
        </w:rPr>
        <w:t>Case Study 8</w:t>
      </w:r>
    </w:p>
    <w:p w:rsidR="006E36E4" w:rsidRDefault="00301103">
      <w:pPr>
        <w:spacing w:before="20"/>
        <w:ind w:left="270"/>
        <w:rPr>
          <w:sz w:val="24"/>
        </w:rPr>
      </w:pPr>
      <w:r>
        <w:pict>
          <v:rect id="_x0000_s1039" style="position:absolute;left:0;text-align:left;margin-left:256.55pt;margin-top:-17.8pt;width:208.35pt;height:566.65pt;z-index:-105208;mso-position-horizontal-relative:page" fillcolor="#eecbc5" stroked="f">
            <w10:wrap anchorx="page"/>
          </v:rect>
        </w:pict>
      </w:r>
      <w:r>
        <w:rPr>
          <w:color w:val="BD273F"/>
          <w:sz w:val="24"/>
        </w:rPr>
        <w:t xml:space="preserve">Clayton </w:t>
      </w:r>
      <w:proofErr w:type="spellStart"/>
      <w:r>
        <w:rPr>
          <w:color w:val="BD273F"/>
          <w:sz w:val="24"/>
        </w:rPr>
        <w:t>Utz</w:t>
      </w:r>
      <w:proofErr w:type="spellEnd"/>
    </w:p>
    <w:p w:rsidR="006E36E4" w:rsidRDefault="00301103">
      <w:pPr>
        <w:pStyle w:val="BodyText"/>
        <w:spacing w:before="86" w:line="249" w:lineRule="auto"/>
        <w:ind w:left="270" w:right="343"/>
      </w:pPr>
      <w:r>
        <w:rPr>
          <w:spacing w:val="-3"/>
        </w:rPr>
        <w:t>Law</w:t>
      </w:r>
      <w:r>
        <w:rPr>
          <w:spacing w:val="-27"/>
        </w:rPr>
        <w:t xml:space="preserve"> </w:t>
      </w:r>
      <w:r>
        <w:t>firm</w:t>
      </w:r>
      <w:r>
        <w:rPr>
          <w:spacing w:val="-27"/>
        </w:rPr>
        <w:t xml:space="preserve"> </w:t>
      </w:r>
      <w:r>
        <w:rPr>
          <w:spacing w:val="-4"/>
        </w:rPr>
        <w:t>Clayton</w:t>
      </w:r>
      <w:r>
        <w:rPr>
          <w:spacing w:val="-27"/>
        </w:rPr>
        <w:t xml:space="preserve"> </w:t>
      </w:r>
      <w:proofErr w:type="spellStart"/>
      <w:r>
        <w:rPr>
          <w:spacing w:val="-3"/>
        </w:rPr>
        <w:t>Utz</w:t>
      </w:r>
      <w:proofErr w:type="spellEnd"/>
      <w:r>
        <w:rPr>
          <w:spacing w:val="-27"/>
        </w:rPr>
        <w:t xml:space="preserve"> </w:t>
      </w:r>
      <w:r>
        <w:rPr>
          <w:spacing w:val="-3"/>
        </w:rPr>
        <w:t>has</w:t>
      </w:r>
      <w:r>
        <w:rPr>
          <w:spacing w:val="-27"/>
        </w:rPr>
        <w:t xml:space="preserve"> </w:t>
      </w:r>
      <w:r>
        <w:rPr>
          <w:spacing w:val="-4"/>
        </w:rPr>
        <w:t>partnered</w:t>
      </w:r>
      <w:r>
        <w:rPr>
          <w:spacing w:val="-27"/>
        </w:rPr>
        <w:t xml:space="preserve"> </w:t>
      </w:r>
      <w:r>
        <w:rPr>
          <w:spacing w:val="-3"/>
        </w:rPr>
        <w:t>with</w:t>
      </w:r>
      <w:r>
        <w:rPr>
          <w:spacing w:val="-27"/>
        </w:rPr>
        <w:t xml:space="preserve"> </w:t>
      </w:r>
      <w:r>
        <w:rPr>
          <w:spacing w:val="-4"/>
        </w:rPr>
        <w:t xml:space="preserve">Rare Recruitment </w:t>
      </w:r>
      <w:r>
        <w:t xml:space="preserve">(a UK </w:t>
      </w:r>
      <w:r>
        <w:rPr>
          <w:spacing w:val="-4"/>
        </w:rPr>
        <w:t>based company) and employed</w:t>
      </w:r>
      <w:r>
        <w:rPr>
          <w:spacing w:val="-32"/>
        </w:rPr>
        <w:t xml:space="preserve"> </w:t>
      </w:r>
      <w:r>
        <w:rPr>
          <w:spacing w:val="-4"/>
        </w:rPr>
        <w:t>their</w:t>
      </w:r>
      <w:r>
        <w:rPr>
          <w:spacing w:val="-32"/>
        </w:rPr>
        <w:t xml:space="preserve"> </w:t>
      </w:r>
      <w:r>
        <w:rPr>
          <w:spacing w:val="-4"/>
        </w:rPr>
        <w:t>contextual</w:t>
      </w:r>
      <w:r>
        <w:rPr>
          <w:spacing w:val="-32"/>
        </w:rPr>
        <w:t xml:space="preserve"> </w:t>
      </w:r>
      <w:r>
        <w:rPr>
          <w:spacing w:val="-4"/>
        </w:rPr>
        <w:t>recruitment</w:t>
      </w:r>
      <w:r>
        <w:rPr>
          <w:spacing w:val="-32"/>
        </w:rPr>
        <w:t xml:space="preserve"> </w:t>
      </w:r>
      <w:r>
        <w:rPr>
          <w:spacing w:val="-4"/>
        </w:rPr>
        <w:t>system (CRS)</w:t>
      </w:r>
      <w:r>
        <w:rPr>
          <w:spacing w:val="-25"/>
        </w:rPr>
        <w:t xml:space="preserve"> </w:t>
      </w:r>
      <w:r>
        <w:t>in</w:t>
      </w:r>
      <w:r>
        <w:rPr>
          <w:spacing w:val="-25"/>
        </w:rPr>
        <w:t xml:space="preserve"> </w:t>
      </w:r>
      <w:r>
        <w:rPr>
          <w:spacing w:val="-3"/>
        </w:rPr>
        <w:t>its</w:t>
      </w:r>
      <w:r>
        <w:rPr>
          <w:spacing w:val="-25"/>
        </w:rPr>
        <w:t xml:space="preserve"> </w:t>
      </w:r>
      <w:r>
        <w:rPr>
          <w:spacing w:val="-4"/>
        </w:rPr>
        <w:t>clerkship</w:t>
      </w:r>
      <w:r>
        <w:rPr>
          <w:spacing w:val="-25"/>
        </w:rPr>
        <w:t xml:space="preserve"> </w:t>
      </w:r>
      <w:r>
        <w:rPr>
          <w:spacing w:val="-4"/>
        </w:rPr>
        <w:t>selection</w:t>
      </w:r>
      <w:r>
        <w:rPr>
          <w:spacing w:val="-25"/>
        </w:rPr>
        <w:t xml:space="preserve"> </w:t>
      </w:r>
      <w:r>
        <w:rPr>
          <w:spacing w:val="-4"/>
        </w:rPr>
        <w:t>process.</w:t>
      </w:r>
      <w:r>
        <w:rPr>
          <w:spacing w:val="-25"/>
        </w:rPr>
        <w:t xml:space="preserve"> </w:t>
      </w:r>
      <w:r>
        <w:rPr>
          <w:spacing w:val="-4"/>
        </w:rPr>
        <w:t xml:space="preserve">The </w:t>
      </w:r>
      <w:r>
        <w:rPr>
          <w:spacing w:val="-3"/>
        </w:rPr>
        <w:t xml:space="preserve">CRS </w:t>
      </w:r>
      <w:r>
        <w:rPr>
          <w:spacing w:val="-4"/>
        </w:rPr>
        <w:t xml:space="preserve">widens </w:t>
      </w:r>
      <w:r>
        <w:rPr>
          <w:spacing w:val="-3"/>
        </w:rPr>
        <w:t xml:space="preserve">the </w:t>
      </w:r>
      <w:r>
        <w:rPr>
          <w:spacing w:val="-4"/>
        </w:rPr>
        <w:t xml:space="preserve">talent </w:t>
      </w:r>
      <w:r>
        <w:rPr>
          <w:spacing w:val="-3"/>
        </w:rPr>
        <w:t xml:space="preserve">pool and </w:t>
      </w:r>
      <w:r>
        <w:rPr>
          <w:spacing w:val="-4"/>
        </w:rPr>
        <w:t xml:space="preserve">enhances </w:t>
      </w:r>
      <w:r>
        <w:rPr>
          <w:spacing w:val="-3"/>
        </w:rPr>
        <w:t xml:space="preserve">the </w:t>
      </w:r>
      <w:r>
        <w:rPr>
          <w:spacing w:val="-4"/>
        </w:rPr>
        <w:t xml:space="preserve">recruitment process </w:t>
      </w:r>
      <w:r>
        <w:t xml:space="preserve">by </w:t>
      </w:r>
      <w:r>
        <w:rPr>
          <w:spacing w:val="-4"/>
        </w:rPr>
        <w:t xml:space="preserve">allowing </w:t>
      </w:r>
      <w:r>
        <w:t xml:space="preserve">us </w:t>
      </w:r>
      <w:r>
        <w:rPr>
          <w:spacing w:val="-4"/>
        </w:rPr>
        <w:t xml:space="preserve">to understand </w:t>
      </w:r>
      <w:r>
        <w:rPr>
          <w:spacing w:val="-3"/>
        </w:rPr>
        <w:t xml:space="preserve">the </w:t>
      </w:r>
      <w:r>
        <w:rPr>
          <w:spacing w:val="-4"/>
        </w:rPr>
        <w:t xml:space="preserve">context </w:t>
      </w:r>
      <w:r>
        <w:rPr>
          <w:spacing w:val="-3"/>
        </w:rPr>
        <w:t xml:space="preserve">for </w:t>
      </w:r>
      <w:r>
        <w:t xml:space="preserve">a </w:t>
      </w:r>
      <w:r>
        <w:rPr>
          <w:spacing w:val="-6"/>
        </w:rPr>
        <w:t xml:space="preserve">candidate’s </w:t>
      </w:r>
      <w:r>
        <w:rPr>
          <w:spacing w:val="-4"/>
        </w:rPr>
        <w:t>experience</w:t>
      </w:r>
      <w:r>
        <w:rPr>
          <w:spacing w:val="-23"/>
        </w:rPr>
        <w:t xml:space="preserve"> </w:t>
      </w:r>
      <w:r>
        <w:t>–</w:t>
      </w:r>
      <w:r>
        <w:rPr>
          <w:spacing w:val="-23"/>
        </w:rPr>
        <w:t xml:space="preserve"> </w:t>
      </w:r>
      <w:r>
        <w:rPr>
          <w:spacing w:val="-3"/>
        </w:rPr>
        <w:t>such</w:t>
      </w:r>
      <w:r>
        <w:rPr>
          <w:spacing w:val="-23"/>
        </w:rPr>
        <w:t xml:space="preserve"> </w:t>
      </w:r>
      <w:r>
        <w:t>as</w:t>
      </w:r>
      <w:r>
        <w:rPr>
          <w:spacing w:val="-23"/>
        </w:rPr>
        <w:t xml:space="preserve"> </w:t>
      </w:r>
      <w:r>
        <w:rPr>
          <w:spacing w:val="-4"/>
        </w:rPr>
        <w:t>schooling,</w:t>
      </w:r>
      <w:r>
        <w:rPr>
          <w:spacing w:val="-23"/>
        </w:rPr>
        <w:t xml:space="preserve"> </w:t>
      </w:r>
      <w:r>
        <w:rPr>
          <w:spacing w:val="-4"/>
        </w:rPr>
        <w:t xml:space="preserve">economics, geography </w:t>
      </w:r>
      <w:r>
        <w:rPr>
          <w:spacing w:val="-3"/>
        </w:rPr>
        <w:t xml:space="preserve">and life </w:t>
      </w:r>
      <w:r>
        <w:rPr>
          <w:spacing w:val="-4"/>
        </w:rPr>
        <w:t xml:space="preserve">events </w:t>
      </w:r>
      <w:r>
        <w:t xml:space="preserve">– </w:t>
      </w:r>
      <w:r>
        <w:rPr>
          <w:spacing w:val="-3"/>
        </w:rPr>
        <w:t xml:space="preserve">and </w:t>
      </w:r>
      <w:r>
        <w:rPr>
          <w:spacing w:val="-4"/>
        </w:rPr>
        <w:t>their achievements</w:t>
      </w:r>
      <w:r>
        <w:rPr>
          <w:spacing w:val="-32"/>
        </w:rPr>
        <w:t xml:space="preserve"> </w:t>
      </w:r>
      <w:r>
        <w:rPr>
          <w:spacing w:val="-4"/>
        </w:rPr>
        <w:t>against</w:t>
      </w:r>
      <w:r>
        <w:rPr>
          <w:spacing w:val="-32"/>
        </w:rPr>
        <w:t xml:space="preserve"> </w:t>
      </w:r>
      <w:r>
        <w:rPr>
          <w:spacing w:val="-3"/>
        </w:rPr>
        <w:t>this</w:t>
      </w:r>
      <w:r>
        <w:rPr>
          <w:spacing w:val="-32"/>
        </w:rPr>
        <w:t xml:space="preserve"> </w:t>
      </w:r>
      <w:r>
        <w:rPr>
          <w:spacing w:val="-5"/>
        </w:rPr>
        <w:t>backdrop.</w:t>
      </w:r>
    </w:p>
    <w:p w:rsidR="006E36E4" w:rsidRDefault="00301103">
      <w:pPr>
        <w:pStyle w:val="BodyText"/>
        <w:spacing w:before="86" w:line="249" w:lineRule="auto"/>
        <w:ind w:left="270" w:right="291"/>
      </w:pPr>
      <w:r>
        <w:rPr>
          <w:spacing w:val="-3"/>
        </w:rPr>
        <w:t xml:space="preserve">The </w:t>
      </w:r>
      <w:r>
        <w:rPr>
          <w:spacing w:val="-4"/>
        </w:rPr>
        <w:t xml:space="preserve">system draws </w:t>
      </w:r>
      <w:r>
        <w:rPr>
          <w:spacing w:val="-3"/>
        </w:rPr>
        <w:t xml:space="preserve">upon </w:t>
      </w:r>
      <w:r>
        <w:t xml:space="preserve">a </w:t>
      </w:r>
      <w:r>
        <w:rPr>
          <w:spacing w:val="-4"/>
        </w:rPr>
        <w:t xml:space="preserve">range </w:t>
      </w:r>
      <w:r>
        <w:t xml:space="preserve">of </w:t>
      </w:r>
      <w:r>
        <w:rPr>
          <w:spacing w:val="-4"/>
        </w:rPr>
        <w:t>bespoke databases,</w:t>
      </w:r>
      <w:r>
        <w:rPr>
          <w:spacing w:val="-38"/>
        </w:rPr>
        <w:t xml:space="preserve"> </w:t>
      </w:r>
      <w:r>
        <w:rPr>
          <w:spacing w:val="-4"/>
        </w:rPr>
        <w:t>covering</w:t>
      </w:r>
      <w:r>
        <w:rPr>
          <w:spacing w:val="-38"/>
        </w:rPr>
        <w:t xml:space="preserve"> </w:t>
      </w:r>
      <w:r>
        <w:rPr>
          <w:spacing w:val="-3"/>
        </w:rPr>
        <w:t>all</w:t>
      </w:r>
      <w:r>
        <w:rPr>
          <w:spacing w:val="-38"/>
        </w:rPr>
        <w:t xml:space="preserve"> </w:t>
      </w:r>
      <w:r>
        <w:t>of</w:t>
      </w:r>
      <w:r>
        <w:rPr>
          <w:spacing w:val="-38"/>
        </w:rPr>
        <w:t xml:space="preserve"> </w:t>
      </w:r>
      <w:r>
        <w:rPr>
          <w:spacing w:val="-6"/>
        </w:rPr>
        <w:t>Australia’s</w:t>
      </w:r>
      <w:r>
        <w:rPr>
          <w:spacing w:val="-38"/>
        </w:rPr>
        <w:t xml:space="preserve"> </w:t>
      </w:r>
      <w:r>
        <w:rPr>
          <w:spacing w:val="-7"/>
        </w:rPr>
        <w:t xml:space="preserve">Territories </w:t>
      </w:r>
      <w:r>
        <w:rPr>
          <w:spacing w:val="-3"/>
        </w:rPr>
        <w:t xml:space="preserve">and </w:t>
      </w:r>
      <w:r>
        <w:rPr>
          <w:spacing w:val="-4"/>
        </w:rPr>
        <w:t xml:space="preserve">States. </w:t>
      </w:r>
      <w:r>
        <w:t xml:space="preserve">It </w:t>
      </w:r>
      <w:r>
        <w:rPr>
          <w:spacing w:val="-4"/>
        </w:rPr>
        <w:t xml:space="preserve">combines publicly available information, </w:t>
      </w:r>
      <w:r>
        <w:rPr>
          <w:spacing w:val="-3"/>
        </w:rPr>
        <w:t xml:space="preserve">such </w:t>
      </w:r>
      <w:r>
        <w:t xml:space="preserve">as </w:t>
      </w:r>
      <w:r>
        <w:rPr>
          <w:spacing w:val="-4"/>
        </w:rPr>
        <w:t>postcodes, with candidates’ personal responses obtained through</w:t>
      </w:r>
      <w:r>
        <w:rPr>
          <w:spacing w:val="-21"/>
        </w:rPr>
        <w:t xml:space="preserve"> </w:t>
      </w:r>
      <w:r>
        <w:rPr>
          <w:spacing w:val="-3"/>
        </w:rPr>
        <w:t>the</w:t>
      </w:r>
      <w:r>
        <w:rPr>
          <w:spacing w:val="-21"/>
        </w:rPr>
        <w:t xml:space="preserve"> </w:t>
      </w:r>
      <w:r>
        <w:rPr>
          <w:spacing w:val="-4"/>
        </w:rPr>
        <w:t>application</w:t>
      </w:r>
      <w:r>
        <w:rPr>
          <w:spacing w:val="-21"/>
        </w:rPr>
        <w:t xml:space="preserve"> </w:t>
      </w:r>
      <w:r>
        <w:rPr>
          <w:spacing w:val="-4"/>
        </w:rPr>
        <w:t>process,</w:t>
      </w:r>
      <w:r>
        <w:rPr>
          <w:spacing w:val="-21"/>
        </w:rPr>
        <w:t xml:space="preserve"> </w:t>
      </w:r>
      <w:r>
        <w:rPr>
          <w:spacing w:val="-3"/>
        </w:rPr>
        <w:t>such</w:t>
      </w:r>
      <w:r>
        <w:rPr>
          <w:spacing w:val="-21"/>
        </w:rPr>
        <w:t xml:space="preserve"> </w:t>
      </w:r>
      <w:r>
        <w:t>as</w:t>
      </w:r>
      <w:r>
        <w:rPr>
          <w:spacing w:val="-21"/>
        </w:rPr>
        <w:t xml:space="preserve"> </w:t>
      </w:r>
      <w:r>
        <w:rPr>
          <w:spacing w:val="-4"/>
        </w:rPr>
        <w:t>their eligibility</w:t>
      </w:r>
      <w:r>
        <w:rPr>
          <w:spacing w:val="-28"/>
        </w:rPr>
        <w:t xml:space="preserve"> </w:t>
      </w:r>
      <w:r>
        <w:rPr>
          <w:spacing w:val="-3"/>
        </w:rPr>
        <w:t>for</w:t>
      </w:r>
      <w:r>
        <w:rPr>
          <w:spacing w:val="-28"/>
        </w:rPr>
        <w:t xml:space="preserve"> </w:t>
      </w:r>
      <w:proofErr w:type="spellStart"/>
      <w:r>
        <w:rPr>
          <w:spacing w:val="-4"/>
        </w:rPr>
        <w:t>Centr</w:t>
      </w:r>
      <w:r>
        <w:rPr>
          <w:spacing w:val="-4"/>
        </w:rPr>
        <w:t>elink</w:t>
      </w:r>
      <w:proofErr w:type="spellEnd"/>
      <w:r>
        <w:rPr>
          <w:spacing w:val="-28"/>
        </w:rPr>
        <w:t xml:space="preserve"> </w:t>
      </w:r>
      <w:r>
        <w:rPr>
          <w:spacing w:val="-4"/>
        </w:rPr>
        <w:t>benefits.</w:t>
      </w:r>
      <w:r>
        <w:rPr>
          <w:spacing w:val="-28"/>
        </w:rPr>
        <w:t xml:space="preserve"> </w:t>
      </w:r>
      <w:r>
        <w:rPr>
          <w:spacing w:val="-3"/>
        </w:rPr>
        <w:t>This</w:t>
      </w:r>
      <w:r>
        <w:rPr>
          <w:spacing w:val="-28"/>
        </w:rPr>
        <w:t xml:space="preserve"> </w:t>
      </w:r>
      <w:r>
        <w:rPr>
          <w:spacing w:val="-4"/>
        </w:rPr>
        <w:t xml:space="preserve">delivers </w:t>
      </w:r>
      <w:r>
        <w:rPr>
          <w:spacing w:val="-3"/>
          <w:w w:val="95"/>
        </w:rPr>
        <w:t xml:space="preserve">two </w:t>
      </w:r>
      <w:r>
        <w:rPr>
          <w:spacing w:val="-4"/>
          <w:w w:val="95"/>
        </w:rPr>
        <w:t xml:space="preserve">assessment measures: </w:t>
      </w:r>
      <w:r>
        <w:rPr>
          <w:spacing w:val="14"/>
          <w:w w:val="95"/>
        </w:rPr>
        <w:t xml:space="preserve"> </w:t>
      </w:r>
      <w:r>
        <w:rPr>
          <w:spacing w:val="-4"/>
          <w:w w:val="95"/>
        </w:rPr>
        <w:t>disadvantage</w:t>
      </w:r>
    </w:p>
    <w:p w:rsidR="006E36E4" w:rsidRDefault="00301103">
      <w:pPr>
        <w:pStyle w:val="BodyText"/>
        <w:spacing w:before="1"/>
        <w:ind w:left="270"/>
      </w:pPr>
      <w:proofErr w:type="gramStart"/>
      <w:r>
        <w:rPr>
          <w:w w:val="95"/>
        </w:rPr>
        <w:t>and</w:t>
      </w:r>
      <w:proofErr w:type="gramEnd"/>
      <w:r>
        <w:rPr>
          <w:w w:val="95"/>
        </w:rPr>
        <w:t xml:space="preserve"> performance.</w:t>
      </w:r>
    </w:p>
    <w:p w:rsidR="006E36E4" w:rsidRDefault="00301103">
      <w:pPr>
        <w:pStyle w:val="BodyText"/>
        <w:spacing w:before="95" w:line="249" w:lineRule="auto"/>
        <w:ind w:left="270" w:right="368"/>
      </w:pPr>
      <w:r>
        <w:rPr>
          <w:spacing w:val="-4"/>
        </w:rPr>
        <w:t xml:space="preserve">Clayton </w:t>
      </w:r>
      <w:proofErr w:type="spellStart"/>
      <w:r>
        <w:rPr>
          <w:spacing w:val="-3"/>
        </w:rPr>
        <w:t>Utz</w:t>
      </w:r>
      <w:proofErr w:type="spellEnd"/>
      <w:r>
        <w:rPr>
          <w:spacing w:val="-3"/>
        </w:rPr>
        <w:t xml:space="preserve"> has also </w:t>
      </w:r>
      <w:r>
        <w:rPr>
          <w:spacing w:val="-4"/>
        </w:rPr>
        <w:t xml:space="preserve">sought </w:t>
      </w:r>
      <w:r>
        <w:t xml:space="preserve">to </w:t>
      </w:r>
      <w:r>
        <w:rPr>
          <w:spacing w:val="-5"/>
        </w:rPr>
        <w:t xml:space="preserve">reduce </w:t>
      </w:r>
      <w:r>
        <w:rPr>
          <w:spacing w:val="-4"/>
        </w:rPr>
        <w:t xml:space="preserve">unconscious </w:t>
      </w:r>
      <w:r>
        <w:rPr>
          <w:spacing w:val="-3"/>
        </w:rPr>
        <w:t xml:space="preserve">bias </w:t>
      </w:r>
      <w:r>
        <w:t xml:space="preserve">in </w:t>
      </w:r>
      <w:r>
        <w:rPr>
          <w:spacing w:val="-3"/>
        </w:rPr>
        <w:t xml:space="preserve">the </w:t>
      </w:r>
      <w:r>
        <w:rPr>
          <w:spacing w:val="-4"/>
        </w:rPr>
        <w:t xml:space="preserve">interview </w:t>
      </w:r>
      <w:r>
        <w:rPr>
          <w:spacing w:val="-5"/>
        </w:rPr>
        <w:t xml:space="preserve">process. </w:t>
      </w:r>
      <w:r>
        <w:rPr>
          <w:spacing w:val="-3"/>
        </w:rPr>
        <w:t xml:space="preserve">This </w:t>
      </w:r>
      <w:r>
        <w:rPr>
          <w:spacing w:val="-4"/>
        </w:rPr>
        <w:t xml:space="preserve">includes offering </w:t>
      </w:r>
      <w:r>
        <w:rPr>
          <w:spacing w:val="-3"/>
        </w:rPr>
        <w:t xml:space="preserve">all </w:t>
      </w:r>
      <w:proofErr w:type="gramStart"/>
      <w:r>
        <w:rPr>
          <w:spacing w:val="-4"/>
        </w:rPr>
        <w:t>interviewers</w:t>
      </w:r>
      <w:proofErr w:type="gramEnd"/>
      <w:r>
        <w:rPr>
          <w:spacing w:val="-4"/>
        </w:rPr>
        <w:t xml:space="preserve"> unconscious</w:t>
      </w:r>
      <w:r>
        <w:rPr>
          <w:spacing w:val="-33"/>
        </w:rPr>
        <w:t xml:space="preserve"> </w:t>
      </w:r>
      <w:r>
        <w:rPr>
          <w:spacing w:val="-3"/>
        </w:rPr>
        <w:t>bias</w:t>
      </w:r>
      <w:r>
        <w:rPr>
          <w:spacing w:val="-33"/>
        </w:rPr>
        <w:t xml:space="preserve"> </w:t>
      </w:r>
      <w:r>
        <w:rPr>
          <w:spacing w:val="-4"/>
        </w:rPr>
        <w:t>training</w:t>
      </w:r>
      <w:r>
        <w:rPr>
          <w:spacing w:val="-33"/>
        </w:rPr>
        <w:t xml:space="preserve"> </w:t>
      </w:r>
      <w:r>
        <w:rPr>
          <w:spacing w:val="-3"/>
        </w:rPr>
        <w:t>and</w:t>
      </w:r>
      <w:r>
        <w:rPr>
          <w:spacing w:val="-33"/>
        </w:rPr>
        <w:t xml:space="preserve"> </w:t>
      </w:r>
      <w:r>
        <w:rPr>
          <w:spacing w:val="-4"/>
        </w:rPr>
        <w:t xml:space="preserve">supplementing </w:t>
      </w:r>
      <w:r>
        <w:rPr>
          <w:spacing w:val="-3"/>
        </w:rPr>
        <w:t xml:space="preserve">the </w:t>
      </w:r>
      <w:r>
        <w:rPr>
          <w:spacing w:val="-4"/>
        </w:rPr>
        <w:t xml:space="preserve">interview </w:t>
      </w:r>
      <w:r>
        <w:rPr>
          <w:spacing w:val="-3"/>
        </w:rPr>
        <w:t xml:space="preserve">with </w:t>
      </w:r>
      <w:r>
        <w:t xml:space="preserve">a </w:t>
      </w:r>
      <w:r>
        <w:rPr>
          <w:spacing w:val="-4"/>
        </w:rPr>
        <w:t xml:space="preserve">question around the </w:t>
      </w:r>
      <w:r>
        <w:rPr>
          <w:spacing w:val="-6"/>
        </w:rPr>
        <w:t xml:space="preserve">candidate’s </w:t>
      </w:r>
      <w:r>
        <w:rPr>
          <w:spacing w:val="-4"/>
        </w:rPr>
        <w:t xml:space="preserve">capacity </w:t>
      </w:r>
      <w:r>
        <w:t xml:space="preserve">to </w:t>
      </w:r>
      <w:r>
        <w:rPr>
          <w:spacing w:val="-4"/>
        </w:rPr>
        <w:t xml:space="preserve">advance, </w:t>
      </w:r>
      <w:r>
        <w:rPr>
          <w:spacing w:val="-5"/>
        </w:rPr>
        <w:t xml:space="preserve">broaden </w:t>
      </w:r>
      <w:r>
        <w:rPr>
          <w:spacing w:val="-3"/>
        </w:rPr>
        <w:t xml:space="preserve">and </w:t>
      </w:r>
      <w:r>
        <w:rPr>
          <w:spacing w:val="-4"/>
        </w:rPr>
        <w:t xml:space="preserve">diversify </w:t>
      </w:r>
      <w:r>
        <w:rPr>
          <w:spacing w:val="-3"/>
        </w:rPr>
        <w:t xml:space="preserve">the </w:t>
      </w:r>
      <w:r>
        <w:rPr>
          <w:spacing w:val="-7"/>
        </w:rPr>
        <w:t xml:space="preserve">firm’s </w:t>
      </w:r>
      <w:r>
        <w:rPr>
          <w:spacing w:val="-4"/>
        </w:rPr>
        <w:t>collective cultural capabilities.</w:t>
      </w:r>
    </w:p>
    <w:p w:rsidR="006E36E4" w:rsidRDefault="00301103">
      <w:pPr>
        <w:pStyle w:val="BodyText"/>
        <w:spacing w:before="86" w:line="249" w:lineRule="auto"/>
        <w:ind w:left="270" w:right="388"/>
      </w:pPr>
      <w:r>
        <w:rPr>
          <w:spacing w:val="-4"/>
        </w:rPr>
        <w:t xml:space="preserve">Following </w:t>
      </w:r>
      <w:r>
        <w:rPr>
          <w:spacing w:val="-3"/>
        </w:rPr>
        <w:t xml:space="preserve">the </w:t>
      </w:r>
      <w:r>
        <w:rPr>
          <w:spacing w:val="-4"/>
        </w:rPr>
        <w:t xml:space="preserve">implementation </w:t>
      </w:r>
      <w:r>
        <w:t xml:space="preserve">of </w:t>
      </w:r>
      <w:r>
        <w:rPr>
          <w:spacing w:val="-3"/>
        </w:rPr>
        <w:t xml:space="preserve">the CRS </w:t>
      </w:r>
      <w:r>
        <w:rPr>
          <w:spacing w:val="-4"/>
        </w:rPr>
        <w:t xml:space="preserve">in </w:t>
      </w:r>
      <w:r>
        <w:rPr>
          <w:spacing w:val="-7"/>
        </w:rPr>
        <w:t>NSW,</w:t>
      </w:r>
      <w:r>
        <w:rPr>
          <w:spacing w:val="-27"/>
        </w:rPr>
        <w:t xml:space="preserve"> </w:t>
      </w:r>
      <w:r>
        <w:rPr>
          <w:spacing w:val="-9"/>
        </w:rPr>
        <w:t>ACT,</w:t>
      </w:r>
      <w:r>
        <w:rPr>
          <w:spacing w:val="-27"/>
        </w:rPr>
        <w:t xml:space="preserve"> </w:t>
      </w:r>
      <w:r>
        <w:rPr>
          <w:spacing w:val="-4"/>
        </w:rPr>
        <w:t>WA</w:t>
      </w:r>
      <w:r>
        <w:rPr>
          <w:spacing w:val="-27"/>
        </w:rPr>
        <w:t xml:space="preserve"> </w:t>
      </w:r>
      <w:r>
        <w:rPr>
          <w:spacing w:val="-3"/>
        </w:rPr>
        <w:t>and</w:t>
      </w:r>
      <w:r>
        <w:rPr>
          <w:spacing w:val="-27"/>
        </w:rPr>
        <w:t xml:space="preserve"> </w:t>
      </w:r>
      <w:r>
        <w:rPr>
          <w:spacing w:val="-4"/>
        </w:rPr>
        <w:t>Victoria,</w:t>
      </w:r>
      <w:r>
        <w:rPr>
          <w:spacing w:val="-27"/>
        </w:rPr>
        <w:t xml:space="preserve"> </w:t>
      </w:r>
      <w:r>
        <w:rPr>
          <w:spacing w:val="-4"/>
        </w:rPr>
        <w:t>Clayton</w:t>
      </w:r>
      <w:r>
        <w:rPr>
          <w:spacing w:val="-27"/>
        </w:rPr>
        <w:t xml:space="preserve"> </w:t>
      </w:r>
      <w:proofErr w:type="spellStart"/>
      <w:r>
        <w:rPr>
          <w:spacing w:val="-3"/>
        </w:rPr>
        <w:t>Utz</w:t>
      </w:r>
      <w:proofErr w:type="spellEnd"/>
      <w:r>
        <w:rPr>
          <w:spacing w:val="-27"/>
        </w:rPr>
        <w:t xml:space="preserve"> </w:t>
      </w:r>
      <w:r>
        <w:rPr>
          <w:spacing w:val="-4"/>
        </w:rPr>
        <w:t>has hired</w:t>
      </w:r>
      <w:r>
        <w:rPr>
          <w:spacing w:val="-22"/>
        </w:rPr>
        <w:t xml:space="preserve"> </w:t>
      </w:r>
      <w:r>
        <w:rPr>
          <w:spacing w:val="-4"/>
        </w:rPr>
        <w:t>several</w:t>
      </w:r>
      <w:r>
        <w:rPr>
          <w:spacing w:val="-22"/>
        </w:rPr>
        <w:t xml:space="preserve"> </w:t>
      </w:r>
      <w:r>
        <w:rPr>
          <w:spacing w:val="-4"/>
        </w:rPr>
        <w:t>people</w:t>
      </w:r>
      <w:r>
        <w:rPr>
          <w:spacing w:val="-22"/>
        </w:rPr>
        <w:t xml:space="preserve"> </w:t>
      </w:r>
      <w:r>
        <w:rPr>
          <w:spacing w:val="-3"/>
        </w:rPr>
        <w:t>who</w:t>
      </w:r>
      <w:r>
        <w:rPr>
          <w:spacing w:val="-22"/>
        </w:rPr>
        <w:t xml:space="preserve"> </w:t>
      </w:r>
      <w:r>
        <w:rPr>
          <w:spacing w:val="-4"/>
        </w:rPr>
        <w:t>ordinarily</w:t>
      </w:r>
      <w:r>
        <w:rPr>
          <w:spacing w:val="-22"/>
        </w:rPr>
        <w:t xml:space="preserve"> </w:t>
      </w:r>
      <w:r>
        <w:rPr>
          <w:spacing w:val="-3"/>
        </w:rPr>
        <w:t>may</w:t>
      </w:r>
      <w:r>
        <w:rPr>
          <w:spacing w:val="-22"/>
        </w:rPr>
        <w:t xml:space="preserve"> </w:t>
      </w:r>
      <w:r>
        <w:rPr>
          <w:spacing w:val="-4"/>
        </w:rPr>
        <w:t xml:space="preserve">not </w:t>
      </w:r>
      <w:r>
        <w:rPr>
          <w:spacing w:val="-3"/>
        </w:rPr>
        <w:t xml:space="preserve">have </w:t>
      </w:r>
      <w:r>
        <w:rPr>
          <w:spacing w:val="-4"/>
        </w:rPr>
        <w:t xml:space="preserve">applied </w:t>
      </w:r>
      <w:r>
        <w:t xml:space="preserve">to </w:t>
      </w:r>
      <w:r>
        <w:rPr>
          <w:spacing w:val="-3"/>
        </w:rPr>
        <w:t xml:space="preserve">the </w:t>
      </w:r>
      <w:r>
        <w:t xml:space="preserve">firm or </w:t>
      </w:r>
      <w:r>
        <w:rPr>
          <w:spacing w:val="-3"/>
        </w:rPr>
        <w:t xml:space="preserve">been </w:t>
      </w:r>
      <w:r>
        <w:rPr>
          <w:spacing w:val="-5"/>
        </w:rPr>
        <w:t xml:space="preserve">offered </w:t>
      </w:r>
      <w:r>
        <w:rPr>
          <w:spacing w:val="-4"/>
        </w:rPr>
        <w:t xml:space="preserve">an </w:t>
      </w:r>
      <w:r>
        <w:rPr>
          <w:spacing w:val="-5"/>
        </w:rPr>
        <w:t>interview.</w:t>
      </w:r>
    </w:p>
    <w:p w:rsidR="006E36E4" w:rsidRDefault="00301103">
      <w:pPr>
        <w:pStyle w:val="BodyText"/>
        <w:spacing w:before="86" w:line="249" w:lineRule="auto"/>
        <w:ind w:left="270" w:right="323"/>
      </w:pPr>
      <w:r>
        <w:t>In</w:t>
      </w:r>
      <w:r>
        <w:rPr>
          <w:spacing w:val="-25"/>
        </w:rPr>
        <w:t xml:space="preserve"> </w:t>
      </w:r>
      <w:r>
        <w:rPr>
          <w:spacing w:val="-4"/>
        </w:rPr>
        <w:t>addition,</w:t>
      </w:r>
      <w:r>
        <w:rPr>
          <w:spacing w:val="-25"/>
        </w:rPr>
        <w:t xml:space="preserve"> </w:t>
      </w:r>
      <w:r>
        <w:rPr>
          <w:spacing w:val="-4"/>
        </w:rPr>
        <w:t>Clayton</w:t>
      </w:r>
      <w:r>
        <w:rPr>
          <w:spacing w:val="-25"/>
        </w:rPr>
        <w:t xml:space="preserve"> </w:t>
      </w:r>
      <w:proofErr w:type="spellStart"/>
      <w:r>
        <w:rPr>
          <w:spacing w:val="-3"/>
        </w:rPr>
        <w:t>Utz</w:t>
      </w:r>
      <w:proofErr w:type="spellEnd"/>
      <w:r>
        <w:rPr>
          <w:spacing w:val="-25"/>
        </w:rPr>
        <w:t xml:space="preserve"> </w:t>
      </w:r>
      <w:r>
        <w:rPr>
          <w:spacing w:val="-3"/>
        </w:rPr>
        <w:t>has</w:t>
      </w:r>
      <w:r>
        <w:rPr>
          <w:spacing w:val="-25"/>
        </w:rPr>
        <w:t xml:space="preserve"> </w:t>
      </w:r>
      <w:r>
        <w:rPr>
          <w:spacing w:val="-4"/>
        </w:rPr>
        <w:t>generated</w:t>
      </w:r>
      <w:r>
        <w:rPr>
          <w:spacing w:val="-25"/>
        </w:rPr>
        <w:t xml:space="preserve"> </w:t>
      </w:r>
      <w:r>
        <w:t>a</w:t>
      </w:r>
      <w:r>
        <w:rPr>
          <w:spacing w:val="-25"/>
        </w:rPr>
        <w:t xml:space="preserve"> </w:t>
      </w:r>
      <w:r>
        <w:rPr>
          <w:spacing w:val="-4"/>
        </w:rPr>
        <w:t xml:space="preserve">short suite </w:t>
      </w:r>
      <w:r>
        <w:t xml:space="preserve">of </w:t>
      </w:r>
      <w:r>
        <w:rPr>
          <w:spacing w:val="-4"/>
        </w:rPr>
        <w:t xml:space="preserve">short videos focusing </w:t>
      </w:r>
      <w:r>
        <w:t xml:space="preserve">on </w:t>
      </w:r>
      <w:r>
        <w:rPr>
          <w:spacing w:val="-3"/>
        </w:rPr>
        <w:t xml:space="preserve">its </w:t>
      </w:r>
      <w:r>
        <w:rPr>
          <w:spacing w:val="-4"/>
        </w:rPr>
        <w:t xml:space="preserve">diverse employees </w:t>
      </w:r>
      <w:r>
        <w:t xml:space="preserve">– </w:t>
      </w:r>
      <w:r>
        <w:rPr>
          <w:spacing w:val="-3"/>
        </w:rPr>
        <w:t xml:space="preserve">with each </w:t>
      </w:r>
      <w:r>
        <w:rPr>
          <w:spacing w:val="-4"/>
        </w:rPr>
        <w:t>video featuring an employee answering off-camera questions about th</w:t>
      </w:r>
      <w:r>
        <w:rPr>
          <w:spacing w:val="-4"/>
        </w:rPr>
        <w:t xml:space="preserve">eir background </w:t>
      </w:r>
      <w:r>
        <w:rPr>
          <w:spacing w:val="-3"/>
        </w:rPr>
        <w:t xml:space="preserve">and </w:t>
      </w:r>
      <w:r>
        <w:rPr>
          <w:spacing w:val="-4"/>
        </w:rPr>
        <w:t>culture. The videos</w:t>
      </w:r>
      <w:r>
        <w:rPr>
          <w:spacing w:val="-33"/>
        </w:rPr>
        <w:t xml:space="preserve"> </w:t>
      </w:r>
      <w:r>
        <w:rPr>
          <w:spacing w:val="-4"/>
        </w:rPr>
        <w:t>are</w:t>
      </w:r>
      <w:r>
        <w:rPr>
          <w:spacing w:val="-33"/>
        </w:rPr>
        <w:t xml:space="preserve"> </w:t>
      </w:r>
      <w:r>
        <w:rPr>
          <w:spacing w:val="-4"/>
        </w:rPr>
        <w:t>shared</w:t>
      </w:r>
      <w:r>
        <w:rPr>
          <w:spacing w:val="-33"/>
        </w:rPr>
        <w:t xml:space="preserve"> </w:t>
      </w:r>
      <w:r>
        <w:rPr>
          <w:spacing w:val="-4"/>
        </w:rPr>
        <w:t>nationally</w:t>
      </w:r>
      <w:r>
        <w:rPr>
          <w:spacing w:val="-33"/>
        </w:rPr>
        <w:t xml:space="preserve"> </w:t>
      </w:r>
      <w:r>
        <w:rPr>
          <w:spacing w:val="-4"/>
        </w:rPr>
        <w:t>through</w:t>
      </w:r>
      <w:r>
        <w:rPr>
          <w:spacing w:val="-33"/>
        </w:rPr>
        <w:t xml:space="preserve"> </w:t>
      </w:r>
      <w:r>
        <w:rPr>
          <w:spacing w:val="-4"/>
        </w:rPr>
        <w:t>the</w:t>
      </w:r>
    </w:p>
    <w:p w:rsidR="006E36E4" w:rsidRDefault="00301103">
      <w:pPr>
        <w:pStyle w:val="BodyText"/>
        <w:spacing w:before="1" w:line="249" w:lineRule="auto"/>
        <w:ind w:left="270" w:right="330"/>
      </w:pPr>
      <w:proofErr w:type="gramStart"/>
      <w:r>
        <w:rPr>
          <w:spacing w:val="-7"/>
        </w:rPr>
        <w:t>firm’s</w:t>
      </w:r>
      <w:proofErr w:type="gramEnd"/>
      <w:r>
        <w:rPr>
          <w:spacing w:val="-7"/>
        </w:rPr>
        <w:t xml:space="preserve"> </w:t>
      </w:r>
      <w:r>
        <w:rPr>
          <w:spacing w:val="-4"/>
        </w:rPr>
        <w:t xml:space="preserve">intranet, </w:t>
      </w:r>
      <w:r>
        <w:rPr>
          <w:spacing w:val="-3"/>
        </w:rPr>
        <w:t xml:space="preserve">and aims </w:t>
      </w:r>
      <w:r>
        <w:t xml:space="preserve">to </w:t>
      </w:r>
      <w:r>
        <w:rPr>
          <w:spacing w:val="-4"/>
        </w:rPr>
        <w:t xml:space="preserve">expose staff to cultural </w:t>
      </w:r>
      <w:r>
        <w:rPr>
          <w:spacing w:val="-5"/>
        </w:rPr>
        <w:t xml:space="preserve">difference, </w:t>
      </w:r>
      <w:r>
        <w:rPr>
          <w:spacing w:val="-3"/>
        </w:rPr>
        <w:t xml:space="preserve">and help </w:t>
      </w:r>
      <w:r>
        <w:rPr>
          <w:spacing w:val="-4"/>
        </w:rPr>
        <w:t>build cultural intelligence</w:t>
      </w:r>
      <w:r>
        <w:rPr>
          <w:spacing w:val="-35"/>
        </w:rPr>
        <w:t xml:space="preserve"> </w:t>
      </w:r>
      <w:r>
        <w:rPr>
          <w:spacing w:val="-4"/>
        </w:rPr>
        <w:t>while</w:t>
      </w:r>
      <w:r>
        <w:rPr>
          <w:spacing w:val="-35"/>
        </w:rPr>
        <w:t xml:space="preserve"> </w:t>
      </w:r>
      <w:r>
        <w:rPr>
          <w:spacing w:val="-4"/>
        </w:rPr>
        <w:t>countering</w:t>
      </w:r>
      <w:r>
        <w:rPr>
          <w:spacing w:val="-35"/>
        </w:rPr>
        <w:t xml:space="preserve"> </w:t>
      </w:r>
      <w:r>
        <w:rPr>
          <w:spacing w:val="-4"/>
        </w:rPr>
        <w:t>social</w:t>
      </w:r>
      <w:r>
        <w:rPr>
          <w:spacing w:val="-35"/>
        </w:rPr>
        <w:t xml:space="preserve"> </w:t>
      </w:r>
      <w:r>
        <w:rPr>
          <w:spacing w:val="-4"/>
        </w:rPr>
        <w:t>biases</w:t>
      </w:r>
      <w:r>
        <w:rPr>
          <w:spacing w:val="-35"/>
        </w:rPr>
        <w:t xml:space="preserve"> </w:t>
      </w:r>
      <w:r>
        <w:rPr>
          <w:spacing w:val="-4"/>
        </w:rPr>
        <w:t xml:space="preserve">and </w:t>
      </w:r>
      <w:r>
        <w:rPr>
          <w:spacing w:val="-5"/>
        </w:rPr>
        <w:t>stereotypes.</w:t>
      </w:r>
    </w:p>
    <w:p w:rsidR="006E36E4" w:rsidRDefault="006E36E4">
      <w:pPr>
        <w:spacing w:line="249" w:lineRule="auto"/>
        <w:sectPr w:rsidR="006E36E4">
          <w:pgSz w:w="9980" w:h="14180"/>
          <w:pgMar w:top="900" w:right="580" w:bottom="280" w:left="580" w:header="720" w:footer="720" w:gutter="0"/>
          <w:cols w:num="2" w:space="720" w:equalWidth="0">
            <w:col w:w="4013" w:space="437"/>
            <w:col w:w="4370"/>
          </w:cols>
        </w:sectPr>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spacing w:before="9"/>
        <w:rPr>
          <w:sz w:val="19"/>
        </w:rPr>
      </w:pPr>
    </w:p>
    <w:p w:rsidR="006E36E4" w:rsidRDefault="00301103">
      <w:pPr>
        <w:spacing w:before="105"/>
        <w:ind w:left="100"/>
        <w:rPr>
          <w:sz w:val="18"/>
        </w:rPr>
      </w:pPr>
      <w:r>
        <w:rPr>
          <w:sz w:val="18"/>
        </w:rPr>
        <w:t>24</w:t>
      </w:r>
    </w:p>
    <w:p w:rsidR="006E36E4" w:rsidRDefault="006E36E4">
      <w:pPr>
        <w:rPr>
          <w:sz w:val="18"/>
        </w:rPr>
        <w:sectPr w:rsidR="006E36E4">
          <w:type w:val="continuous"/>
          <w:pgSz w:w="9980" w:h="14180"/>
          <w:pgMar w:top="740" w:right="580" w:bottom="0" w:left="580" w:header="720" w:footer="720" w:gutter="0"/>
          <w:cols w:space="720"/>
        </w:sectPr>
      </w:pPr>
    </w:p>
    <w:p w:rsidR="006E36E4" w:rsidRDefault="006E36E4">
      <w:pPr>
        <w:pStyle w:val="BodyText"/>
        <w:rPr>
          <w:sz w:val="22"/>
        </w:rPr>
      </w:pPr>
    </w:p>
    <w:p w:rsidR="006E36E4" w:rsidRDefault="006E36E4">
      <w:pPr>
        <w:pStyle w:val="BodyText"/>
        <w:rPr>
          <w:sz w:val="22"/>
        </w:rPr>
      </w:pPr>
    </w:p>
    <w:p w:rsidR="006E36E4" w:rsidRDefault="006E36E4">
      <w:pPr>
        <w:pStyle w:val="BodyText"/>
        <w:rPr>
          <w:sz w:val="22"/>
        </w:rPr>
      </w:pPr>
    </w:p>
    <w:p w:rsidR="006E36E4" w:rsidRDefault="006E36E4">
      <w:pPr>
        <w:pStyle w:val="BodyText"/>
        <w:rPr>
          <w:sz w:val="22"/>
        </w:rPr>
      </w:pPr>
    </w:p>
    <w:p w:rsidR="006E36E4" w:rsidRDefault="006E36E4">
      <w:pPr>
        <w:pStyle w:val="BodyText"/>
        <w:rPr>
          <w:sz w:val="22"/>
        </w:rPr>
      </w:pPr>
    </w:p>
    <w:p w:rsidR="006E36E4" w:rsidRDefault="00301103">
      <w:pPr>
        <w:pStyle w:val="ListParagraph"/>
        <w:numPr>
          <w:ilvl w:val="2"/>
          <w:numId w:val="6"/>
        </w:numPr>
        <w:tabs>
          <w:tab w:val="left" w:pos="601"/>
        </w:tabs>
        <w:spacing w:before="129"/>
        <w:ind w:left="600" w:hanging="500"/>
        <w:jc w:val="left"/>
        <w:rPr>
          <w:sz w:val="20"/>
        </w:rPr>
      </w:pPr>
      <w:r>
        <w:pict>
          <v:shape id="_x0000_s1038" type="#_x0000_t202" style="position:absolute;left:0;text-align:left;margin-left:34pt;margin-top:-63.6pt;width:208.35pt;height:60.65pt;z-index:3424;mso-position-horizontal-relative:page" fillcolor="#bd273f" stroked="f">
            <v:textbox inset="0,0,0,0">
              <w:txbxContent>
                <w:p w:rsidR="006E36E4" w:rsidRDefault="00301103">
                  <w:pPr>
                    <w:spacing w:before="107" w:line="249" w:lineRule="auto"/>
                    <w:ind w:left="170" w:right="650"/>
                    <w:rPr>
                      <w:sz w:val="28"/>
                    </w:rPr>
                  </w:pPr>
                  <w:r>
                    <w:rPr>
                      <w:color w:val="FFFFFF"/>
                      <w:sz w:val="28"/>
                    </w:rPr>
                    <w:t xml:space="preserve">‘Racial prejudice and discrimination remain live </w:t>
                  </w:r>
                  <w:r>
                    <w:rPr>
                      <w:color w:val="FFFFFF"/>
                      <w:w w:val="90"/>
                      <w:sz w:val="28"/>
                    </w:rPr>
                    <w:t>problems</w:t>
                  </w:r>
                  <w:r>
                    <w:rPr>
                      <w:color w:val="FFFFFF"/>
                      <w:spacing w:val="-32"/>
                      <w:w w:val="90"/>
                      <w:sz w:val="28"/>
                    </w:rPr>
                    <w:t xml:space="preserve"> </w:t>
                  </w:r>
                  <w:r>
                    <w:rPr>
                      <w:color w:val="FFFFFF"/>
                      <w:w w:val="90"/>
                      <w:sz w:val="28"/>
                    </w:rPr>
                    <w:t>in</w:t>
                  </w:r>
                  <w:r>
                    <w:rPr>
                      <w:color w:val="FFFFFF"/>
                      <w:spacing w:val="-38"/>
                      <w:w w:val="90"/>
                      <w:sz w:val="28"/>
                    </w:rPr>
                    <w:t xml:space="preserve"> </w:t>
                  </w:r>
                  <w:r>
                    <w:rPr>
                      <w:color w:val="FFFFFF"/>
                      <w:w w:val="90"/>
                      <w:sz w:val="28"/>
                    </w:rPr>
                    <w:t>Australian</w:t>
                  </w:r>
                  <w:r>
                    <w:rPr>
                      <w:color w:val="FFFFFF"/>
                      <w:spacing w:val="-32"/>
                      <w:w w:val="90"/>
                      <w:sz w:val="28"/>
                    </w:rPr>
                    <w:t xml:space="preserve"> </w:t>
                  </w:r>
                  <w:r>
                    <w:rPr>
                      <w:color w:val="FFFFFF"/>
                      <w:spacing w:val="-5"/>
                      <w:w w:val="90"/>
                      <w:sz w:val="28"/>
                    </w:rPr>
                    <w:t>society.’</w:t>
                  </w:r>
                </w:p>
              </w:txbxContent>
            </v:textbox>
            <w10:wrap anchorx="page"/>
          </v:shape>
        </w:pict>
      </w:r>
      <w:r>
        <w:rPr>
          <w:w w:val="105"/>
          <w:sz w:val="20"/>
        </w:rPr>
        <w:t>Professional</w:t>
      </w:r>
      <w:r>
        <w:rPr>
          <w:spacing w:val="-16"/>
          <w:w w:val="105"/>
          <w:sz w:val="20"/>
        </w:rPr>
        <w:t xml:space="preserve"> </w:t>
      </w:r>
      <w:r>
        <w:rPr>
          <w:w w:val="105"/>
          <w:sz w:val="20"/>
        </w:rPr>
        <w:t>development</w:t>
      </w:r>
    </w:p>
    <w:p w:rsidR="006E36E4" w:rsidRDefault="00301103">
      <w:pPr>
        <w:pStyle w:val="BodyText"/>
        <w:spacing w:before="94" w:line="249" w:lineRule="auto"/>
        <w:ind w:left="100" w:right="204"/>
      </w:pPr>
      <w:r>
        <w:t>Change</w:t>
      </w:r>
      <w:r>
        <w:rPr>
          <w:spacing w:val="-26"/>
        </w:rPr>
        <w:t xml:space="preserve"> </w:t>
      </w:r>
      <w:r>
        <w:t>requires</w:t>
      </w:r>
      <w:r>
        <w:rPr>
          <w:spacing w:val="-26"/>
        </w:rPr>
        <w:t xml:space="preserve"> </w:t>
      </w:r>
      <w:r>
        <w:t>support</w:t>
      </w:r>
      <w:r>
        <w:rPr>
          <w:spacing w:val="-26"/>
        </w:rPr>
        <w:t xml:space="preserve"> </w:t>
      </w:r>
      <w:r>
        <w:t>and</w:t>
      </w:r>
      <w:r>
        <w:rPr>
          <w:spacing w:val="-26"/>
        </w:rPr>
        <w:t xml:space="preserve"> </w:t>
      </w:r>
      <w:r>
        <w:t>leadership</w:t>
      </w:r>
      <w:r>
        <w:rPr>
          <w:spacing w:val="-28"/>
        </w:rPr>
        <w:t xml:space="preserve"> </w:t>
      </w:r>
      <w:r>
        <w:t>from the</w:t>
      </w:r>
      <w:r>
        <w:rPr>
          <w:spacing w:val="-6"/>
        </w:rPr>
        <w:t xml:space="preserve"> </w:t>
      </w:r>
      <w:r>
        <w:t>top</w:t>
      </w:r>
      <w:r>
        <w:rPr>
          <w:spacing w:val="-6"/>
        </w:rPr>
        <w:t xml:space="preserve"> </w:t>
      </w:r>
      <w:r>
        <w:t>down,</w:t>
      </w:r>
      <w:r>
        <w:rPr>
          <w:spacing w:val="-6"/>
        </w:rPr>
        <w:t xml:space="preserve"> </w:t>
      </w:r>
      <w:r>
        <w:t>but</w:t>
      </w:r>
      <w:r>
        <w:rPr>
          <w:spacing w:val="-6"/>
        </w:rPr>
        <w:t xml:space="preserve"> </w:t>
      </w:r>
      <w:r>
        <w:t>it</w:t>
      </w:r>
      <w:r>
        <w:rPr>
          <w:spacing w:val="-6"/>
        </w:rPr>
        <w:t xml:space="preserve"> </w:t>
      </w:r>
      <w:r>
        <w:t>needs</w:t>
      </w:r>
      <w:r>
        <w:rPr>
          <w:spacing w:val="-6"/>
        </w:rPr>
        <w:t xml:space="preserve"> </w:t>
      </w:r>
      <w:r>
        <w:t>also</w:t>
      </w:r>
      <w:r>
        <w:rPr>
          <w:spacing w:val="-6"/>
        </w:rPr>
        <w:t xml:space="preserve"> </w:t>
      </w:r>
      <w:r>
        <w:t>to</w:t>
      </w:r>
      <w:r>
        <w:rPr>
          <w:spacing w:val="-6"/>
        </w:rPr>
        <w:t xml:space="preserve"> </w:t>
      </w:r>
      <w:r>
        <w:t>come</w:t>
      </w:r>
      <w:r>
        <w:rPr>
          <w:spacing w:val="-6"/>
        </w:rPr>
        <w:t xml:space="preserve"> </w:t>
      </w:r>
      <w:r>
        <w:t xml:space="preserve">from the bottom up. This includes through </w:t>
      </w:r>
      <w:r>
        <w:rPr>
          <w:w w:val="95"/>
        </w:rPr>
        <w:t>professional development initiatives</w:t>
      </w:r>
      <w:r>
        <w:rPr>
          <w:spacing w:val="37"/>
          <w:w w:val="95"/>
        </w:rPr>
        <w:t xml:space="preserve"> </w:t>
      </w:r>
      <w:r>
        <w:rPr>
          <w:w w:val="95"/>
        </w:rPr>
        <w:t>aimed</w:t>
      </w:r>
    </w:p>
    <w:p w:rsidR="006E36E4" w:rsidRDefault="00301103">
      <w:pPr>
        <w:pStyle w:val="BodyText"/>
        <w:spacing w:line="249" w:lineRule="auto"/>
        <w:ind w:left="100" w:right="-18"/>
      </w:pPr>
      <w:proofErr w:type="gramStart"/>
      <w:r>
        <w:t>at</w:t>
      </w:r>
      <w:proofErr w:type="gramEnd"/>
      <w:r>
        <w:t xml:space="preserve"> equipping those from culturally diverse backgrounds</w:t>
      </w:r>
      <w:r>
        <w:rPr>
          <w:spacing w:val="-11"/>
        </w:rPr>
        <w:t xml:space="preserve"> </w:t>
      </w:r>
      <w:r>
        <w:t>with</w:t>
      </w:r>
      <w:r>
        <w:rPr>
          <w:spacing w:val="-11"/>
        </w:rPr>
        <w:t xml:space="preserve"> </w:t>
      </w:r>
      <w:r>
        <w:t>the</w:t>
      </w:r>
      <w:r>
        <w:rPr>
          <w:spacing w:val="-11"/>
        </w:rPr>
        <w:t xml:space="preserve"> </w:t>
      </w:r>
      <w:r>
        <w:t>tools</w:t>
      </w:r>
      <w:r>
        <w:rPr>
          <w:spacing w:val="-11"/>
        </w:rPr>
        <w:t xml:space="preserve"> </w:t>
      </w:r>
      <w:r>
        <w:t>required</w:t>
      </w:r>
      <w:r>
        <w:rPr>
          <w:spacing w:val="-11"/>
        </w:rPr>
        <w:t xml:space="preserve"> </w:t>
      </w:r>
      <w:r>
        <w:t>to</w:t>
      </w:r>
      <w:r>
        <w:rPr>
          <w:spacing w:val="-11"/>
        </w:rPr>
        <w:t xml:space="preserve"> </w:t>
      </w:r>
      <w:r>
        <w:t>step</w:t>
      </w:r>
      <w:r>
        <w:rPr>
          <w:spacing w:val="-11"/>
        </w:rPr>
        <w:t xml:space="preserve"> </w:t>
      </w:r>
      <w:r>
        <w:t xml:space="preserve">into </w:t>
      </w:r>
      <w:r>
        <w:rPr>
          <w:w w:val="95"/>
        </w:rPr>
        <w:t>leadership</w:t>
      </w:r>
      <w:r>
        <w:rPr>
          <w:spacing w:val="5"/>
          <w:w w:val="95"/>
        </w:rPr>
        <w:t xml:space="preserve"> </w:t>
      </w:r>
      <w:r>
        <w:rPr>
          <w:w w:val="95"/>
        </w:rPr>
        <w:t>roles.</w:t>
      </w:r>
    </w:p>
    <w:p w:rsidR="006E36E4" w:rsidRDefault="00301103">
      <w:pPr>
        <w:pStyle w:val="BodyText"/>
        <w:spacing w:before="85" w:line="249" w:lineRule="auto"/>
        <w:ind w:left="100" w:right="18"/>
      </w:pPr>
      <w:r>
        <w:t xml:space="preserve">There are four main ways that </w:t>
      </w:r>
      <w:proofErr w:type="spellStart"/>
      <w:r>
        <w:t>organisations</w:t>
      </w:r>
      <w:proofErr w:type="spellEnd"/>
      <w:r>
        <w:t xml:space="preserve"> can hone their pr</w:t>
      </w:r>
      <w:r>
        <w:t>ofessional development: identifying more diverse staff with leadership potential; providing better mentoring and sponsorship</w:t>
      </w:r>
      <w:r>
        <w:rPr>
          <w:spacing w:val="-34"/>
        </w:rPr>
        <w:t xml:space="preserve"> </w:t>
      </w:r>
      <w:r>
        <w:t>opportunities;</w:t>
      </w:r>
      <w:r>
        <w:rPr>
          <w:spacing w:val="-34"/>
        </w:rPr>
        <w:t xml:space="preserve"> </w:t>
      </w:r>
      <w:r>
        <w:t>empowering</w:t>
      </w:r>
      <w:r>
        <w:rPr>
          <w:spacing w:val="-34"/>
        </w:rPr>
        <w:t xml:space="preserve"> </w:t>
      </w:r>
      <w:r>
        <w:t>diverse</w:t>
      </w:r>
      <w:r>
        <w:rPr>
          <w:w w:val="94"/>
        </w:rPr>
        <w:t xml:space="preserve"> </w:t>
      </w:r>
      <w:r>
        <w:t xml:space="preserve">staff; and using networks to support diversity </w:t>
      </w:r>
      <w:r>
        <w:rPr>
          <w:w w:val="95"/>
        </w:rPr>
        <w:t>and</w:t>
      </w:r>
      <w:r>
        <w:rPr>
          <w:spacing w:val="19"/>
          <w:w w:val="95"/>
        </w:rPr>
        <w:t xml:space="preserve"> </w:t>
      </w:r>
      <w:r>
        <w:rPr>
          <w:w w:val="95"/>
        </w:rPr>
        <w:t>inclusion.</w:t>
      </w:r>
    </w:p>
    <w:p w:rsidR="006E36E4" w:rsidRDefault="00301103">
      <w:pPr>
        <w:pStyle w:val="BodyText"/>
        <w:spacing w:before="85" w:line="249" w:lineRule="auto"/>
        <w:ind w:left="100" w:right="251"/>
      </w:pPr>
      <w:r>
        <w:t>These</w:t>
      </w:r>
      <w:r>
        <w:rPr>
          <w:spacing w:val="-21"/>
        </w:rPr>
        <w:t xml:space="preserve"> </w:t>
      </w:r>
      <w:r>
        <w:t>aspects</w:t>
      </w:r>
      <w:r>
        <w:rPr>
          <w:spacing w:val="-21"/>
        </w:rPr>
        <w:t xml:space="preserve"> </w:t>
      </w:r>
      <w:r>
        <w:t>of</w:t>
      </w:r>
      <w:r>
        <w:rPr>
          <w:spacing w:val="-21"/>
        </w:rPr>
        <w:t xml:space="preserve"> </w:t>
      </w:r>
      <w:r>
        <w:t>professional</w:t>
      </w:r>
      <w:r>
        <w:rPr>
          <w:spacing w:val="-21"/>
        </w:rPr>
        <w:t xml:space="preserve"> </w:t>
      </w:r>
      <w:r>
        <w:t>devel</w:t>
      </w:r>
      <w:r>
        <w:t xml:space="preserve">opment will often overlap. For example, it may require more mentoring and </w:t>
      </w:r>
      <w:proofErr w:type="spellStart"/>
      <w:r>
        <w:t>sponsorhip</w:t>
      </w:r>
      <w:proofErr w:type="spellEnd"/>
      <w:r>
        <w:t xml:space="preserve"> of diverse</w:t>
      </w:r>
      <w:r>
        <w:rPr>
          <w:spacing w:val="-19"/>
        </w:rPr>
        <w:t xml:space="preserve"> </w:t>
      </w:r>
      <w:r>
        <w:t>talent</w:t>
      </w:r>
      <w:r>
        <w:rPr>
          <w:spacing w:val="-19"/>
        </w:rPr>
        <w:t xml:space="preserve"> </w:t>
      </w:r>
      <w:r>
        <w:t>before</w:t>
      </w:r>
      <w:r>
        <w:rPr>
          <w:spacing w:val="-19"/>
        </w:rPr>
        <w:t xml:space="preserve"> </w:t>
      </w:r>
      <w:r>
        <w:t>an</w:t>
      </w:r>
      <w:r>
        <w:rPr>
          <w:spacing w:val="-19"/>
        </w:rPr>
        <w:t xml:space="preserve"> </w:t>
      </w:r>
      <w:proofErr w:type="spellStart"/>
      <w:r>
        <w:t>organisation</w:t>
      </w:r>
      <w:proofErr w:type="spellEnd"/>
      <w:r>
        <w:rPr>
          <w:spacing w:val="-19"/>
        </w:rPr>
        <w:t xml:space="preserve"> </w:t>
      </w:r>
      <w:r>
        <w:t>is</w:t>
      </w:r>
      <w:r>
        <w:rPr>
          <w:spacing w:val="-19"/>
        </w:rPr>
        <w:t xml:space="preserve"> </w:t>
      </w:r>
      <w:r>
        <w:t>able to identify leadership candidates from more diverse</w:t>
      </w:r>
      <w:r>
        <w:rPr>
          <w:spacing w:val="-28"/>
        </w:rPr>
        <w:t xml:space="preserve"> </w:t>
      </w:r>
      <w:r>
        <w:t>backgrounds.</w:t>
      </w:r>
      <w:r>
        <w:rPr>
          <w:spacing w:val="-28"/>
        </w:rPr>
        <w:t xml:space="preserve"> </w:t>
      </w:r>
      <w:r>
        <w:t>Empowering</w:t>
      </w:r>
      <w:r>
        <w:rPr>
          <w:spacing w:val="-28"/>
        </w:rPr>
        <w:t xml:space="preserve"> </w:t>
      </w:r>
      <w:r>
        <w:t>staff</w:t>
      </w:r>
      <w:r>
        <w:rPr>
          <w:spacing w:val="-28"/>
        </w:rPr>
        <w:t xml:space="preserve"> </w:t>
      </w:r>
      <w:r>
        <w:t>from</w:t>
      </w:r>
    </w:p>
    <w:p w:rsidR="006E36E4" w:rsidRDefault="00301103">
      <w:pPr>
        <w:pStyle w:val="BodyText"/>
        <w:spacing w:line="249" w:lineRule="auto"/>
        <w:ind w:left="100" w:right="157"/>
      </w:pPr>
      <w:proofErr w:type="gramStart"/>
      <w:r>
        <w:t>diverse</w:t>
      </w:r>
      <w:proofErr w:type="gramEnd"/>
      <w:r>
        <w:rPr>
          <w:spacing w:val="-35"/>
        </w:rPr>
        <w:t xml:space="preserve"> </w:t>
      </w:r>
      <w:r>
        <w:t>backgrounds,</w:t>
      </w:r>
      <w:r>
        <w:rPr>
          <w:spacing w:val="-35"/>
        </w:rPr>
        <w:t xml:space="preserve"> </w:t>
      </w:r>
      <w:r>
        <w:t>meanwhile,</w:t>
      </w:r>
      <w:r>
        <w:rPr>
          <w:spacing w:val="-35"/>
        </w:rPr>
        <w:t xml:space="preserve"> </w:t>
      </w:r>
      <w:r>
        <w:t>may</w:t>
      </w:r>
      <w:r>
        <w:rPr>
          <w:spacing w:val="-35"/>
        </w:rPr>
        <w:t xml:space="preserve"> </w:t>
      </w:r>
      <w:r>
        <w:t>require</w:t>
      </w:r>
      <w:r>
        <w:rPr>
          <w:w w:val="93"/>
        </w:rPr>
        <w:t xml:space="preserve"> </w:t>
      </w:r>
      <w:r>
        <w:t>establishing networks that are dedicated to supporting</w:t>
      </w:r>
      <w:r>
        <w:rPr>
          <w:spacing w:val="-31"/>
        </w:rPr>
        <w:t xml:space="preserve"> </w:t>
      </w:r>
      <w:r>
        <w:t>diversity</w:t>
      </w:r>
      <w:r>
        <w:rPr>
          <w:spacing w:val="-31"/>
        </w:rPr>
        <w:t xml:space="preserve"> </w:t>
      </w:r>
      <w:r>
        <w:t>and</w:t>
      </w:r>
      <w:r>
        <w:rPr>
          <w:spacing w:val="-31"/>
        </w:rPr>
        <w:t xml:space="preserve"> </w:t>
      </w:r>
      <w:r>
        <w:t>inclusion.</w:t>
      </w:r>
    </w:p>
    <w:p w:rsidR="006E36E4" w:rsidRDefault="00301103">
      <w:pPr>
        <w:pStyle w:val="BodyText"/>
        <w:spacing w:before="85" w:line="249" w:lineRule="auto"/>
        <w:ind w:left="100" w:right="29"/>
      </w:pPr>
      <w:r>
        <w:t>In essence, strengthening professional development</w:t>
      </w:r>
      <w:r>
        <w:rPr>
          <w:spacing w:val="-17"/>
        </w:rPr>
        <w:t xml:space="preserve"> </w:t>
      </w:r>
      <w:r>
        <w:t>is</w:t>
      </w:r>
      <w:r>
        <w:rPr>
          <w:spacing w:val="-17"/>
        </w:rPr>
        <w:t xml:space="preserve"> </w:t>
      </w:r>
      <w:r>
        <w:t>about</w:t>
      </w:r>
      <w:r>
        <w:rPr>
          <w:spacing w:val="-17"/>
        </w:rPr>
        <w:t xml:space="preserve"> </w:t>
      </w:r>
      <w:r>
        <w:t>unlocking</w:t>
      </w:r>
      <w:r>
        <w:rPr>
          <w:spacing w:val="-17"/>
        </w:rPr>
        <w:t xml:space="preserve"> </w:t>
      </w:r>
      <w:r>
        <w:t>the</w:t>
      </w:r>
      <w:r>
        <w:rPr>
          <w:spacing w:val="-17"/>
        </w:rPr>
        <w:t xml:space="preserve"> </w:t>
      </w:r>
      <w:r>
        <w:t>potential</w:t>
      </w:r>
      <w:r>
        <w:rPr>
          <w:spacing w:val="-17"/>
        </w:rPr>
        <w:t xml:space="preserve"> </w:t>
      </w:r>
      <w:r>
        <w:t>of multicultural talent. While there is no shortage of</w:t>
      </w:r>
      <w:r>
        <w:rPr>
          <w:spacing w:val="-17"/>
        </w:rPr>
        <w:t xml:space="preserve"> </w:t>
      </w:r>
      <w:r>
        <w:t>such</w:t>
      </w:r>
      <w:r>
        <w:rPr>
          <w:spacing w:val="-17"/>
        </w:rPr>
        <w:t xml:space="preserve"> </w:t>
      </w:r>
      <w:r>
        <w:t>talent</w:t>
      </w:r>
      <w:r>
        <w:rPr>
          <w:spacing w:val="-17"/>
        </w:rPr>
        <w:t xml:space="preserve"> </w:t>
      </w:r>
      <w:r>
        <w:t>apparent</w:t>
      </w:r>
      <w:r>
        <w:rPr>
          <w:spacing w:val="-17"/>
        </w:rPr>
        <w:t xml:space="preserve"> </w:t>
      </w:r>
      <w:r>
        <w:t>in</w:t>
      </w:r>
      <w:r>
        <w:rPr>
          <w:spacing w:val="-17"/>
        </w:rPr>
        <w:t xml:space="preserve"> </w:t>
      </w:r>
      <w:r>
        <w:t>many</w:t>
      </w:r>
      <w:r>
        <w:rPr>
          <w:spacing w:val="-17"/>
        </w:rPr>
        <w:t xml:space="preserve"> </w:t>
      </w:r>
      <w:proofErr w:type="spellStart"/>
      <w:r>
        <w:t>organisations</w:t>
      </w:r>
      <w:proofErr w:type="spellEnd"/>
      <w:r>
        <w:t>, particularly at graduate or junior levels, such talent is not coming through the system in the way it might be</w:t>
      </w:r>
      <w:r>
        <w:rPr>
          <w:spacing w:val="-38"/>
        </w:rPr>
        <w:t xml:space="preserve"> </w:t>
      </w:r>
      <w:r>
        <w:t>expected.</w:t>
      </w:r>
    </w:p>
    <w:p w:rsidR="006E36E4" w:rsidRDefault="00301103">
      <w:pPr>
        <w:spacing w:before="119"/>
        <w:ind w:left="100"/>
        <w:rPr>
          <w:b/>
          <w:sz w:val="20"/>
        </w:rPr>
      </w:pPr>
      <w:r>
        <w:br w:type="column"/>
      </w:r>
      <w:r>
        <w:rPr>
          <w:b/>
          <w:w w:val="105"/>
          <w:sz w:val="20"/>
        </w:rPr>
        <w:t>Case Study 9</w:t>
      </w:r>
    </w:p>
    <w:p w:rsidR="006E36E4" w:rsidRDefault="00301103">
      <w:pPr>
        <w:spacing w:before="20" w:line="249" w:lineRule="auto"/>
        <w:ind w:left="100" w:right="484"/>
        <w:rPr>
          <w:sz w:val="24"/>
        </w:rPr>
      </w:pPr>
      <w:r>
        <w:rPr>
          <w:color w:val="BD273F"/>
          <w:sz w:val="24"/>
        </w:rPr>
        <w:t>Australian Broadcasting Corporation</w:t>
      </w:r>
    </w:p>
    <w:p w:rsidR="006E36E4" w:rsidRDefault="00301103">
      <w:pPr>
        <w:pStyle w:val="BodyText"/>
        <w:spacing w:before="75" w:line="249" w:lineRule="auto"/>
        <w:ind w:left="100" w:right="484"/>
      </w:pPr>
      <w:r>
        <w:t>As</w:t>
      </w:r>
      <w:r>
        <w:rPr>
          <w:spacing w:val="-23"/>
        </w:rPr>
        <w:t xml:space="preserve"> </w:t>
      </w:r>
      <w:r>
        <w:t>a</w:t>
      </w:r>
      <w:r>
        <w:rPr>
          <w:spacing w:val="-23"/>
        </w:rPr>
        <w:t xml:space="preserve"> </w:t>
      </w:r>
      <w:r>
        <w:rPr>
          <w:spacing w:val="-4"/>
        </w:rPr>
        <w:t>Commonwealth</w:t>
      </w:r>
      <w:r>
        <w:rPr>
          <w:spacing w:val="-23"/>
        </w:rPr>
        <w:t xml:space="preserve"> </w:t>
      </w:r>
      <w:r>
        <w:rPr>
          <w:spacing w:val="-4"/>
        </w:rPr>
        <w:t>government</w:t>
      </w:r>
      <w:r>
        <w:rPr>
          <w:spacing w:val="-23"/>
        </w:rPr>
        <w:t xml:space="preserve"> </w:t>
      </w:r>
      <w:r>
        <w:rPr>
          <w:spacing w:val="-7"/>
        </w:rPr>
        <w:t>body,</w:t>
      </w:r>
      <w:r>
        <w:rPr>
          <w:spacing w:val="-23"/>
        </w:rPr>
        <w:t xml:space="preserve"> </w:t>
      </w:r>
      <w:r>
        <w:rPr>
          <w:spacing w:val="-4"/>
        </w:rPr>
        <w:t>the Australian</w:t>
      </w:r>
      <w:r>
        <w:rPr>
          <w:spacing w:val="-35"/>
        </w:rPr>
        <w:t xml:space="preserve"> </w:t>
      </w:r>
      <w:r>
        <w:rPr>
          <w:spacing w:val="-4"/>
        </w:rPr>
        <w:t>Broadcasting</w:t>
      </w:r>
      <w:r>
        <w:rPr>
          <w:spacing w:val="-35"/>
        </w:rPr>
        <w:t xml:space="preserve"> </w:t>
      </w:r>
      <w:r>
        <w:rPr>
          <w:spacing w:val="-4"/>
        </w:rPr>
        <w:t>Corporation</w:t>
      </w:r>
      <w:r>
        <w:rPr>
          <w:spacing w:val="-35"/>
        </w:rPr>
        <w:t xml:space="preserve"> </w:t>
      </w:r>
      <w:r>
        <w:rPr>
          <w:spacing w:val="-4"/>
        </w:rPr>
        <w:t xml:space="preserve">(ABC) </w:t>
      </w:r>
      <w:r>
        <w:t xml:space="preserve">is </w:t>
      </w:r>
      <w:r>
        <w:rPr>
          <w:spacing w:val="-5"/>
        </w:rPr>
        <w:t xml:space="preserve">required </w:t>
      </w:r>
      <w:r>
        <w:t xml:space="preserve">to </w:t>
      </w:r>
      <w:r>
        <w:rPr>
          <w:spacing w:val="-4"/>
        </w:rPr>
        <w:t xml:space="preserve">collect statistics </w:t>
      </w:r>
      <w:r>
        <w:t xml:space="preserve">on </w:t>
      </w:r>
      <w:r>
        <w:rPr>
          <w:spacing w:val="-4"/>
        </w:rPr>
        <w:t xml:space="preserve">inclusion </w:t>
      </w:r>
      <w:r>
        <w:rPr>
          <w:spacing w:val="-3"/>
        </w:rPr>
        <w:t xml:space="preserve">the </w:t>
      </w:r>
      <w:r>
        <w:rPr>
          <w:i/>
          <w:spacing w:val="-4"/>
        </w:rPr>
        <w:t xml:space="preserve">Equal Opportunity </w:t>
      </w:r>
      <w:r>
        <w:rPr>
          <w:i/>
          <w:spacing w:val="-3"/>
        </w:rPr>
        <w:t xml:space="preserve">Act 1978 </w:t>
      </w:r>
      <w:r>
        <w:rPr>
          <w:spacing w:val="-4"/>
        </w:rPr>
        <w:t>(</w:t>
      </w:r>
      <w:proofErr w:type="spellStart"/>
      <w:r>
        <w:rPr>
          <w:spacing w:val="-4"/>
        </w:rPr>
        <w:t>Cth</w:t>
      </w:r>
      <w:proofErr w:type="spellEnd"/>
      <w:r>
        <w:rPr>
          <w:spacing w:val="-4"/>
        </w:rPr>
        <w:t>), which</w:t>
      </w:r>
      <w:r>
        <w:rPr>
          <w:spacing w:val="-25"/>
        </w:rPr>
        <w:t xml:space="preserve"> </w:t>
      </w:r>
      <w:r>
        <w:rPr>
          <w:spacing w:val="-4"/>
        </w:rPr>
        <w:t>are</w:t>
      </w:r>
      <w:r>
        <w:rPr>
          <w:spacing w:val="-25"/>
        </w:rPr>
        <w:t xml:space="preserve"> </w:t>
      </w:r>
      <w:r>
        <w:rPr>
          <w:spacing w:val="-4"/>
        </w:rPr>
        <w:t>published</w:t>
      </w:r>
      <w:r>
        <w:rPr>
          <w:spacing w:val="-25"/>
        </w:rPr>
        <w:t xml:space="preserve"> </w:t>
      </w:r>
      <w:r>
        <w:t>in</w:t>
      </w:r>
      <w:r>
        <w:rPr>
          <w:spacing w:val="-25"/>
        </w:rPr>
        <w:t xml:space="preserve"> </w:t>
      </w:r>
      <w:r>
        <w:rPr>
          <w:spacing w:val="-4"/>
        </w:rPr>
        <w:t>their</w:t>
      </w:r>
      <w:r>
        <w:rPr>
          <w:spacing w:val="-25"/>
        </w:rPr>
        <w:t xml:space="preserve"> </w:t>
      </w:r>
      <w:r>
        <w:rPr>
          <w:spacing w:val="-4"/>
        </w:rPr>
        <w:t>annual</w:t>
      </w:r>
      <w:r>
        <w:rPr>
          <w:spacing w:val="-25"/>
        </w:rPr>
        <w:t xml:space="preserve"> </w:t>
      </w:r>
      <w:r>
        <w:rPr>
          <w:spacing w:val="-4"/>
        </w:rPr>
        <w:t>Equity</w:t>
      </w:r>
      <w:r>
        <w:rPr>
          <w:spacing w:val="-25"/>
        </w:rPr>
        <w:t xml:space="preserve"> </w:t>
      </w:r>
      <w:r>
        <w:t xml:space="preserve">&amp; </w:t>
      </w:r>
      <w:r>
        <w:rPr>
          <w:spacing w:val="-4"/>
        </w:rPr>
        <w:t>Diversity</w:t>
      </w:r>
      <w:r>
        <w:rPr>
          <w:spacing w:val="-39"/>
        </w:rPr>
        <w:t xml:space="preserve"> </w:t>
      </w:r>
      <w:r>
        <w:rPr>
          <w:spacing w:val="-4"/>
        </w:rPr>
        <w:t>Report.</w:t>
      </w:r>
      <w:r>
        <w:rPr>
          <w:spacing w:val="-39"/>
        </w:rPr>
        <w:t xml:space="preserve"> </w:t>
      </w:r>
      <w:r>
        <w:rPr>
          <w:spacing w:val="-3"/>
        </w:rPr>
        <w:t>This</w:t>
      </w:r>
      <w:r>
        <w:rPr>
          <w:spacing w:val="-39"/>
        </w:rPr>
        <w:t xml:space="preserve"> </w:t>
      </w:r>
      <w:r>
        <w:rPr>
          <w:spacing w:val="-4"/>
        </w:rPr>
        <w:t>mandated</w:t>
      </w:r>
      <w:r>
        <w:rPr>
          <w:spacing w:val="-39"/>
        </w:rPr>
        <w:t xml:space="preserve"> </w:t>
      </w:r>
      <w:r>
        <w:rPr>
          <w:spacing w:val="-4"/>
        </w:rPr>
        <w:t>information</w:t>
      </w:r>
      <w:r>
        <w:rPr>
          <w:spacing w:val="-4"/>
          <w:w w:val="96"/>
        </w:rPr>
        <w:t xml:space="preserve"> </w:t>
      </w:r>
      <w:r>
        <w:rPr>
          <w:spacing w:val="-4"/>
        </w:rPr>
        <w:t>includes</w:t>
      </w:r>
      <w:r>
        <w:rPr>
          <w:spacing w:val="-34"/>
        </w:rPr>
        <w:t xml:space="preserve"> </w:t>
      </w:r>
      <w:r>
        <w:rPr>
          <w:spacing w:val="-3"/>
        </w:rPr>
        <w:t>data</w:t>
      </w:r>
      <w:r>
        <w:rPr>
          <w:spacing w:val="-34"/>
        </w:rPr>
        <w:t xml:space="preserve"> </w:t>
      </w:r>
      <w:r>
        <w:t>on</w:t>
      </w:r>
      <w:r>
        <w:rPr>
          <w:spacing w:val="-34"/>
        </w:rPr>
        <w:t xml:space="preserve"> </w:t>
      </w:r>
      <w:r>
        <w:rPr>
          <w:spacing w:val="-4"/>
        </w:rPr>
        <w:t>non-English</w:t>
      </w:r>
      <w:r>
        <w:rPr>
          <w:spacing w:val="-34"/>
        </w:rPr>
        <w:t xml:space="preserve"> </w:t>
      </w:r>
      <w:r>
        <w:rPr>
          <w:spacing w:val="-4"/>
        </w:rPr>
        <w:t>speaking</w:t>
      </w:r>
    </w:p>
    <w:p w:rsidR="006E36E4" w:rsidRDefault="00301103">
      <w:pPr>
        <w:pStyle w:val="BodyText"/>
        <w:spacing w:line="249" w:lineRule="auto"/>
        <w:ind w:left="100" w:right="376"/>
      </w:pPr>
      <w:proofErr w:type="gramStart"/>
      <w:r>
        <w:rPr>
          <w:spacing w:val="-4"/>
        </w:rPr>
        <w:t>backgrounds</w:t>
      </w:r>
      <w:proofErr w:type="gramEnd"/>
      <w:r>
        <w:rPr>
          <w:spacing w:val="-30"/>
        </w:rPr>
        <w:t xml:space="preserve"> </w:t>
      </w:r>
      <w:r>
        <w:rPr>
          <w:spacing w:val="-3"/>
        </w:rPr>
        <w:t>and</w:t>
      </w:r>
      <w:r>
        <w:rPr>
          <w:spacing w:val="-30"/>
        </w:rPr>
        <w:t xml:space="preserve"> </w:t>
      </w:r>
      <w:r>
        <w:rPr>
          <w:spacing w:val="-4"/>
        </w:rPr>
        <w:t>Aboriginal</w:t>
      </w:r>
      <w:r>
        <w:rPr>
          <w:spacing w:val="-30"/>
        </w:rPr>
        <w:t xml:space="preserve"> </w:t>
      </w:r>
      <w:r>
        <w:rPr>
          <w:spacing w:val="-3"/>
        </w:rPr>
        <w:t>and</w:t>
      </w:r>
      <w:r>
        <w:rPr>
          <w:spacing w:val="-30"/>
        </w:rPr>
        <w:t xml:space="preserve"> </w:t>
      </w:r>
      <w:r>
        <w:rPr>
          <w:spacing w:val="-8"/>
        </w:rPr>
        <w:t>Torres</w:t>
      </w:r>
      <w:r>
        <w:rPr>
          <w:spacing w:val="-30"/>
        </w:rPr>
        <w:t xml:space="preserve"> </w:t>
      </w:r>
      <w:r>
        <w:rPr>
          <w:spacing w:val="-4"/>
        </w:rPr>
        <w:t>Strait Islander</w:t>
      </w:r>
      <w:r>
        <w:rPr>
          <w:spacing w:val="-28"/>
        </w:rPr>
        <w:t xml:space="preserve"> </w:t>
      </w:r>
      <w:r>
        <w:rPr>
          <w:spacing w:val="-4"/>
        </w:rPr>
        <w:t>backgrounds.</w:t>
      </w:r>
      <w:r>
        <w:rPr>
          <w:spacing w:val="-28"/>
        </w:rPr>
        <w:t xml:space="preserve"> </w:t>
      </w:r>
      <w:r>
        <w:rPr>
          <w:spacing w:val="-3"/>
        </w:rPr>
        <w:t>The</w:t>
      </w:r>
      <w:r>
        <w:rPr>
          <w:spacing w:val="-28"/>
        </w:rPr>
        <w:t xml:space="preserve"> </w:t>
      </w:r>
      <w:r>
        <w:rPr>
          <w:spacing w:val="-3"/>
        </w:rPr>
        <w:t>ABC</w:t>
      </w:r>
      <w:r>
        <w:rPr>
          <w:spacing w:val="-28"/>
        </w:rPr>
        <w:t xml:space="preserve"> </w:t>
      </w:r>
      <w:r>
        <w:rPr>
          <w:spacing w:val="-3"/>
        </w:rPr>
        <w:t>has</w:t>
      </w:r>
      <w:r>
        <w:rPr>
          <w:spacing w:val="-28"/>
        </w:rPr>
        <w:t xml:space="preserve"> </w:t>
      </w:r>
      <w:r>
        <w:rPr>
          <w:spacing w:val="-5"/>
        </w:rPr>
        <w:t xml:space="preserve">recently </w:t>
      </w:r>
      <w:r>
        <w:rPr>
          <w:spacing w:val="-4"/>
        </w:rPr>
        <w:t xml:space="preserve">started collecting more detailed </w:t>
      </w:r>
      <w:r>
        <w:rPr>
          <w:spacing w:val="-3"/>
        </w:rPr>
        <w:t xml:space="preserve">data </w:t>
      </w:r>
      <w:r>
        <w:t xml:space="preserve">in </w:t>
      </w:r>
      <w:r>
        <w:rPr>
          <w:spacing w:val="-4"/>
        </w:rPr>
        <w:t>their questionnaires</w:t>
      </w:r>
      <w:r>
        <w:rPr>
          <w:spacing w:val="-26"/>
        </w:rPr>
        <w:t xml:space="preserve"> </w:t>
      </w:r>
      <w:r>
        <w:t>on</w:t>
      </w:r>
      <w:r>
        <w:rPr>
          <w:spacing w:val="-26"/>
        </w:rPr>
        <w:t xml:space="preserve"> </w:t>
      </w:r>
      <w:r>
        <w:rPr>
          <w:spacing w:val="-3"/>
        </w:rPr>
        <w:t>top</w:t>
      </w:r>
      <w:r>
        <w:rPr>
          <w:spacing w:val="-26"/>
        </w:rPr>
        <w:t xml:space="preserve"> </w:t>
      </w:r>
      <w:r>
        <w:t>of</w:t>
      </w:r>
      <w:r>
        <w:rPr>
          <w:spacing w:val="-26"/>
        </w:rPr>
        <w:t xml:space="preserve"> </w:t>
      </w:r>
      <w:r>
        <w:rPr>
          <w:spacing w:val="-4"/>
        </w:rPr>
        <w:t>this.</w:t>
      </w:r>
    </w:p>
    <w:p w:rsidR="006E36E4" w:rsidRDefault="00301103">
      <w:pPr>
        <w:pStyle w:val="BodyText"/>
        <w:spacing w:before="85" w:line="249" w:lineRule="auto"/>
        <w:ind w:left="100" w:right="442"/>
      </w:pPr>
      <w:r>
        <w:t xml:space="preserve">In </w:t>
      </w:r>
      <w:r>
        <w:rPr>
          <w:spacing w:val="-4"/>
        </w:rPr>
        <w:t xml:space="preserve">addition </w:t>
      </w:r>
      <w:r>
        <w:t xml:space="preserve">to </w:t>
      </w:r>
      <w:r>
        <w:rPr>
          <w:spacing w:val="-3"/>
        </w:rPr>
        <w:t xml:space="preserve">data </w:t>
      </w:r>
      <w:r>
        <w:rPr>
          <w:spacing w:val="-4"/>
        </w:rPr>
        <w:t xml:space="preserve">collection, </w:t>
      </w:r>
      <w:r>
        <w:rPr>
          <w:spacing w:val="-3"/>
        </w:rPr>
        <w:t xml:space="preserve">the </w:t>
      </w:r>
      <w:r>
        <w:rPr>
          <w:spacing w:val="-4"/>
        </w:rPr>
        <w:t>ABC, through</w:t>
      </w:r>
      <w:r>
        <w:rPr>
          <w:spacing w:val="-22"/>
        </w:rPr>
        <w:t xml:space="preserve"> </w:t>
      </w:r>
      <w:r>
        <w:rPr>
          <w:spacing w:val="-3"/>
        </w:rPr>
        <w:t>its</w:t>
      </w:r>
      <w:r>
        <w:rPr>
          <w:spacing w:val="-22"/>
        </w:rPr>
        <w:t xml:space="preserve"> </w:t>
      </w:r>
      <w:r>
        <w:rPr>
          <w:spacing w:val="-4"/>
        </w:rPr>
        <w:t>2016-18</w:t>
      </w:r>
      <w:r>
        <w:rPr>
          <w:spacing w:val="-22"/>
        </w:rPr>
        <w:t xml:space="preserve"> </w:t>
      </w:r>
      <w:r>
        <w:rPr>
          <w:spacing w:val="-4"/>
        </w:rPr>
        <w:t>Equity</w:t>
      </w:r>
      <w:r>
        <w:rPr>
          <w:spacing w:val="-22"/>
        </w:rPr>
        <w:t xml:space="preserve"> </w:t>
      </w:r>
      <w:r>
        <w:t>&amp;</w:t>
      </w:r>
      <w:r>
        <w:rPr>
          <w:spacing w:val="-22"/>
        </w:rPr>
        <w:t xml:space="preserve"> </w:t>
      </w:r>
      <w:r>
        <w:rPr>
          <w:spacing w:val="-4"/>
        </w:rPr>
        <w:t>Diversity</w:t>
      </w:r>
      <w:r>
        <w:rPr>
          <w:spacing w:val="-22"/>
        </w:rPr>
        <w:t xml:space="preserve"> </w:t>
      </w:r>
      <w:r>
        <w:rPr>
          <w:spacing w:val="-4"/>
        </w:rPr>
        <w:t xml:space="preserve">Plan, </w:t>
      </w:r>
      <w:r>
        <w:rPr>
          <w:spacing w:val="-3"/>
        </w:rPr>
        <w:t>has</w:t>
      </w:r>
      <w:r>
        <w:rPr>
          <w:spacing w:val="-28"/>
        </w:rPr>
        <w:t xml:space="preserve"> </w:t>
      </w:r>
      <w:r>
        <w:rPr>
          <w:spacing w:val="-3"/>
        </w:rPr>
        <w:t>set</w:t>
      </w:r>
      <w:r>
        <w:rPr>
          <w:spacing w:val="-28"/>
        </w:rPr>
        <w:t xml:space="preserve"> </w:t>
      </w:r>
      <w:r>
        <w:rPr>
          <w:spacing w:val="-4"/>
        </w:rPr>
        <w:t>cultural</w:t>
      </w:r>
      <w:r>
        <w:rPr>
          <w:spacing w:val="-28"/>
        </w:rPr>
        <w:t xml:space="preserve"> </w:t>
      </w:r>
      <w:r>
        <w:rPr>
          <w:spacing w:val="-4"/>
        </w:rPr>
        <w:t>diversity</w:t>
      </w:r>
      <w:r>
        <w:rPr>
          <w:spacing w:val="-28"/>
        </w:rPr>
        <w:t xml:space="preserve"> </w:t>
      </w:r>
      <w:r>
        <w:rPr>
          <w:spacing w:val="-4"/>
        </w:rPr>
        <w:t>targets:</w:t>
      </w:r>
      <w:r>
        <w:rPr>
          <w:spacing w:val="-28"/>
        </w:rPr>
        <w:t xml:space="preserve"> </w:t>
      </w:r>
      <w:r>
        <w:rPr>
          <w:spacing w:val="-7"/>
        </w:rPr>
        <w:t>namely,</w:t>
      </w:r>
      <w:r>
        <w:rPr>
          <w:spacing w:val="-28"/>
        </w:rPr>
        <w:t xml:space="preserve"> </w:t>
      </w:r>
      <w:r>
        <w:rPr>
          <w:spacing w:val="-4"/>
        </w:rPr>
        <w:t xml:space="preserve">that </w:t>
      </w:r>
      <w:r>
        <w:t xml:space="preserve">15 </w:t>
      </w:r>
      <w:r>
        <w:rPr>
          <w:spacing w:val="-3"/>
        </w:rPr>
        <w:t xml:space="preserve">per cent </w:t>
      </w:r>
      <w:r>
        <w:t xml:space="preserve">of </w:t>
      </w:r>
      <w:r>
        <w:rPr>
          <w:spacing w:val="-4"/>
        </w:rPr>
        <w:t xml:space="preserve">Senior Executives </w:t>
      </w:r>
      <w:r>
        <w:t xml:space="preserve">be </w:t>
      </w:r>
      <w:r>
        <w:rPr>
          <w:spacing w:val="-5"/>
        </w:rPr>
        <w:t xml:space="preserve">from </w:t>
      </w:r>
      <w:r>
        <w:rPr>
          <w:spacing w:val="-4"/>
        </w:rPr>
        <w:t>non-English</w:t>
      </w:r>
      <w:r>
        <w:rPr>
          <w:spacing w:val="-23"/>
        </w:rPr>
        <w:t xml:space="preserve"> </w:t>
      </w:r>
      <w:r>
        <w:rPr>
          <w:spacing w:val="-4"/>
        </w:rPr>
        <w:t>speaking</w:t>
      </w:r>
      <w:r>
        <w:rPr>
          <w:spacing w:val="-23"/>
        </w:rPr>
        <w:t xml:space="preserve"> </w:t>
      </w:r>
      <w:r>
        <w:rPr>
          <w:spacing w:val="-4"/>
        </w:rPr>
        <w:t>backgrounds,</w:t>
      </w:r>
      <w:r>
        <w:rPr>
          <w:spacing w:val="-23"/>
        </w:rPr>
        <w:t xml:space="preserve"> </w:t>
      </w:r>
      <w:r>
        <w:rPr>
          <w:spacing w:val="-3"/>
        </w:rPr>
        <w:t>and</w:t>
      </w:r>
      <w:r>
        <w:rPr>
          <w:spacing w:val="-23"/>
        </w:rPr>
        <w:t xml:space="preserve"> </w:t>
      </w:r>
      <w:r>
        <w:rPr>
          <w:spacing w:val="-4"/>
        </w:rPr>
        <w:t xml:space="preserve">up </w:t>
      </w:r>
      <w:r>
        <w:t xml:space="preserve">to 12 </w:t>
      </w:r>
      <w:r>
        <w:rPr>
          <w:spacing w:val="-3"/>
        </w:rPr>
        <w:t xml:space="preserve">per cent </w:t>
      </w:r>
      <w:r>
        <w:t xml:space="preserve">of </w:t>
      </w:r>
      <w:r>
        <w:rPr>
          <w:spacing w:val="-4"/>
        </w:rPr>
        <w:t xml:space="preserve">content makers </w:t>
      </w:r>
      <w:r>
        <w:t xml:space="preserve">be </w:t>
      </w:r>
      <w:r>
        <w:rPr>
          <w:spacing w:val="-5"/>
        </w:rPr>
        <w:t xml:space="preserve">from </w:t>
      </w:r>
      <w:r>
        <w:rPr>
          <w:spacing w:val="-4"/>
        </w:rPr>
        <w:t xml:space="preserve">non-English speaking backgrounds. The </w:t>
      </w:r>
      <w:r>
        <w:rPr>
          <w:spacing w:val="-3"/>
        </w:rPr>
        <w:t>ABC</w:t>
      </w:r>
      <w:r>
        <w:rPr>
          <w:spacing w:val="-23"/>
        </w:rPr>
        <w:t xml:space="preserve"> </w:t>
      </w:r>
      <w:r>
        <w:rPr>
          <w:spacing w:val="-4"/>
        </w:rPr>
        <w:t>produces</w:t>
      </w:r>
      <w:r>
        <w:rPr>
          <w:spacing w:val="-23"/>
        </w:rPr>
        <w:t xml:space="preserve"> </w:t>
      </w:r>
      <w:r>
        <w:rPr>
          <w:spacing w:val="-4"/>
        </w:rPr>
        <w:t>quarterly</w:t>
      </w:r>
      <w:r>
        <w:rPr>
          <w:spacing w:val="-23"/>
        </w:rPr>
        <w:t xml:space="preserve"> </w:t>
      </w:r>
      <w:r>
        <w:rPr>
          <w:spacing w:val="-5"/>
        </w:rPr>
        <w:t>progress</w:t>
      </w:r>
      <w:r>
        <w:rPr>
          <w:spacing w:val="-23"/>
        </w:rPr>
        <w:t xml:space="preserve"> </w:t>
      </w:r>
      <w:r>
        <w:rPr>
          <w:spacing w:val="-4"/>
        </w:rPr>
        <w:t>reports</w:t>
      </w:r>
      <w:r>
        <w:rPr>
          <w:spacing w:val="-23"/>
        </w:rPr>
        <w:t xml:space="preserve"> </w:t>
      </w:r>
      <w:r>
        <w:rPr>
          <w:spacing w:val="-4"/>
        </w:rPr>
        <w:t>on their</w:t>
      </w:r>
      <w:r>
        <w:rPr>
          <w:spacing w:val="-24"/>
        </w:rPr>
        <w:t xml:space="preserve"> </w:t>
      </w:r>
      <w:r>
        <w:rPr>
          <w:spacing w:val="-4"/>
        </w:rPr>
        <w:t>diversity</w:t>
      </w:r>
      <w:r>
        <w:rPr>
          <w:spacing w:val="-24"/>
        </w:rPr>
        <w:t xml:space="preserve"> </w:t>
      </w:r>
      <w:r>
        <w:rPr>
          <w:spacing w:val="-4"/>
        </w:rPr>
        <w:t>profile,</w:t>
      </w:r>
      <w:r>
        <w:rPr>
          <w:spacing w:val="-24"/>
        </w:rPr>
        <w:t xml:space="preserve"> </w:t>
      </w:r>
      <w:r>
        <w:rPr>
          <w:spacing w:val="-3"/>
        </w:rPr>
        <w:t>has</w:t>
      </w:r>
      <w:r>
        <w:rPr>
          <w:spacing w:val="-24"/>
        </w:rPr>
        <w:t xml:space="preserve"> </w:t>
      </w:r>
      <w:r>
        <w:rPr>
          <w:spacing w:val="-4"/>
        </w:rPr>
        <w:t>a</w:t>
      </w:r>
      <w:r>
        <w:rPr>
          <w:spacing w:val="-4"/>
        </w:rPr>
        <w:t>ppointed</w:t>
      </w:r>
      <w:r>
        <w:rPr>
          <w:spacing w:val="-24"/>
        </w:rPr>
        <w:t xml:space="preserve"> </w:t>
      </w:r>
      <w:r>
        <w:rPr>
          <w:spacing w:val="-4"/>
        </w:rPr>
        <w:t xml:space="preserve">cultural diversity champions </w:t>
      </w:r>
      <w:r>
        <w:t xml:space="preserve">at </w:t>
      </w:r>
      <w:r>
        <w:rPr>
          <w:spacing w:val="-3"/>
        </w:rPr>
        <w:t xml:space="preserve">the </w:t>
      </w:r>
      <w:r>
        <w:rPr>
          <w:spacing w:val="-4"/>
        </w:rPr>
        <w:t xml:space="preserve">senior manager level, </w:t>
      </w:r>
      <w:r>
        <w:rPr>
          <w:spacing w:val="-3"/>
        </w:rPr>
        <w:t xml:space="preserve">and </w:t>
      </w:r>
      <w:r>
        <w:t xml:space="preserve">is </w:t>
      </w:r>
      <w:r>
        <w:rPr>
          <w:spacing w:val="-4"/>
        </w:rPr>
        <w:t xml:space="preserve">working </w:t>
      </w:r>
      <w:r>
        <w:t xml:space="preserve">to </w:t>
      </w:r>
      <w:r>
        <w:rPr>
          <w:spacing w:val="-4"/>
        </w:rPr>
        <w:t>benchmark their content</w:t>
      </w:r>
      <w:r>
        <w:rPr>
          <w:spacing w:val="-25"/>
        </w:rPr>
        <w:t xml:space="preserve"> </w:t>
      </w:r>
      <w:r>
        <w:rPr>
          <w:spacing w:val="-3"/>
        </w:rPr>
        <w:t>for</w:t>
      </w:r>
      <w:r>
        <w:rPr>
          <w:spacing w:val="-25"/>
        </w:rPr>
        <w:t xml:space="preserve"> </w:t>
      </w:r>
      <w:r>
        <w:rPr>
          <w:spacing w:val="-4"/>
        </w:rPr>
        <w:t>on-air</w:t>
      </w:r>
      <w:r>
        <w:rPr>
          <w:spacing w:val="-25"/>
        </w:rPr>
        <w:t xml:space="preserve"> </w:t>
      </w:r>
      <w:r>
        <w:rPr>
          <w:spacing w:val="-6"/>
        </w:rPr>
        <w:t>diversity.</w:t>
      </w:r>
    </w:p>
    <w:p w:rsidR="006E36E4" w:rsidRDefault="00301103">
      <w:pPr>
        <w:pStyle w:val="BodyText"/>
        <w:spacing w:before="85" w:line="249" w:lineRule="auto"/>
        <w:ind w:left="100" w:right="294"/>
      </w:pPr>
      <w:r>
        <w:rPr>
          <w:spacing w:val="-3"/>
        </w:rPr>
        <w:t xml:space="preserve">The ABC also </w:t>
      </w:r>
      <w:r>
        <w:rPr>
          <w:spacing w:val="-4"/>
        </w:rPr>
        <w:t>delivers unconscious bias training</w:t>
      </w:r>
      <w:r>
        <w:rPr>
          <w:spacing w:val="-24"/>
        </w:rPr>
        <w:t xml:space="preserve"> </w:t>
      </w:r>
      <w:r>
        <w:t>to</w:t>
      </w:r>
      <w:r>
        <w:rPr>
          <w:spacing w:val="-24"/>
        </w:rPr>
        <w:t xml:space="preserve"> </w:t>
      </w:r>
      <w:r>
        <w:rPr>
          <w:spacing w:val="-3"/>
        </w:rPr>
        <w:t>all</w:t>
      </w:r>
      <w:r>
        <w:rPr>
          <w:spacing w:val="-24"/>
        </w:rPr>
        <w:t xml:space="preserve"> </w:t>
      </w:r>
      <w:r>
        <w:rPr>
          <w:spacing w:val="-4"/>
        </w:rPr>
        <w:t>employees,</w:t>
      </w:r>
      <w:r>
        <w:rPr>
          <w:spacing w:val="-24"/>
        </w:rPr>
        <w:t xml:space="preserve"> </w:t>
      </w:r>
      <w:r>
        <w:rPr>
          <w:spacing w:val="-3"/>
        </w:rPr>
        <w:t>with</w:t>
      </w:r>
      <w:r>
        <w:rPr>
          <w:spacing w:val="-24"/>
        </w:rPr>
        <w:t xml:space="preserve"> </w:t>
      </w:r>
      <w:r>
        <w:rPr>
          <w:spacing w:val="-3"/>
        </w:rPr>
        <w:t>the</w:t>
      </w:r>
      <w:r>
        <w:rPr>
          <w:spacing w:val="-24"/>
        </w:rPr>
        <w:t xml:space="preserve"> </w:t>
      </w:r>
      <w:r>
        <w:rPr>
          <w:spacing w:val="-4"/>
        </w:rPr>
        <w:t>initial</w:t>
      </w:r>
      <w:r>
        <w:rPr>
          <w:spacing w:val="-24"/>
        </w:rPr>
        <w:t xml:space="preserve"> </w:t>
      </w:r>
      <w:r>
        <w:rPr>
          <w:spacing w:val="-5"/>
        </w:rPr>
        <w:t xml:space="preserve">rollout </w:t>
      </w:r>
      <w:r>
        <w:rPr>
          <w:spacing w:val="-4"/>
        </w:rPr>
        <w:t xml:space="preserve">being focused </w:t>
      </w:r>
      <w:r>
        <w:t xml:space="preserve">on </w:t>
      </w:r>
      <w:r>
        <w:rPr>
          <w:spacing w:val="-4"/>
        </w:rPr>
        <w:t xml:space="preserve">managers </w:t>
      </w:r>
      <w:r>
        <w:rPr>
          <w:spacing w:val="-3"/>
        </w:rPr>
        <w:t xml:space="preserve">and </w:t>
      </w:r>
      <w:r>
        <w:rPr>
          <w:spacing w:val="-4"/>
        </w:rPr>
        <w:t xml:space="preserve">content makers. </w:t>
      </w:r>
      <w:r>
        <w:rPr>
          <w:spacing w:val="-3"/>
        </w:rPr>
        <w:t xml:space="preserve">This </w:t>
      </w:r>
      <w:r>
        <w:rPr>
          <w:spacing w:val="-4"/>
        </w:rPr>
        <w:t xml:space="preserve">training explores </w:t>
      </w:r>
      <w:r>
        <w:rPr>
          <w:spacing w:val="-3"/>
        </w:rPr>
        <w:t xml:space="preserve">the case </w:t>
      </w:r>
      <w:r>
        <w:rPr>
          <w:spacing w:val="-4"/>
        </w:rPr>
        <w:t>for diversity</w:t>
      </w:r>
      <w:r>
        <w:rPr>
          <w:spacing w:val="-28"/>
        </w:rPr>
        <w:t xml:space="preserve"> </w:t>
      </w:r>
      <w:r>
        <w:rPr>
          <w:spacing w:val="-3"/>
        </w:rPr>
        <w:t>and</w:t>
      </w:r>
      <w:r>
        <w:rPr>
          <w:spacing w:val="-28"/>
        </w:rPr>
        <w:t xml:space="preserve"> </w:t>
      </w:r>
      <w:r>
        <w:rPr>
          <w:spacing w:val="-4"/>
        </w:rPr>
        <w:t>inclusion,</w:t>
      </w:r>
      <w:r>
        <w:rPr>
          <w:spacing w:val="-28"/>
        </w:rPr>
        <w:t xml:space="preserve"> </w:t>
      </w:r>
      <w:proofErr w:type="spellStart"/>
      <w:r>
        <w:rPr>
          <w:spacing w:val="-4"/>
        </w:rPr>
        <w:t>recognising</w:t>
      </w:r>
      <w:proofErr w:type="spellEnd"/>
      <w:r>
        <w:rPr>
          <w:spacing w:val="-28"/>
        </w:rPr>
        <w:t xml:space="preserve"> </w:t>
      </w:r>
      <w:r>
        <w:rPr>
          <w:spacing w:val="-3"/>
        </w:rPr>
        <w:t>the</w:t>
      </w:r>
      <w:r>
        <w:rPr>
          <w:spacing w:val="-28"/>
        </w:rPr>
        <w:t xml:space="preserve"> </w:t>
      </w:r>
      <w:r>
        <w:rPr>
          <w:spacing w:val="-4"/>
        </w:rPr>
        <w:t xml:space="preserve">impact </w:t>
      </w:r>
      <w:r>
        <w:t>of</w:t>
      </w:r>
      <w:r>
        <w:rPr>
          <w:spacing w:val="-26"/>
        </w:rPr>
        <w:t xml:space="preserve"> </w:t>
      </w:r>
      <w:r>
        <w:rPr>
          <w:spacing w:val="-4"/>
        </w:rPr>
        <w:t>unconscious</w:t>
      </w:r>
      <w:r>
        <w:rPr>
          <w:spacing w:val="-26"/>
        </w:rPr>
        <w:t xml:space="preserve"> </w:t>
      </w:r>
      <w:r>
        <w:rPr>
          <w:spacing w:val="-3"/>
        </w:rPr>
        <w:t>bias</w:t>
      </w:r>
      <w:r>
        <w:rPr>
          <w:spacing w:val="-26"/>
        </w:rPr>
        <w:t xml:space="preserve"> </w:t>
      </w:r>
      <w:r>
        <w:rPr>
          <w:spacing w:val="-3"/>
        </w:rPr>
        <w:t>and</w:t>
      </w:r>
      <w:r>
        <w:rPr>
          <w:spacing w:val="-26"/>
        </w:rPr>
        <w:t xml:space="preserve"> </w:t>
      </w:r>
      <w:r>
        <w:rPr>
          <w:spacing w:val="-4"/>
        </w:rPr>
        <w:t>strategies</w:t>
      </w:r>
      <w:r>
        <w:rPr>
          <w:spacing w:val="-26"/>
        </w:rPr>
        <w:t xml:space="preserve"> </w:t>
      </w:r>
      <w:r>
        <w:t>to</w:t>
      </w:r>
      <w:r>
        <w:rPr>
          <w:spacing w:val="-26"/>
        </w:rPr>
        <w:t xml:space="preserve"> </w:t>
      </w:r>
      <w:r>
        <w:rPr>
          <w:spacing w:val="-4"/>
        </w:rPr>
        <w:t xml:space="preserve">manage </w:t>
      </w:r>
      <w:r>
        <w:rPr>
          <w:spacing w:val="-3"/>
          <w:w w:val="95"/>
        </w:rPr>
        <w:t xml:space="preserve">bias and </w:t>
      </w:r>
      <w:r>
        <w:rPr>
          <w:spacing w:val="-4"/>
          <w:w w:val="95"/>
        </w:rPr>
        <w:t>developing inclusive</w:t>
      </w:r>
      <w:r>
        <w:rPr>
          <w:spacing w:val="26"/>
          <w:w w:val="95"/>
        </w:rPr>
        <w:t xml:space="preserve"> </w:t>
      </w:r>
      <w:r>
        <w:rPr>
          <w:spacing w:val="-4"/>
          <w:w w:val="95"/>
        </w:rPr>
        <w:t>leadership.</w:t>
      </w:r>
    </w:p>
    <w:p w:rsidR="006E36E4" w:rsidRDefault="00301103">
      <w:pPr>
        <w:pStyle w:val="BodyText"/>
        <w:spacing w:line="249" w:lineRule="auto"/>
        <w:ind w:left="100" w:right="569"/>
      </w:pPr>
      <w:r>
        <w:rPr>
          <w:spacing w:val="-6"/>
        </w:rPr>
        <w:t>Training</w:t>
      </w:r>
      <w:r>
        <w:rPr>
          <w:spacing w:val="-37"/>
        </w:rPr>
        <w:t xml:space="preserve"> </w:t>
      </w:r>
      <w:r>
        <w:rPr>
          <w:spacing w:val="-4"/>
        </w:rPr>
        <w:t>includes</w:t>
      </w:r>
      <w:r>
        <w:rPr>
          <w:spacing w:val="-37"/>
        </w:rPr>
        <w:t xml:space="preserve"> </w:t>
      </w:r>
      <w:r>
        <w:t>a</w:t>
      </w:r>
      <w:r>
        <w:rPr>
          <w:spacing w:val="-37"/>
        </w:rPr>
        <w:t xml:space="preserve"> </w:t>
      </w:r>
      <w:r>
        <w:rPr>
          <w:spacing w:val="-4"/>
        </w:rPr>
        <w:t>face-to-face</w:t>
      </w:r>
      <w:r>
        <w:rPr>
          <w:spacing w:val="-37"/>
        </w:rPr>
        <w:t xml:space="preserve"> </w:t>
      </w:r>
      <w:r>
        <w:rPr>
          <w:spacing w:val="-4"/>
        </w:rPr>
        <w:t>Indigenous</w:t>
      </w:r>
      <w:r>
        <w:rPr>
          <w:spacing w:val="-4"/>
          <w:w w:val="96"/>
        </w:rPr>
        <w:t xml:space="preserve"> </w:t>
      </w:r>
      <w:r>
        <w:rPr>
          <w:spacing w:val="-4"/>
          <w:w w:val="95"/>
        </w:rPr>
        <w:t>cultural awareness</w:t>
      </w:r>
      <w:r>
        <w:rPr>
          <w:spacing w:val="44"/>
          <w:w w:val="95"/>
        </w:rPr>
        <w:t xml:space="preserve"> </w:t>
      </w:r>
      <w:r>
        <w:rPr>
          <w:spacing w:val="-5"/>
          <w:w w:val="95"/>
        </w:rPr>
        <w:t>progra</w:t>
      </w:r>
      <w:r>
        <w:rPr>
          <w:spacing w:val="-5"/>
          <w:w w:val="95"/>
        </w:rPr>
        <w:t>m.</w:t>
      </w:r>
    </w:p>
    <w:p w:rsidR="006E36E4" w:rsidRDefault="00301103">
      <w:pPr>
        <w:pStyle w:val="BodyText"/>
        <w:spacing w:before="85" w:line="249" w:lineRule="auto"/>
        <w:ind w:left="100" w:right="444"/>
      </w:pPr>
      <w:r>
        <w:t>In</w:t>
      </w:r>
      <w:r>
        <w:rPr>
          <w:spacing w:val="-22"/>
        </w:rPr>
        <w:t xml:space="preserve"> </w:t>
      </w:r>
      <w:r>
        <w:rPr>
          <w:spacing w:val="-4"/>
        </w:rPr>
        <w:t>2017,</w:t>
      </w:r>
      <w:r>
        <w:rPr>
          <w:spacing w:val="-22"/>
        </w:rPr>
        <w:t xml:space="preserve"> </w:t>
      </w:r>
      <w:r>
        <w:rPr>
          <w:spacing w:val="-3"/>
        </w:rPr>
        <w:t>ABC</w:t>
      </w:r>
      <w:r>
        <w:rPr>
          <w:spacing w:val="-22"/>
        </w:rPr>
        <w:t xml:space="preserve"> </w:t>
      </w:r>
      <w:r>
        <w:rPr>
          <w:spacing w:val="-7"/>
        </w:rPr>
        <w:t>Radio’s</w:t>
      </w:r>
      <w:r>
        <w:rPr>
          <w:spacing w:val="-22"/>
        </w:rPr>
        <w:t xml:space="preserve"> </w:t>
      </w:r>
      <w:r>
        <w:rPr>
          <w:spacing w:val="-4"/>
        </w:rPr>
        <w:t>internship</w:t>
      </w:r>
      <w:r>
        <w:rPr>
          <w:spacing w:val="-22"/>
        </w:rPr>
        <w:t xml:space="preserve"> </w:t>
      </w:r>
      <w:r>
        <w:rPr>
          <w:spacing w:val="-4"/>
        </w:rPr>
        <w:t>program</w:t>
      </w:r>
      <w:r>
        <w:rPr>
          <w:spacing w:val="-22"/>
        </w:rPr>
        <w:t xml:space="preserve"> </w:t>
      </w:r>
      <w:r>
        <w:rPr>
          <w:spacing w:val="-4"/>
        </w:rPr>
        <w:t xml:space="preserve">for students </w:t>
      </w:r>
      <w:r>
        <w:t xml:space="preserve">in </w:t>
      </w:r>
      <w:r>
        <w:rPr>
          <w:spacing w:val="-3"/>
        </w:rPr>
        <w:t xml:space="preserve">NSW and the ACT </w:t>
      </w:r>
      <w:r>
        <w:rPr>
          <w:spacing w:val="-4"/>
        </w:rPr>
        <w:t xml:space="preserve">included </w:t>
      </w:r>
      <w:r>
        <w:t xml:space="preserve">a </w:t>
      </w:r>
      <w:r>
        <w:rPr>
          <w:spacing w:val="-4"/>
        </w:rPr>
        <w:t>target</w:t>
      </w:r>
      <w:r>
        <w:rPr>
          <w:spacing w:val="-20"/>
        </w:rPr>
        <w:t xml:space="preserve"> </w:t>
      </w:r>
      <w:r>
        <w:t>of</w:t>
      </w:r>
      <w:r>
        <w:rPr>
          <w:spacing w:val="-20"/>
        </w:rPr>
        <w:t xml:space="preserve"> </w:t>
      </w:r>
      <w:r>
        <w:t>50</w:t>
      </w:r>
      <w:r>
        <w:rPr>
          <w:spacing w:val="-20"/>
        </w:rPr>
        <w:t xml:space="preserve"> </w:t>
      </w:r>
      <w:r>
        <w:rPr>
          <w:spacing w:val="-3"/>
        </w:rPr>
        <w:t>per</w:t>
      </w:r>
      <w:r>
        <w:rPr>
          <w:spacing w:val="-20"/>
        </w:rPr>
        <w:t xml:space="preserve"> </w:t>
      </w:r>
      <w:r>
        <w:rPr>
          <w:spacing w:val="-3"/>
        </w:rPr>
        <w:t>cent</w:t>
      </w:r>
      <w:r>
        <w:rPr>
          <w:spacing w:val="-20"/>
        </w:rPr>
        <w:t xml:space="preserve"> </w:t>
      </w:r>
      <w:r>
        <w:rPr>
          <w:spacing w:val="-3"/>
        </w:rPr>
        <w:t>for</w:t>
      </w:r>
      <w:r>
        <w:rPr>
          <w:spacing w:val="-20"/>
        </w:rPr>
        <w:t xml:space="preserve"> </w:t>
      </w:r>
      <w:r>
        <w:rPr>
          <w:spacing w:val="-4"/>
        </w:rPr>
        <w:t>those</w:t>
      </w:r>
      <w:r>
        <w:rPr>
          <w:spacing w:val="-20"/>
        </w:rPr>
        <w:t xml:space="preserve"> </w:t>
      </w:r>
      <w:r>
        <w:rPr>
          <w:spacing w:val="-4"/>
        </w:rPr>
        <w:t>from</w:t>
      </w:r>
      <w:r>
        <w:rPr>
          <w:spacing w:val="-20"/>
        </w:rPr>
        <w:t xml:space="preserve"> </w:t>
      </w:r>
      <w:r>
        <w:rPr>
          <w:spacing w:val="-4"/>
        </w:rPr>
        <w:t>culturally diverse</w:t>
      </w:r>
      <w:r>
        <w:rPr>
          <w:spacing w:val="-28"/>
        </w:rPr>
        <w:t xml:space="preserve"> </w:t>
      </w:r>
      <w:r>
        <w:rPr>
          <w:spacing w:val="-4"/>
        </w:rPr>
        <w:t>backgrounds.</w:t>
      </w:r>
      <w:r>
        <w:rPr>
          <w:spacing w:val="-28"/>
        </w:rPr>
        <w:t xml:space="preserve"> </w:t>
      </w:r>
      <w:r>
        <w:t>At</w:t>
      </w:r>
      <w:r>
        <w:rPr>
          <w:spacing w:val="-28"/>
        </w:rPr>
        <w:t xml:space="preserve"> </w:t>
      </w:r>
      <w:r>
        <w:rPr>
          <w:spacing w:val="-3"/>
        </w:rPr>
        <w:t>the</w:t>
      </w:r>
      <w:r>
        <w:rPr>
          <w:spacing w:val="-28"/>
        </w:rPr>
        <w:t xml:space="preserve"> </w:t>
      </w:r>
      <w:r>
        <w:rPr>
          <w:spacing w:val="-4"/>
        </w:rPr>
        <w:t>conclusion</w:t>
      </w:r>
    </w:p>
    <w:p w:rsidR="006E36E4" w:rsidRDefault="00301103">
      <w:pPr>
        <w:pStyle w:val="BodyText"/>
        <w:spacing w:line="249" w:lineRule="auto"/>
        <w:ind w:left="100" w:right="486"/>
      </w:pPr>
      <w:proofErr w:type="gramStart"/>
      <w:r>
        <w:t>of</w:t>
      </w:r>
      <w:proofErr w:type="gramEnd"/>
      <w:r>
        <w:t xml:space="preserve"> </w:t>
      </w:r>
      <w:r>
        <w:rPr>
          <w:spacing w:val="-3"/>
        </w:rPr>
        <w:t xml:space="preserve">the </w:t>
      </w:r>
      <w:r>
        <w:rPr>
          <w:spacing w:val="-4"/>
        </w:rPr>
        <w:t xml:space="preserve">program, evaluation showed nearly </w:t>
      </w:r>
      <w:r>
        <w:t xml:space="preserve">90 </w:t>
      </w:r>
      <w:r>
        <w:rPr>
          <w:spacing w:val="-3"/>
        </w:rPr>
        <w:t xml:space="preserve">per cent </w:t>
      </w:r>
      <w:r>
        <w:t xml:space="preserve">of 52 </w:t>
      </w:r>
      <w:r>
        <w:rPr>
          <w:spacing w:val="-3"/>
        </w:rPr>
        <w:t xml:space="preserve">interns </w:t>
      </w:r>
      <w:r>
        <w:rPr>
          <w:spacing w:val="-4"/>
        </w:rPr>
        <w:t xml:space="preserve">demonstrated </w:t>
      </w:r>
      <w:r>
        <w:t xml:space="preserve">a </w:t>
      </w:r>
      <w:r>
        <w:rPr>
          <w:spacing w:val="-4"/>
        </w:rPr>
        <w:t>diverse</w:t>
      </w:r>
      <w:r>
        <w:rPr>
          <w:spacing w:val="-36"/>
        </w:rPr>
        <w:t xml:space="preserve"> </w:t>
      </w:r>
      <w:r>
        <w:rPr>
          <w:spacing w:val="-3"/>
        </w:rPr>
        <w:t>life</w:t>
      </w:r>
      <w:r>
        <w:rPr>
          <w:spacing w:val="-36"/>
        </w:rPr>
        <w:t xml:space="preserve"> </w:t>
      </w:r>
      <w:r>
        <w:rPr>
          <w:spacing w:val="-4"/>
        </w:rPr>
        <w:t>experience</w:t>
      </w:r>
      <w:r>
        <w:rPr>
          <w:spacing w:val="-36"/>
        </w:rPr>
        <w:t xml:space="preserve"> </w:t>
      </w:r>
      <w:r>
        <w:t>in</w:t>
      </w:r>
      <w:r>
        <w:rPr>
          <w:spacing w:val="-36"/>
        </w:rPr>
        <w:t xml:space="preserve"> </w:t>
      </w:r>
      <w:r>
        <w:rPr>
          <w:spacing w:val="-4"/>
        </w:rPr>
        <w:t>relation</w:t>
      </w:r>
      <w:r>
        <w:rPr>
          <w:spacing w:val="-36"/>
        </w:rPr>
        <w:t xml:space="preserve"> </w:t>
      </w:r>
      <w:r>
        <w:t>to</w:t>
      </w:r>
      <w:r>
        <w:rPr>
          <w:spacing w:val="-36"/>
        </w:rPr>
        <w:t xml:space="preserve"> </w:t>
      </w:r>
      <w:r>
        <w:rPr>
          <w:spacing w:val="-6"/>
        </w:rPr>
        <w:t>ethnicity,</w:t>
      </w:r>
    </w:p>
    <w:p w:rsidR="006E36E4" w:rsidRDefault="00301103">
      <w:pPr>
        <w:pStyle w:val="BodyText"/>
        <w:spacing w:line="249" w:lineRule="auto"/>
        <w:ind w:left="100" w:right="368"/>
      </w:pPr>
      <w:proofErr w:type="gramStart"/>
      <w:r>
        <w:rPr>
          <w:spacing w:val="-6"/>
        </w:rPr>
        <w:t>disability</w:t>
      </w:r>
      <w:proofErr w:type="gramEnd"/>
      <w:r>
        <w:rPr>
          <w:spacing w:val="-6"/>
        </w:rPr>
        <w:t>,</w:t>
      </w:r>
      <w:r>
        <w:rPr>
          <w:spacing w:val="-33"/>
        </w:rPr>
        <w:t xml:space="preserve"> </w:t>
      </w:r>
      <w:r>
        <w:rPr>
          <w:spacing w:val="-4"/>
        </w:rPr>
        <w:t>gender</w:t>
      </w:r>
      <w:r>
        <w:rPr>
          <w:spacing w:val="-33"/>
        </w:rPr>
        <w:t xml:space="preserve"> </w:t>
      </w:r>
      <w:r>
        <w:rPr>
          <w:spacing w:val="-6"/>
        </w:rPr>
        <w:t>diversity,</w:t>
      </w:r>
      <w:r>
        <w:rPr>
          <w:spacing w:val="-33"/>
        </w:rPr>
        <w:t xml:space="preserve"> </w:t>
      </w:r>
      <w:r>
        <w:rPr>
          <w:spacing w:val="-4"/>
        </w:rPr>
        <w:t>regional</w:t>
      </w:r>
      <w:r>
        <w:rPr>
          <w:spacing w:val="-33"/>
        </w:rPr>
        <w:t xml:space="preserve"> </w:t>
      </w:r>
      <w:r>
        <w:rPr>
          <w:spacing w:val="-3"/>
        </w:rPr>
        <w:t>and</w:t>
      </w:r>
      <w:r>
        <w:rPr>
          <w:spacing w:val="-33"/>
        </w:rPr>
        <w:t xml:space="preserve"> </w:t>
      </w:r>
      <w:r>
        <w:rPr>
          <w:spacing w:val="-4"/>
        </w:rPr>
        <w:t>social demographics,</w:t>
      </w:r>
      <w:r>
        <w:rPr>
          <w:spacing w:val="-16"/>
        </w:rPr>
        <w:t xml:space="preserve"> </w:t>
      </w:r>
      <w:r>
        <w:rPr>
          <w:spacing w:val="-3"/>
        </w:rPr>
        <w:t>with</w:t>
      </w:r>
      <w:r>
        <w:rPr>
          <w:spacing w:val="-16"/>
        </w:rPr>
        <w:t xml:space="preserve"> </w:t>
      </w:r>
      <w:r>
        <w:t>48</w:t>
      </w:r>
      <w:r>
        <w:rPr>
          <w:spacing w:val="-16"/>
        </w:rPr>
        <w:t xml:space="preserve"> </w:t>
      </w:r>
      <w:r>
        <w:rPr>
          <w:spacing w:val="-3"/>
        </w:rPr>
        <w:t>per</w:t>
      </w:r>
      <w:r>
        <w:rPr>
          <w:spacing w:val="-16"/>
        </w:rPr>
        <w:t xml:space="preserve"> </w:t>
      </w:r>
      <w:r>
        <w:rPr>
          <w:spacing w:val="-3"/>
        </w:rPr>
        <w:t>cent</w:t>
      </w:r>
      <w:r>
        <w:rPr>
          <w:spacing w:val="-16"/>
        </w:rPr>
        <w:t xml:space="preserve"> </w:t>
      </w:r>
      <w:r>
        <w:rPr>
          <w:spacing w:val="-4"/>
        </w:rPr>
        <w:t>coming</w:t>
      </w:r>
      <w:r>
        <w:rPr>
          <w:spacing w:val="-16"/>
        </w:rPr>
        <w:t xml:space="preserve"> </w:t>
      </w:r>
      <w:r>
        <w:rPr>
          <w:spacing w:val="-5"/>
        </w:rPr>
        <w:t xml:space="preserve">from </w:t>
      </w:r>
      <w:r>
        <w:rPr>
          <w:spacing w:val="-4"/>
        </w:rPr>
        <w:t xml:space="preserve">culturally diverse backgrounds. </w:t>
      </w:r>
      <w:r>
        <w:rPr>
          <w:spacing w:val="-3"/>
        </w:rPr>
        <w:t xml:space="preserve">Many </w:t>
      </w:r>
      <w:r>
        <w:rPr>
          <w:spacing w:val="-4"/>
        </w:rPr>
        <w:t xml:space="preserve">have </w:t>
      </w:r>
      <w:r>
        <w:rPr>
          <w:spacing w:val="-3"/>
        </w:rPr>
        <w:t>been</w:t>
      </w:r>
      <w:r>
        <w:rPr>
          <w:spacing w:val="-22"/>
        </w:rPr>
        <w:t xml:space="preserve"> </w:t>
      </w:r>
      <w:r>
        <w:rPr>
          <w:spacing w:val="-4"/>
        </w:rPr>
        <w:t>recommended</w:t>
      </w:r>
      <w:r>
        <w:rPr>
          <w:spacing w:val="-22"/>
        </w:rPr>
        <w:t xml:space="preserve"> </w:t>
      </w:r>
      <w:r>
        <w:rPr>
          <w:spacing w:val="-3"/>
        </w:rPr>
        <w:t>for</w:t>
      </w:r>
      <w:r>
        <w:rPr>
          <w:spacing w:val="-22"/>
        </w:rPr>
        <w:t xml:space="preserve"> </w:t>
      </w:r>
      <w:r>
        <w:rPr>
          <w:spacing w:val="-4"/>
        </w:rPr>
        <w:t>future</w:t>
      </w:r>
      <w:r>
        <w:rPr>
          <w:spacing w:val="-22"/>
        </w:rPr>
        <w:t xml:space="preserve"> </w:t>
      </w:r>
      <w:r>
        <w:rPr>
          <w:spacing w:val="-3"/>
        </w:rPr>
        <w:t>paid</w:t>
      </w:r>
      <w:r>
        <w:rPr>
          <w:spacing w:val="-22"/>
        </w:rPr>
        <w:t xml:space="preserve"> </w:t>
      </w:r>
      <w:r>
        <w:rPr>
          <w:spacing w:val="-4"/>
        </w:rPr>
        <w:t>work</w:t>
      </w:r>
    </w:p>
    <w:p w:rsidR="006E36E4" w:rsidRDefault="00301103">
      <w:pPr>
        <w:pStyle w:val="BodyText"/>
        <w:spacing w:line="249" w:lineRule="auto"/>
        <w:ind w:left="100" w:right="556"/>
      </w:pPr>
      <w:proofErr w:type="gramStart"/>
      <w:r>
        <w:t>at</w:t>
      </w:r>
      <w:proofErr w:type="gramEnd"/>
      <w:r>
        <w:rPr>
          <w:spacing w:val="-23"/>
        </w:rPr>
        <w:t xml:space="preserve"> </w:t>
      </w:r>
      <w:r>
        <w:rPr>
          <w:spacing w:val="-3"/>
        </w:rPr>
        <w:t>the</w:t>
      </w:r>
      <w:r>
        <w:rPr>
          <w:spacing w:val="-23"/>
        </w:rPr>
        <w:t xml:space="preserve"> </w:t>
      </w:r>
      <w:r>
        <w:rPr>
          <w:spacing w:val="-3"/>
        </w:rPr>
        <w:t>ABC</w:t>
      </w:r>
      <w:r>
        <w:rPr>
          <w:spacing w:val="-23"/>
        </w:rPr>
        <w:t xml:space="preserve"> </w:t>
      </w:r>
      <w:r>
        <w:rPr>
          <w:spacing w:val="-3"/>
        </w:rPr>
        <w:t>and</w:t>
      </w:r>
      <w:r>
        <w:rPr>
          <w:spacing w:val="-23"/>
        </w:rPr>
        <w:t xml:space="preserve"> </w:t>
      </w:r>
      <w:r>
        <w:t>14</w:t>
      </w:r>
      <w:r>
        <w:rPr>
          <w:spacing w:val="-23"/>
        </w:rPr>
        <w:t xml:space="preserve"> </w:t>
      </w:r>
      <w:r>
        <w:rPr>
          <w:spacing w:val="-3"/>
        </w:rPr>
        <w:t>interns</w:t>
      </w:r>
      <w:r>
        <w:rPr>
          <w:spacing w:val="-23"/>
        </w:rPr>
        <w:t xml:space="preserve"> </w:t>
      </w:r>
      <w:r>
        <w:rPr>
          <w:spacing w:val="-3"/>
        </w:rPr>
        <w:t>have</w:t>
      </w:r>
      <w:r>
        <w:rPr>
          <w:spacing w:val="-23"/>
        </w:rPr>
        <w:t xml:space="preserve"> </w:t>
      </w:r>
      <w:r>
        <w:rPr>
          <w:spacing w:val="-4"/>
        </w:rPr>
        <w:t>since</w:t>
      </w:r>
      <w:r>
        <w:rPr>
          <w:spacing w:val="-23"/>
        </w:rPr>
        <w:t xml:space="preserve"> </w:t>
      </w:r>
      <w:r>
        <w:rPr>
          <w:spacing w:val="-4"/>
        </w:rPr>
        <w:t xml:space="preserve">been </w:t>
      </w:r>
      <w:r>
        <w:rPr>
          <w:spacing w:val="-5"/>
        </w:rPr>
        <w:t>offered</w:t>
      </w:r>
      <w:r>
        <w:rPr>
          <w:spacing w:val="-21"/>
        </w:rPr>
        <w:t xml:space="preserve"> </w:t>
      </w:r>
      <w:r>
        <w:rPr>
          <w:spacing w:val="-3"/>
        </w:rPr>
        <w:t>paid</w:t>
      </w:r>
      <w:r>
        <w:rPr>
          <w:spacing w:val="-21"/>
        </w:rPr>
        <w:t xml:space="preserve"> </w:t>
      </w:r>
      <w:r>
        <w:rPr>
          <w:spacing w:val="-3"/>
        </w:rPr>
        <w:t>ABC</w:t>
      </w:r>
      <w:r>
        <w:rPr>
          <w:spacing w:val="-21"/>
        </w:rPr>
        <w:t xml:space="preserve"> </w:t>
      </w:r>
      <w:r>
        <w:rPr>
          <w:spacing w:val="-4"/>
        </w:rPr>
        <w:t>work.</w:t>
      </w:r>
    </w:p>
    <w:p w:rsidR="006E36E4" w:rsidRDefault="006E36E4">
      <w:pPr>
        <w:spacing w:line="249" w:lineRule="auto"/>
        <w:sectPr w:rsidR="006E36E4">
          <w:pgSz w:w="9980" w:h="14180"/>
          <w:pgMar w:top="900" w:right="580" w:bottom="280" w:left="580" w:header="720" w:footer="720" w:gutter="0"/>
          <w:cols w:num="2" w:space="720" w:equalWidth="0">
            <w:col w:w="4217" w:space="404"/>
            <w:col w:w="4199"/>
          </w:cols>
        </w:sectPr>
      </w:pPr>
    </w:p>
    <w:p w:rsidR="006E36E4" w:rsidRDefault="00301103">
      <w:pPr>
        <w:pStyle w:val="BodyText"/>
        <w:spacing w:before="4"/>
        <w:rPr>
          <w:sz w:val="21"/>
        </w:rPr>
      </w:pPr>
      <w:r>
        <w:pict>
          <v:rect id="_x0000_s1037" style="position:absolute;margin-left:256.55pt;margin-top:45.35pt;width:208.35pt;height:612.8pt;z-index:-105160;mso-position-horizontal-relative:page;mso-position-vertical-relative:page" fillcolor="#eecbc5" stroked="f">
            <w10:wrap anchorx="page" anchory="page"/>
          </v:rect>
        </w:pict>
      </w:r>
    </w:p>
    <w:p w:rsidR="006E36E4" w:rsidRDefault="00301103">
      <w:pPr>
        <w:spacing w:before="106"/>
        <w:ind w:right="98"/>
        <w:jc w:val="right"/>
        <w:rPr>
          <w:sz w:val="18"/>
        </w:rPr>
      </w:pPr>
      <w:r>
        <w:rPr>
          <w:w w:val="105"/>
          <w:sz w:val="18"/>
        </w:rPr>
        <w:t xml:space="preserve">Leading for Change </w:t>
      </w:r>
      <w:r>
        <w:rPr>
          <w:color w:val="BD273F"/>
          <w:w w:val="115"/>
          <w:sz w:val="18"/>
        </w:rPr>
        <w:t xml:space="preserve">• </w:t>
      </w:r>
      <w:r>
        <w:rPr>
          <w:w w:val="105"/>
          <w:sz w:val="18"/>
        </w:rPr>
        <w:t>25</w:t>
      </w:r>
    </w:p>
    <w:p w:rsidR="006E36E4" w:rsidRDefault="006E36E4">
      <w:pPr>
        <w:jc w:val="right"/>
        <w:rPr>
          <w:sz w:val="18"/>
        </w:rPr>
        <w:sectPr w:rsidR="006E36E4">
          <w:type w:val="continuous"/>
          <w:pgSz w:w="9980" w:h="14180"/>
          <w:pgMar w:top="740" w:right="580" w:bottom="0" w:left="580" w:header="720" w:footer="720" w:gutter="0"/>
          <w:cols w:space="720"/>
        </w:sectPr>
      </w:pPr>
    </w:p>
    <w:p w:rsidR="006E36E4" w:rsidRDefault="00301103">
      <w:pPr>
        <w:pStyle w:val="BodyText"/>
        <w:spacing w:before="89" w:line="249" w:lineRule="auto"/>
        <w:ind w:left="100" w:right="4864"/>
      </w:pPr>
      <w:r>
        <w:lastRenderedPageBreak/>
        <w:pict>
          <v:shape id="_x0000_s1036" type="#_x0000_t202" style="position:absolute;left:0;text-align:left;margin-left:256.55pt;margin-top:6.7pt;width:208.35pt;height:111.05pt;z-index:3448;mso-position-horizontal-relative:page" fillcolor="#bd273f" stroked="f">
            <v:textbox inset="0,0,0,0">
              <w:txbxContent>
                <w:p w:rsidR="006E36E4" w:rsidRDefault="00301103">
                  <w:pPr>
                    <w:spacing w:before="107" w:line="249" w:lineRule="auto"/>
                    <w:ind w:left="170" w:right="152"/>
                    <w:rPr>
                      <w:sz w:val="28"/>
                    </w:rPr>
                  </w:pPr>
                  <w:r>
                    <w:rPr>
                      <w:color w:val="FFFFFF"/>
                      <w:sz w:val="28"/>
                    </w:rPr>
                    <w:t xml:space="preserve">‘…strengthening professional </w:t>
                  </w:r>
                  <w:r>
                    <w:rPr>
                      <w:color w:val="FFFFFF"/>
                      <w:w w:val="90"/>
                      <w:sz w:val="28"/>
                    </w:rPr>
                    <w:t>development</w:t>
                  </w:r>
                  <w:r>
                    <w:rPr>
                      <w:color w:val="FFFFFF"/>
                      <w:spacing w:val="-32"/>
                      <w:w w:val="90"/>
                      <w:sz w:val="28"/>
                    </w:rPr>
                    <w:t xml:space="preserve"> </w:t>
                  </w:r>
                  <w:r>
                    <w:rPr>
                      <w:color w:val="FFFFFF"/>
                      <w:w w:val="90"/>
                      <w:sz w:val="28"/>
                    </w:rPr>
                    <w:t>is</w:t>
                  </w:r>
                  <w:r>
                    <w:rPr>
                      <w:color w:val="FFFFFF"/>
                      <w:spacing w:val="-32"/>
                      <w:w w:val="90"/>
                      <w:sz w:val="28"/>
                    </w:rPr>
                    <w:t xml:space="preserve"> </w:t>
                  </w:r>
                  <w:r>
                    <w:rPr>
                      <w:color w:val="FFFFFF"/>
                      <w:w w:val="90"/>
                      <w:sz w:val="28"/>
                    </w:rPr>
                    <w:t>about</w:t>
                  </w:r>
                  <w:r>
                    <w:rPr>
                      <w:color w:val="FFFFFF"/>
                      <w:spacing w:val="-31"/>
                      <w:w w:val="90"/>
                      <w:sz w:val="28"/>
                    </w:rPr>
                    <w:t xml:space="preserve"> </w:t>
                  </w:r>
                  <w:r>
                    <w:rPr>
                      <w:color w:val="FFFFFF"/>
                      <w:w w:val="90"/>
                      <w:sz w:val="28"/>
                    </w:rPr>
                    <w:t>unlocking</w:t>
                  </w:r>
                  <w:r>
                    <w:rPr>
                      <w:color w:val="FFFFFF"/>
                      <w:spacing w:val="-31"/>
                      <w:w w:val="90"/>
                      <w:sz w:val="28"/>
                    </w:rPr>
                    <w:t xml:space="preserve"> </w:t>
                  </w:r>
                  <w:r>
                    <w:rPr>
                      <w:color w:val="FFFFFF"/>
                      <w:w w:val="90"/>
                      <w:sz w:val="28"/>
                    </w:rPr>
                    <w:t xml:space="preserve">the </w:t>
                  </w:r>
                  <w:r>
                    <w:rPr>
                      <w:color w:val="FFFFFF"/>
                      <w:w w:val="95"/>
                      <w:sz w:val="28"/>
                    </w:rPr>
                    <w:t>potential</w:t>
                  </w:r>
                  <w:r>
                    <w:rPr>
                      <w:color w:val="FFFFFF"/>
                      <w:spacing w:val="-34"/>
                      <w:w w:val="95"/>
                      <w:sz w:val="28"/>
                    </w:rPr>
                    <w:t xml:space="preserve"> </w:t>
                  </w:r>
                  <w:r>
                    <w:rPr>
                      <w:color w:val="FFFFFF"/>
                      <w:w w:val="95"/>
                      <w:sz w:val="28"/>
                    </w:rPr>
                    <w:t>of</w:t>
                  </w:r>
                  <w:r>
                    <w:rPr>
                      <w:color w:val="FFFFFF"/>
                      <w:spacing w:val="-34"/>
                      <w:w w:val="95"/>
                      <w:sz w:val="28"/>
                    </w:rPr>
                    <w:t xml:space="preserve"> </w:t>
                  </w:r>
                  <w:r>
                    <w:rPr>
                      <w:color w:val="FFFFFF"/>
                      <w:w w:val="95"/>
                      <w:sz w:val="28"/>
                    </w:rPr>
                    <w:t>multicultural</w:t>
                  </w:r>
                  <w:r>
                    <w:rPr>
                      <w:color w:val="FFFFFF"/>
                      <w:spacing w:val="-34"/>
                      <w:w w:val="95"/>
                      <w:sz w:val="28"/>
                    </w:rPr>
                    <w:t xml:space="preserve"> </w:t>
                  </w:r>
                  <w:r>
                    <w:rPr>
                      <w:color w:val="FFFFFF"/>
                      <w:w w:val="95"/>
                      <w:sz w:val="28"/>
                    </w:rPr>
                    <w:t>talent</w:t>
                  </w:r>
                  <w:r>
                    <w:rPr>
                      <w:color w:val="FFFFFF"/>
                      <w:spacing w:val="-34"/>
                      <w:w w:val="95"/>
                      <w:sz w:val="28"/>
                    </w:rPr>
                    <w:t xml:space="preserve"> </w:t>
                  </w:r>
                  <w:r>
                    <w:rPr>
                      <w:color w:val="FFFFFF"/>
                      <w:w w:val="95"/>
                      <w:sz w:val="28"/>
                    </w:rPr>
                    <w:t>… such</w:t>
                  </w:r>
                  <w:r>
                    <w:rPr>
                      <w:color w:val="FFFFFF"/>
                      <w:spacing w:val="-39"/>
                      <w:w w:val="95"/>
                      <w:sz w:val="28"/>
                    </w:rPr>
                    <w:t xml:space="preserve"> </w:t>
                  </w:r>
                  <w:r>
                    <w:rPr>
                      <w:color w:val="FFFFFF"/>
                      <w:w w:val="95"/>
                      <w:sz w:val="28"/>
                    </w:rPr>
                    <w:t>talent</w:t>
                  </w:r>
                  <w:r>
                    <w:rPr>
                      <w:color w:val="FFFFFF"/>
                      <w:spacing w:val="-39"/>
                      <w:w w:val="95"/>
                      <w:sz w:val="28"/>
                    </w:rPr>
                    <w:t xml:space="preserve"> </w:t>
                  </w:r>
                  <w:r>
                    <w:rPr>
                      <w:color w:val="FFFFFF"/>
                      <w:w w:val="95"/>
                      <w:sz w:val="28"/>
                    </w:rPr>
                    <w:t>is</w:t>
                  </w:r>
                  <w:r>
                    <w:rPr>
                      <w:color w:val="FFFFFF"/>
                      <w:spacing w:val="-39"/>
                      <w:w w:val="95"/>
                      <w:sz w:val="28"/>
                    </w:rPr>
                    <w:t xml:space="preserve"> </w:t>
                  </w:r>
                  <w:r>
                    <w:rPr>
                      <w:color w:val="FFFFFF"/>
                      <w:w w:val="95"/>
                      <w:sz w:val="28"/>
                    </w:rPr>
                    <w:t>not</w:t>
                  </w:r>
                  <w:r>
                    <w:rPr>
                      <w:color w:val="FFFFFF"/>
                      <w:spacing w:val="-39"/>
                      <w:w w:val="95"/>
                      <w:sz w:val="28"/>
                    </w:rPr>
                    <w:t xml:space="preserve"> </w:t>
                  </w:r>
                  <w:r>
                    <w:rPr>
                      <w:color w:val="FFFFFF"/>
                      <w:w w:val="95"/>
                      <w:sz w:val="28"/>
                    </w:rPr>
                    <w:t>coming</w:t>
                  </w:r>
                  <w:r>
                    <w:rPr>
                      <w:color w:val="FFFFFF"/>
                      <w:spacing w:val="-39"/>
                      <w:w w:val="95"/>
                      <w:sz w:val="28"/>
                    </w:rPr>
                    <w:t xml:space="preserve"> </w:t>
                  </w:r>
                  <w:r>
                    <w:rPr>
                      <w:color w:val="FFFFFF"/>
                      <w:w w:val="95"/>
                      <w:sz w:val="28"/>
                    </w:rPr>
                    <w:t xml:space="preserve">through </w:t>
                  </w:r>
                  <w:r>
                    <w:rPr>
                      <w:color w:val="FFFFFF"/>
                      <w:sz w:val="28"/>
                    </w:rPr>
                    <w:t>the</w:t>
                  </w:r>
                  <w:r>
                    <w:rPr>
                      <w:color w:val="FFFFFF"/>
                      <w:spacing w:val="-49"/>
                      <w:sz w:val="28"/>
                    </w:rPr>
                    <w:t xml:space="preserve"> </w:t>
                  </w:r>
                  <w:r>
                    <w:rPr>
                      <w:color w:val="FFFFFF"/>
                      <w:sz w:val="28"/>
                    </w:rPr>
                    <w:t>system</w:t>
                  </w:r>
                  <w:r>
                    <w:rPr>
                      <w:color w:val="FFFFFF"/>
                      <w:spacing w:val="-49"/>
                      <w:sz w:val="28"/>
                    </w:rPr>
                    <w:t xml:space="preserve"> </w:t>
                  </w:r>
                  <w:r>
                    <w:rPr>
                      <w:color w:val="FFFFFF"/>
                      <w:sz w:val="28"/>
                    </w:rPr>
                    <w:t>in</w:t>
                  </w:r>
                  <w:r>
                    <w:rPr>
                      <w:color w:val="FFFFFF"/>
                      <w:spacing w:val="-49"/>
                      <w:sz w:val="28"/>
                    </w:rPr>
                    <w:t xml:space="preserve"> </w:t>
                  </w:r>
                  <w:r>
                    <w:rPr>
                      <w:color w:val="FFFFFF"/>
                      <w:sz w:val="28"/>
                    </w:rPr>
                    <w:t>the</w:t>
                  </w:r>
                  <w:r>
                    <w:rPr>
                      <w:color w:val="FFFFFF"/>
                      <w:spacing w:val="-49"/>
                      <w:sz w:val="28"/>
                    </w:rPr>
                    <w:t xml:space="preserve"> </w:t>
                  </w:r>
                  <w:r>
                    <w:rPr>
                      <w:color w:val="FFFFFF"/>
                      <w:sz w:val="28"/>
                    </w:rPr>
                    <w:t>way</w:t>
                  </w:r>
                  <w:r>
                    <w:rPr>
                      <w:color w:val="FFFFFF"/>
                      <w:spacing w:val="-49"/>
                      <w:sz w:val="28"/>
                    </w:rPr>
                    <w:t xml:space="preserve"> </w:t>
                  </w:r>
                  <w:r>
                    <w:rPr>
                      <w:color w:val="FFFFFF"/>
                      <w:sz w:val="28"/>
                    </w:rPr>
                    <w:t>it</w:t>
                  </w:r>
                  <w:r>
                    <w:rPr>
                      <w:color w:val="FFFFFF"/>
                      <w:spacing w:val="-49"/>
                      <w:sz w:val="28"/>
                    </w:rPr>
                    <w:t xml:space="preserve"> </w:t>
                  </w:r>
                  <w:r>
                    <w:rPr>
                      <w:color w:val="FFFFFF"/>
                      <w:sz w:val="28"/>
                    </w:rPr>
                    <w:t>might</w:t>
                  </w:r>
                  <w:r>
                    <w:rPr>
                      <w:color w:val="FFFFFF"/>
                      <w:spacing w:val="-49"/>
                      <w:sz w:val="28"/>
                    </w:rPr>
                    <w:t xml:space="preserve"> </w:t>
                  </w:r>
                  <w:r>
                    <w:rPr>
                      <w:color w:val="FFFFFF"/>
                      <w:sz w:val="28"/>
                    </w:rPr>
                    <w:t xml:space="preserve">be </w:t>
                  </w:r>
                  <w:r>
                    <w:rPr>
                      <w:color w:val="FFFFFF"/>
                      <w:spacing w:val="-3"/>
                      <w:sz w:val="28"/>
                    </w:rPr>
                    <w:t>expected.’</w:t>
                  </w:r>
                </w:p>
              </w:txbxContent>
            </v:textbox>
            <w10:wrap anchorx="page"/>
          </v:shape>
        </w:pict>
      </w:r>
      <w:r>
        <w:t>This</w:t>
      </w:r>
      <w:r>
        <w:rPr>
          <w:spacing w:val="-15"/>
        </w:rPr>
        <w:t xml:space="preserve"> </w:t>
      </w:r>
      <w:r>
        <w:t>could</w:t>
      </w:r>
      <w:r>
        <w:rPr>
          <w:spacing w:val="-15"/>
        </w:rPr>
        <w:t xml:space="preserve"> </w:t>
      </w:r>
      <w:r>
        <w:t>reflect</w:t>
      </w:r>
      <w:r>
        <w:rPr>
          <w:spacing w:val="-15"/>
        </w:rPr>
        <w:t xml:space="preserve"> </w:t>
      </w:r>
      <w:r>
        <w:t>some</w:t>
      </w:r>
      <w:r>
        <w:rPr>
          <w:spacing w:val="-15"/>
        </w:rPr>
        <w:t xml:space="preserve"> </w:t>
      </w:r>
      <w:r>
        <w:t>barriers</w:t>
      </w:r>
      <w:r>
        <w:rPr>
          <w:spacing w:val="-15"/>
        </w:rPr>
        <w:t xml:space="preserve"> </w:t>
      </w:r>
      <w:r>
        <w:t>in</w:t>
      </w:r>
      <w:r>
        <w:rPr>
          <w:spacing w:val="-15"/>
        </w:rPr>
        <w:t xml:space="preserve"> </w:t>
      </w:r>
      <w:r>
        <w:t>the</w:t>
      </w:r>
      <w:r>
        <w:rPr>
          <w:spacing w:val="-15"/>
        </w:rPr>
        <w:t xml:space="preserve"> </w:t>
      </w:r>
      <w:r>
        <w:t>paths to</w:t>
      </w:r>
      <w:r>
        <w:rPr>
          <w:spacing w:val="-24"/>
        </w:rPr>
        <w:t xml:space="preserve"> </w:t>
      </w:r>
      <w:r>
        <w:t>leadership</w:t>
      </w:r>
      <w:r>
        <w:rPr>
          <w:spacing w:val="-24"/>
        </w:rPr>
        <w:t xml:space="preserve"> </w:t>
      </w:r>
      <w:r>
        <w:t>for</w:t>
      </w:r>
      <w:r>
        <w:rPr>
          <w:spacing w:val="-24"/>
        </w:rPr>
        <w:t xml:space="preserve"> </w:t>
      </w:r>
      <w:r>
        <w:t>those</w:t>
      </w:r>
      <w:r>
        <w:rPr>
          <w:spacing w:val="-24"/>
        </w:rPr>
        <w:t xml:space="preserve"> </w:t>
      </w:r>
      <w:r>
        <w:t>from</w:t>
      </w:r>
      <w:r>
        <w:rPr>
          <w:spacing w:val="-24"/>
        </w:rPr>
        <w:t xml:space="preserve"> </w:t>
      </w:r>
      <w:r>
        <w:t>culturally</w:t>
      </w:r>
      <w:r>
        <w:rPr>
          <w:spacing w:val="-24"/>
        </w:rPr>
        <w:t xml:space="preserve"> </w:t>
      </w:r>
      <w:r>
        <w:t>diverse</w:t>
      </w:r>
    </w:p>
    <w:p w:rsidR="006E36E4" w:rsidRDefault="00301103">
      <w:pPr>
        <w:pStyle w:val="BodyText"/>
        <w:spacing w:before="1" w:line="249" w:lineRule="auto"/>
        <w:ind w:left="100" w:right="4587"/>
      </w:pPr>
      <w:proofErr w:type="gramStart"/>
      <w:r>
        <w:t>backgrounds</w:t>
      </w:r>
      <w:proofErr w:type="gramEnd"/>
      <w:r>
        <w:t>.</w:t>
      </w:r>
      <w:r>
        <w:rPr>
          <w:spacing w:val="-18"/>
        </w:rPr>
        <w:t xml:space="preserve"> </w:t>
      </w:r>
      <w:r>
        <w:t>Often</w:t>
      </w:r>
      <w:r>
        <w:rPr>
          <w:spacing w:val="-18"/>
        </w:rPr>
        <w:t xml:space="preserve"> </w:t>
      </w:r>
      <w:r>
        <w:t>this</w:t>
      </w:r>
      <w:r>
        <w:rPr>
          <w:spacing w:val="-18"/>
        </w:rPr>
        <w:t xml:space="preserve"> </w:t>
      </w:r>
      <w:r>
        <w:t>relates</w:t>
      </w:r>
      <w:r>
        <w:rPr>
          <w:spacing w:val="-18"/>
        </w:rPr>
        <w:t xml:space="preserve"> </w:t>
      </w:r>
      <w:r>
        <w:t>to</w:t>
      </w:r>
      <w:r>
        <w:rPr>
          <w:spacing w:val="-18"/>
        </w:rPr>
        <w:t xml:space="preserve"> </w:t>
      </w:r>
      <w:r>
        <w:t>the</w:t>
      </w:r>
      <w:r>
        <w:rPr>
          <w:spacing w:val="-18"/>
        </w:rPr>
        <w:t xml:space="preserve"> </w:t>
      </w:r>
      <w:r>
        <w:t xml:space="preserve">unofficial or unspoken rules within an </w:t>
      </w:r>
      <w:proofErr w:type="spellStart"/>
      <w:r>
        <w:t>organisation</w:t>
      </w:r>
      <w:proofErr w:type="spellEnd"/>
      <w:r>
        <w:t xml:space="preserve"> or </w:t>
      </w:r>
      <w:r>
        <w:rPr>
          <w:spacing w:val="-3"/>
        </w:rPr>
        <w:t>industry,</w:t>
      </w:r>
      <w:r>
        <w:rPr>
          <w:spacing w:val="-16"/>
        </w:rPr>
        <w:t xml:space="preserve"> </w:t>
      </w:r>
      <w:r>
        <w:t>which</w:t>
      </w:r>
      <w:r>
        <w:rPr>
          <w:spacing w:val="-16"/>
        </w:rPr>
        <w:t xml:space="preserve"> </w:t>
      </w:r>
      <w:r>
        <w:t>may</w:t>
      </w:r>
      <w:r>
        <w:rPr>
          <w:spacing w:val="-16"/>
        </w:rPr>
        <w:t xml:space="preserve"> </w:t>
      </w:r>
      <w:r>
        <w:t>only</w:t>
      </w:r>
      <w:r>
        <w:rPr>
          <w:spacing w:val="-16"/>
        </w:rPr>
        <w:t xml:space="preserve"> </w:t>
      </w:r>
      <w:r>
        <w:t>be</w:t>
      </w:r>
      <w:r>
        <w:rPr>
          <w:spacing w:val="-16"/>
        </w:rPr>
        <w:t xml:space="preserve"> </w:t>
      </w:r>
      <w:r>
        <w:t>transmitted</w:t>
      </w:r>
      <w:r>
        <w:rPr>
          <w:spacing w:val="-16"/>
        </w:rPr>
        <w:t xml:space="preserve"> </w:t>
      </w:r>
      <w:r>
        <w:t>through mentor to protégé, or through sponsor to their charge. Such knowledge may not always be available for those who may be outsiders or come</w:t>
      </w:r>
      <w:r>
        <w:rPr>
          <w:spacing w:val="-19"/>
        </w:rPr>
        <w:t xml:space="preserve"> </w:t>
      </w:r>
      <w:r>
        <w:t>from</w:t>
      </w:r>
      <w:r>
        <w:rPr>
          <w:spacing w:val="-19"/>
        </w:rPr>
        <w:t xml:space="preserve"> </w:t>
      </w:r>
      <w:r>
        <w:t>atypical</w:t>
      </w:r>
      <w:r>
        <w:rPr>
          <w:spacing w:val="-19"/>
        </w:rPr>
        <w:t xml:space="preserve"> </w:t>
      </w:r>
      <w:r>
        <w:t>backgrounds.</w:t>
      </w:r>
    </w:p>
    <w:p w:rsidR="006E36E4" w:rsidRDefault="00301103">
      <w:pPr>
        <w:pStyle w:val="BodyText"/>
        <w:spacing w:before="86" w:line="249" w:lineRule="auto"/>
        <w:ind w:left="100" w:right="4601"/>
      </w:pPr>
      <w:r>
        <w:pict>
          <v:shape id="_x0000_s1035" type="#_x0000_t202" style="position:absolute;left:0;text-align:left;margin-left:257.05pt;margin-top:19.5pt;width:207.35pt;height:150.2pt;z-index:3472;mso-position-horizontal-relative:page" filled="f" strokecolor="#bd273f" strokeweight="1pt">
            <v:textbox inset="0,0,0,0">
              <w:txbxContent>
                <w:p w:rsidR="006E36E4" w:rsidRDefault="00301103">
                  <w:pPr>
                    <w:pStyle w:val="BodyText"/>
                    <w:spacing w:before="125" w:line="249" w:lineRule="auto"/>
                    <w:ind w:left="170" w:right="588"/>
                  </w:pPr>
                  <w:r>
                    <w:rPr>
                      <w:w w:val="105"/>
                    </w:rPr>
                    <w:t>Four aspects of professional development on cultural diversity and inclusion:</w:t>
                  </w:r>
                </w:p>
                <w:p w:rsidR="006E36E4" w:rsidRDefault="00301103">
                  <w:pPr>
                    <w:pStyle w:val="ListParagraph"/>
                    <w:numPr>
                      <w:ilvl w:val="0"/>
                      <w:numId w:val="5"/>
                    </w:numPr>
                    <w:tabs>
                      <w:tab w:val="left" w:pos="397"/>
                    </w:tabs>
                    <w:spacing w:before="86" w:line="249" w:lineRule="auto"/>
                    <w:ind w:right="444" w:hanging="226"/>
                    <w:rPr>
                      <w:sz w:val="20"/>
                    </w:rPr>
                  </w:pPr>
                  <w:r>
                    <w:rPr>
                      <w:w w:val="105"/>
                      <w:sz w:val="20"/>
                    </w:rPr>
                    <w:t>ide</w:t>
                  </w:r>
                  <w:r>
                    <w:rPr>
                      <w:w w:val="105"/>
                      <w:sz w:val="20"/>
                    </w:rPr>
                    <w:t>ntify more culturally diverse staff with leadership</w:t>
                  </w:r>
                  <w:r>
                    <w:rPr>
                      <w:spacing w:val="14"/>
                      <w:w w:val="105"/>
                      <w:sz w:val="20"/>
                    </w:rPr>
                    <w:t xml:space="preserve"> </w:t>
                  </w:r>
                  <w:r>
                    <w:rPr>
                      <w:w w:val="105"/>
                      <w:sz w:val="20"/>
                    </w:rPr>
                    <w:t>potential</w:t>
                  </w:r>
                </w:p>
                <w:p w:rsidR="006E36E4" w:rsidRDefault="00301103">
                  <w:pPr>
                    <w:pStyle w:val="ListParagraph"/>
                    <w:numPr>
                      <w:ilvl w:val="0"/>
                      <w:numId w:val="5"/>
                    </w:numPr>
                    <w:tabs>
                      <w:tab w:val="left" w:pos="397"/>
                    </w:tabs>
                    <w:spacing w:before="86" w:line="249" w:lineRule="auto"/>
                    <w:ind w:right="1034" w:hanging="226"/>
                    <w:rPr>
                      <w:sz w:val="20"/>
                    </w:rPr>
                  </w:pPr>
                  <w:r>
                    <w:rPr>
                      <w:w w:val="105"/>
                      <w:sz w:val="20"/>
                    </w:rPr>
                    <w:t>provide better mentoring and sponsorship</w:t>
                  </w:r>
                  <w:r>
                    <w:rPr>
                      <w:spacing w:val="29"/>
                      <w:w w:val="105"/>
                      <w:sz w:val="20"/>
                    </w:rPr>
                    <w:t xml:space="preserve"> </w:t>
                  </w:r>
                  <w:r>
                    <w:rPr>
                      <w:w w:val="105"/>
                      <w:sz w:val="20"/>
                    </w:rPr>
                    <w:t>opportunities</w:t>
                  </w:r>
                </w:p>
                <w:p w:rsidR="006E36E4" w:rsidRDefault="00301103">
                  <w:pPr>
                    <w:pStyle w:val="ListParagraph"/>
                    <w:numPr>
                      <w:ilvl w:val="0"/>
                      <w:numId w:val="5"/>
                    </w:numPr>
                    <w:tabs>
                      <w:tab w:val="left" w:pos="397"/>
                    </w:tabs>
                    <w:spacing w:before="86"/>
                    <w:ind w:hanging="226"/>
                    <w:rPr>
                      <w:sz w:val="20"/>
                    </w:rPr>
                  </w:pPr>
                  <w:r>
                    <w:rPr>
                      <w:w w:val="105"/>
                      <w:sz w:val="20"/>
                    </w:rPr>
                    <w:t>empower culturally diverse staff</w:t>
                  </w:r>
                </w:p>
                <w:p w:rsidR="006E36E4" w:rsidRDefault="00301103">
                  <w:pPr>
                    <w:pStyle w:val="ListParagraph"/>
                    <w:numPr>
                      <w:ilvl w:val="0"/>
                      <w:numId w:val="5"/>
                    </w:numPr>
                    <w:tabs>
                      <w:tab w:val="left" w:pos="397"/>
                    </w:tabs>
                    <w:spacing w:before="95" w:line="249" w:lineRule="auto"/>
                    <w:ind w:right="645" w:hanging="226"/>
                    <w:rPr>
                      <w:sz w:val="20"/>
                    </w:rPr>
                  </w:pPr>
                  <w:proofErr w:type="gramStart"/>
                  <w:r>
                    <w:rPr>
                      <w:w w:val="105"/>
                      <w:sz w:val="20"/>
                    </w:rPr>
                    <w:t>use</w:t>
                  </w:r>
                  <w:proofErr w:type="gramEnd"/>
                  <w:r>
                    <w:rPr>
                      <w:w w:val="105"/>
                      <w:sz w:val="20"/>
                    </w:rPr>
                    <w:t xml:space="preserve"> networks to support diversity and</w:t>
                  </w:r>
                  <w:r>
                    <w:rPr>
                      <w:spacing w:val="-3"/>
                      <w:w w:val="105"/>
                      <w:sz w:val="20"/>
                    </w:rPr>
                    <w:t xml:space="preserve"> </w:t>
                  </w:r>
                  <w:r>
                    <w:rPr>
                      <w:w w:val="105"/>
                      <w:sz w:val="20"/>
                    </w:rPr>
                    <w:t>inclusion.</w:t>
                  </w:r>
                </w:p>
              </w:txbxContent>
            </v:textbox>
            <w10:wrap anchorx="page"/>
          </v:shape>
        </w:pict>
      </w:r>
      <w:r>
        <w:t>Highlighting the necessity of professional development do</w:t>
      </w:r>
      <w:r>
        <w:t>es not mean that those from culturally</w:t>
      </w:r>
      <w:r>
        <w:rPr>
          <w:spacing w:val="-21"/>
        </w:rPr>
        <w:t xml:space="preserve"> </w:t>
      </w:r>
      <w:r>
        <w:t>diverse</w:t>
      </w:r>
      <w:r>
        <w:rPr>
          <w:spacing w:val="-21"/>
        </w:rPr>
        <w:t xml:space="preserve"> </w:t>
      </w:r>
      <w:r>
        <w:t>backgrounds</w:t>
      </w:r>
      <w:r>
        <w:rPr>
          <w:spacing w:val="-21"/>
        </w:rPr>
        <w:t xml:space="preserve"> </w:t>
      </w:r>
      <w:r>
        <w:t>need</w:t>
      </w:r>
      <w:r>
        <w:rPr>
          <w:spacing w:val="-21"/>
        </w:rPr>
        <w:t xml:space="preserve"> </w:t>
      </w:r>
      <w:r>
        <w:t>to</w:t>
      </w:r>
      <w:r>
        <w:rPr>
          <w:spacing w:val="-21"/>
        </w:rPr>
        <w:t xml:space="preserve"> </w:t>
      </w:r>
      <w:r>
        <w:t>be</w:t>
      </w:r>
      <w:r>
        <w:rPr>
          <w:spacing w:val="-21"/>
        </w:rPr>
        <w:t xml:space="preserve"> </w:t>
      </w:r>
      <w:r>
        <w:t>fixed. It</w:t>
      </w:r>
      <w:r>
        <w:rPr>
          <w:spacing w:val="-9"/>
        </w:rPr>
        <w:t xml:space="preserve"> </w:t>
      </w:r>
      <w:r>
        <w:t>is</w:t>
      </w:r>
      <w:r>
        <w:rPr>
          <w:spacing w:val="-9"/>
        </w:rPr>
        <w:t xml:space="preserve"> </w:t>
      </w:r>
      <w:r>
        <w:t>not</w:t>
      </w:r>
      <w:r>
        <w:rPr>
          <w:spacing w:val="-9"/>
        </w:rPr>
        <w:t xml:space="preserve"> </w:t>
      </w:r>
      <w:r>
        <w:t>about</w:t>
      </w:r>
      <w:r>
        <w:rPr>
          <w:spacing w:val="-9"/>
        </w:rPr>
        <w:t xml:space="preserve"> </w:t>
      </w:r>
      <w:proofErr w:type="spellStart"/>
      <w:r>
        <w:t>moulding</w:t>
      </w:r>
      <w:proofErr w:type="spellEnd"/>
      <w:r>
        <w:rPr>
          <w:spacing w:val="-9"/>
        </w:rPr>
        <w:t xml:space="preserve"> </w:t>
      </w:r>
      <w:r>
        <w:t>people</w:t>
      </w:r>
      <w:r>
        <w:rPr>
          <w:spacing w:val="-9"/>
        </w:rPr>
        <w:t xml:space="preserve"> </w:t>
      </w:r>
      <w:r>
        <w:t>into</w:t>
      </w:r>
      <w:r>
        <w:rPr>
          <w:spacing w:val="-9"/>
        </w:rPr>
        <w:t xml:space="preserve"> </w:t>
      </w:r>
      <w:r>
        <w:t>a</w:t>
      </w:r>
      <w:r>
        <w:rPr>
          <w:spacing w:val="-9"/>
        </w:rPr>
        <w:t xml:space="preserve"> </w:t>
      </w:r>
      <w:r>
        <w:t>form</w:t>
      </w:r>
      <w:r>
        <w:rPr>
          <w:spacing w:val="-9"/>
        </w:rPr>
        <w:t xml:space="preserve"> </w:t>
      </w:r>
      <w:r>
        <w:t xml:space="preserve">that is more culturally acceptable to a majority or a dominant group. </w:t>
      </w:r>
      <w:r>
        <w:rPr>
          <w:spacing w:val="-3"/>
        </w:rPr>
        <w:t xml:space="preserve">Rather, </w:t>
      </w:r>
      <w:r>
        <w:t>it is about providing people with the skills required to ensure that their</w:t>
      </w:r>
      <w:r>
        <w:rPr>
          <w:spacing w:val="-27"/>
        </w:rPr>
        <w:t xml:space="preserve"> </w:t>
      </w:r>
      <w:r>
        <w:t>distinctive</w:t>
      </w:r>
      <w:r>
        <w:rPr>
          <w:spacing w:val="-27"/>
        </w:rPr>
        <w:t xml:space="preserve"> </w:t>
      </w:r>
      <w:r>
        <w:t>abilities</w:t>
      </w:r>
      <w:r>
        <w:rPr>
          <w:spacing w:val="-27"/>
        </w:rPr>
        <w:t xml:space="preserve"> </w:t>
      </w:r>
      <w:r>
        <w:t>can</w:t>
      </w:r>
      <w:r>
        <w:rPr>
          <w:spacing w:val="-27"/>
        </w:rPr>
        <w:t xml:space="preserve"> </w:t>
      </w:r>
      <w:r>
        <w:t>be</w:t>
      </w:r>
      <w:r>
        <w:rPr>
          <w:spacing w:val="-27"/>
        </w:rPr>
        <w:t xml:space="preserve"> </w:t>
      </w:r>
      <w:proofErr w:type="spellStart"/>
      <w:r>
        <w:t>recognised</w:t>
      </w:r>
      <w:proofErr w:type="spellEnd"/>
      <w:r>
        <w:t>.</w:t>
      </w:r>
    </w:p>
    <w:p w:rsidR="006E36E4" w:rsidRDefault="00301103">
      <w:pPr>
        <w:pStyle w:val="BodyText"/>
        <w:spacing w:before="86" w:line="249" w:lineRule="auto"/>
        <w:ind w:left="100" w:right="4561"/>
      </w:pPr>
      <w:r>
        <w:t>The current pattern of diversity in leadership may</w:t>
      </w:r>
      <w:r>
        <w:rPr>
          <w:spacing w:val="-17"/>
        </w:rPr>
        <w:t xml:space="preserve"> </w:t>
      </w:r>
      <w:r>
        <w:t>be</w:t>
      </w:r>
      <w:r>
        <w:rPr>
          <w:spacing w:val="-17"/>
        </w:rPr>
        <w:t xml:space="preserve"> </w:t>
      </w:r>
      <w:r>
        <w:t>symptomatic</w:t>
      </w:r>
      <w:r>
        <w:rPr>
          <w:spacing w:val="-17"/>
        </w:rPr>
        <w:t xml:space="preserve"> </w:t>
      </w:r>
      <w:r>
        <w:t>of</w:t>
      </w:r>
      <w:r>
        <w:rPr>
          <w:spacing w:val="-17"/>
        </w:rPr>
        <w:t xml:space="preserve"> </w:t>
      </w:r>
      <w:r>
        <w:t>a</w:t>
      </w:r>
      <w:r>
        <w:rPr>
          <w:spacing w:val="-17"/>
        </w:rPr>
        <w:t xml:space="preserve"> </w:t>
      </w:r>
      <w:r>
        <w:t>lack</w:t>
      </w:r>
      <w:r>
        <w:rPr>
          <w:spacing w:val="-17"/>
        </w:rPr>
        <w:t xml:space="preserve"> </w:t>
      </w:r>
      <w:r>
        <w:t>of</w:t>
      </w:r>
      <w:r>
        <w:rPr>
          <w:spacing w:val="-17"/>
        </w:rPr>
        <w:t xml:space="preserve"> </w:t>
      </w:r>
      <w:r>
        <w:t>self-awareness on</w:t>
      </w:r>
      <w:r>
        <w:rPr>
          <w:spacing w:val="-22"/>
        </w:rPr>
        <w:t xml:space="preserve"> </w:t>
      </w:r>
      <w:r>
        <w:t>the</w:t>
      </w:r>
      <w:r>
        <w:rPr>
          <w:spacing w:val="-22"/>
        </w:rPr>
        <w:t xml:space="preserve"> </w:t>
      </w:r>
      <w:r>
        <w:t>part</w:t>
      </w:r>
      <w:r>
        <w:rPr>
          <w:spacing w:val="-22"/>
        </w:rPr>
        <w:t xml:space="preserve"> </w:t>
      </w:r>
      <w:r>
        <w:t>of</w:t>
      </w:r>
      <w:r>
        <w:rPr>
          <w:spacing w:val="-22"/>
        </w:rPr>
        <w:t xml:space="preserve"> </w:t>
      </w:r>
      <w:r>
        <w:t>culturally</w:t>
      </w:r>
      <w:r>
        <w:rPr>
          <w:spacing w:val="-22"/>
        </w:rPr>
        <w:t xml:space="preserve"> </w:t>
      </w:r>
      <w:r>
        <w:t>diverse</w:t>
      </w:r>
      <w:r>
        <w:rPr>
          <w:spacing w:val="-22"/>
        </w:rPr>
        <w:t xml:space="preserve"> </w:t>
      </w:r>
      <w:r>
        <w:t>talent.</w:t>
      </w:r>
      <w:r>
        <w:rPr>
          <w:spacing w:val="-22"/>
        </w:rPr>
        <w:t xml:space="preserve"> </w:t>
      </w:r>
      <w:r>
        <w:t>There</w:t>
      </w:r>
    </w:p>
    <w:p w:rsidR="006E36E4" w:rsidRDefault="00301103">
      <w:pPr>
        <w:pStyle w:val="BodyText"/>
        <w:spacing w:before="1" w:line="249" w:lineRule="auto"/>
        <w:ind w:left="100" w:right="4562"/>
      </w:pPr>
      <w:proofErr w:type="gramStart"/>
      <w:r>
        <w:t>can</w:t>
      </w:r>
      <w:proofErr w:type="gramEnd"/>
      <w:r>
        <w:t xml:space="preserve"> be an idealistic belief that talent or ability alone can be enough to succeed in Australian professional</w:t>
      </w:r>
      <w:r>
        <w:rPr>
          <w:spacing w:val="-22"/>
        </w:rPr>
        <w:t xml:space="preserve"> </w:t>
      </w:r>
      <w:r>
        <w:t>life,</w:t>
      </w:r>
      <w:r>
        <w:rPr>
          <w:spacing w:val="-22"/>
        </w:rPr>
        <w:t xml:space="preserve"> </w:t>
      </w:r>
      <w:r>
        <w:t>without</w:t>
      </w:r>
      <w:r>
        <w:rPr>
          <w:spacing w:val="-22"/>
        </w:rPr>
        <w:t xml:space="preserve"> </w:t>
      </w:r>
      <w:r>
        <w:t>also</w:t>
      </w:r>
      <w:r>
        <w:rPr>
          <w:spacing w:val="-22"/>
        </w:rPr>
        <w:t xml:space="preserve"> </w:t>
      </w:r>
      <w:r>
        <w:t>a</w:t>
      </w:r>
      <w:r>
        <w:rPr>
          <w:spacing w:val="-22"/>
        </w:rPr>
        <w:t xml:space="preserve"> </w:t>
      </w:r>
      <w:r>
        <w:t>sensitivity</w:t>
      </w:r>
      <w:r>
        <w:rPr>
          <w:spacing w:val="-22"/>
        </w:rPr>
        <w:t xml:space="preserve"> </w:t>
      </w:r>
      <w:r>
        <w:t>to</w:t>
      </w:r>
      <w:r>
        <w:rPr>
          <w:spacing w:val="-22"/>
        </w:rPr>
        <w:t xml:space="preserve"> </w:t>
      </w:r>
      <w:r>
        <w:t xml:space="preserve">how luck, relationships and personal influence can </w:t>
      </w:r>
      <w:r>
        <w:rPr>
          <w:w w:val="95"/>
        </w:rPr>
        <w:t>determine</w:t>
      </w:r>
      <w:r>
        <w:rPr>
          <w:spacing w:val="41"/>
          <w:w w:val="95"/>
        </w:rPr>
        <w:t xml:space="preserve"> </w:t>
      </w:r>
      <w:r>
        <w:rPr>
          <w:w w:val="95"/>
        </w:rPr>
        <w:t>success.</w:t>
      </w: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spacing w:before="4"/>
        <w:rPr>
          <w:sz w:val="19"/>
        </w:rPr>
      </w:pPr>
    </w:p>
    <w:p w:rsidR="006E36E4" w:rsidRDefault="00301103">
      <w:pPr>
        <w:spacing w:before="106"/>
        <w:ind w:left="100"/>
        <w:rPr>
          <w:sz w:val="18"/>
        </w:rPr>
      </w:pPr>
      <w:r>
        <w:rPr>
          <w:sz w:val="18"/>
        </w:rPr>
        <w:t>26</w:t>
      </w:r>
    </w:p>
    <w:p w:rsidR="006E36E4" w:rsidRDefault="006E36E4">
      <w:pPr>
        <w:rPr>
          <w:sz w:val="18"/>
        </w:rPr>
        <w:sectPr w:rsidR="006E36E4">
          <w:pgSz w:w="9980" w:h="14180"/>
          <w:pgMar w:top="760" w:right="580" w:bottom="280" w:left="580" w:header="720" w:footer="720" w:gutter="0"/>
          <w:cols w:space="720"/>
        </w:sectPr>
      </w:pPr>
    </w:p>
    <w:p w:rsidR="006E36E4" w:rsidRDefault="00301103">
      <w:pPr>
        <w:spacing w:before="119"/>
        <w:ind w:left="270"/>
        <w:rPr>
          <w:b/>
          <w:sz w:val="20"/>
        </w:rPr>
      </w:pPr>
      <w:r>
        <w:lastRenderedPageBreak/>
        <w:pict>
          <v:rect id="_x0000_s1034" style="position:absolute;left:0;text-align:left;margin-left:34pt;margin-top:45.35pt;width:208.35pt;height:622.7pt;z-index:-105064;mso-position-horizontal-relative:page;mso-position-vertical-relative:page" fillcolor="#eecbc5" stroked="f">
            <w10:wrap anchorx="page" anchory="page"/>
          </v:rect>
        </w:pict>
      </w:r>
      <w:r>
        <w:rPr>
          <w:b/>
          <w:w w:val="105"/>
          <w:sz w:val="20"/>
        </w:rPr>
        <w:t>Case Study 10</w:t>
      </w:r>
    </w:p>
    <w:p w:rsidR="006E36E4" w:rsidRDefault="00301103">
      <w:pPr>
        <w:spacing w:before="20" w:line="249" w:lineRule="auto"/>
        <w:ind w:left="270" w:right="1417"/>
        <w:rPr>
          <w:sz w:val="24"/>
        </w:rPr>
      </w:pPr>
      <w:r>
        <w:rPr>
          <w:color w:val="BD273F"/>
          <w:sz w:val="24"/>
        </w:rPr>
        <w:t>Cultural Diversity and Leadership Fellowship</w:t>
      </w:r>
    </w:p>
    <w:p w:rsidR="006E36E4" w:rsidRDefault="00301103">
      <w:pPr>
        <w:pStyle w:val="BodyText"/>
        <w:spacing w:before="75" w:line="249" w:lineRule="auto"/>
        <w:ind w:left="270"/>
      </w:pPr>
      <w:r>
        <w:rPr>
          <w:spacing w:val="-3"/>
        </w:rPr>
        <w:t xml:space="preserve">The </w:t>
      </w:r>
      <w:r>
        <w:rPr>
          <w:spacing w:val="-4"/>
        </w:rPr>
        <w:t xml:space="preserve">Australian Human Rights Commission </w:t>
      </w:r>
      <w:r>
        <w:rPr>
          <w:spacing w:val="-3"/>
        </w:rPr>
        <w:t>and</w:t>
      </w:r>
      <w:r>
        <w:rPr>
          <w:spacing w:val="-34"/>
        </w:rPr>
        <w:t xml:space="preserve"> </w:t>
      </w:r>
      <w:r>
        <w:rPr>
          <w:spacing w:val="-3"/>
        </w:rPr>
        <w:t>The</w:t>
      </w:r>
      <w:r>
        <w:rPr>
          <w:spacing w:val="-34"/>
        </w:rPr>
        <w:t xml:space="preserve"> </w:t>
      </w:r>
      <w:r>
        <w:rPr>
          <w:spacing w:val="-4"/>
        </w:rPr>
        <w:t>University</w:t>
      </w:r>
      <w:r>
        <w:rPr>
          <w:spacing w:val="-34"/>
        </w:rPr>
        <w:t xml:space="preserve"> </w:t>
      </w:r>
      <w:r>
        <w:t>of</w:t>
      </w:r>
      <w:r>
        <w:rPr>
          <w:spacing w:val="-34"/>
        </w:rPr>
        <w:t xml:space="preserve"> </w:t>
      </w:r>
      <w:r>
        <w:rPr>
          <w:spacing w:val="-4"/>
        </w:rPr>
        <w:t>Sydney</w:t>
      </w:r>
      <w:r>
        <w:rPr>
          <w:spacing w:val="-34"/>
        </w:rPr>
        <w:t xml:space="preserve"> </w:t>
      </w:r>
      <w:r>
        <w:rPr>
          <w:spacing w:val="-4"/>
        </w:rPr>
        <w:t>Business</w:t>
      </w:r>
      <w:r>
        <w:rPr>
          <w:spacing w:val="-34"/>
        </w:rPr>
        <w:t xml:space="preserve"> </w:t>
      </w:r>
      <w:r>
        <w:rPr>
          <w:spacing w:val="-4"/>
        </w:rPr>
        <w:t>School</w:t>
      </w:r>
      <w:r>
        <w:rPr>
          <w:spacing w:val="-4"/>
          <w:w w:val="97"/>
        </w:rPr>
        <w:t xml:space="preserve"> </w:t>
      </w:r>
      <w:r>
        <w:rPr>
          <w:spacing w:val="-4"/>
        </w:rPr>
        <w:t>launched</w:t>
      </w:r>
      <w:r>
        <w:rPr>
          <w:spacing w:val="-20"/>
        </w:rPr>
        <w:t xml:space="preserve"> </w:t>
      </w:r>
      <w:r>
        <w:t>a</w:t>
      </w:r>
      <w:r>
        <w:rPr>
          <w:spacing w:val="-20"/>
        </w:rPr>
        <w:t xml:space="preserve"> </w:t>
      </w:r>
      <w:r>
        <w:rPr>
          <w:spacing w:val="-4"/>
        </w:rPr>
        <w:t>pilot</w:t>
      </w:r>
      <w:r>
        <w:rPr>
          <w:spacing w:val="-20"/>
        </w:rPr>
        <w:t xml:space="preserve"> </w:t>
      </w:r>
      <w:r>
        <w:rPr>
          <w:spacing w:val="-4"/>
        </w:rPr>
        <w:t>program</w:t>
      </w:r>
      <w:r>
        <w:rPr>
          <w:spacing w:val="-20"/>
        </w:rPr>
        <w:t xml:space="preserve"> </w:t>
      </w:r>
      <w:r>
        <w:rPr>
          <w:spacing w:val="-4"/>
        </w:rPr>
        <w:t>dedicated</w:t>
      </w:r>
      <w:r>
        <w:rPr>
          <w:spacing w:val="-20"/>
        </w:rPr>
        <w:t xml:space="preserve"> </w:t>
      </w:r>
      <w:r>
        <w:t>to</w:t>
      </w:r>
      <w:r>
        <w:rPr>
          <w:spacing w:val="-20"/>
        </w:rPr>
        <w:t xml:space="preserve"> </w:t>
      </w:r>
      <w:r>
        <w:rPr>
          <w:spacing w:val="-4"/>
        </w:rPr>
        <w:t>cultural diversity</w:t>
      </w:r>
      <w:r>
        <w:rPr>
          <w:spacing w:val="-31"/>
        </w:rPr>
        <w:t xml:space="preserve"> </w:t>
      </w:r>
      <w:r>
        <w:rPr>
          <w:spacing w:val="-3"/>
        </w:rPr>
        <w:t>and</w:t>
      </w:r>
      <w:r>
        <w:rPr>
          <w:spacing w:val="-31"/>
        </w:rPr>
        <w:t xml:space="preserve"> </w:t>
      </w:r>
      <w:r>
        <w:rPr>
          <w:spacing w:val="-4"/>
        </w:rPr>
        <w:t>leadership</w:t>
      </w:r>
      <w:r>
        <w:rPr>
          <w:spacing w:val="-31"/>
        </w:rPr>
        <w:t xml:space="preserve"> </w:t>
      </w:r>
      <w:r>
        <w:t>in</w:t>
      </w:r>
      <w:r>
        <w:rPr>
          <w:spacing w:val="-31"/>
        </w:rPr>
        <w:t xml:space="preserve"> </w:t>
      </w:r>
      <w:r>
        <w:rPr>
          <w:spacing w:val="-4"/>
        </w:rPr>
        <w:t>November</w:t>
      </w:r>
      <w:r>
        <w:rPr>
          <w:spacing w:val="-31"/>
        </w:rPr>
        <w:t xml:space="preserve"> </w:t>
      </w:r>
      <w:r>
        <w:rPr>
          <w:spacing w:val="-4"/>
        </w:rPr>
        <w:t>2017.</w:t>
      </w:r>
    </w:p>
    <w:p w:rsidR="006E36E4" w:rsidRDefault="00301103">
      <w:pPr>
        <w:pStyle w:val="BodyText"/>
        <w:spacing w:before="85" w:line="249" w:lineRule="auto"/>
        <w:ind w:left="270" w:right="85"/>
      </w:pPr>
      <w:r>
        <w:rPr>
          <w:spacing w:val="-3"/>
        </w:rPr>
        <w:t>The</w:t>
      </w:r>
      <w:r>
        <w:rPr>
          <w:spacing w:val="-35"/>
        </w:rPr>
        <w:t xml:space="preserve"> </w:t>
      </w:r>
      <w:r>
        <w:rPr>
          <w:spacing w:val="-4"/>
        </w:rPr>
        <w:t>program</w:t>
      </w:r>
      <w:r>
        <w:rPr>
          <w:spacing w:val="-35"/>
        </w:rPr>
        <w:t xml:space="preserve"> </w:t>
      </w:r>
      <w:r>
        <w:rPr>
          <w:spacing w:val="-4"/>
        </w:rPr>
        <w:t>involved</w:t>
      </w:r>
      <w:r>
        <w:rPr>
          <w:spacing w:val="-35"/>
        </w:rPr>
        <w:t xml:space="preserve"> </w:t>
      </w:r>
      <w:r>
        <w:t>an</w:t>
      </w:r>
      <w:r>
        <w:rPr>
          <w:spacing w:val="-35"/>
        </w:rPr>
        <w:t xml:space="preserve"> </w:t>
      </w:r>
      <w:r>
        <w:rPr>
          <w:spacing w:val="-4"/>
        </w:rPr>
        <w:t>executive</w:t>
      </w:r>
      <w:r>
        <w:rPr>
          <w:spacing w:val="-35"/>
        </w:rPr>
        <w:t xml:space="preserve"> </w:t>
      </w:r>
      <w:r>
        <w:rPr>
          <w:spacing w:val="-4"/>
        </w:rPr>
        <w:t>education</w:t>
      </w:r>
      <w:r>
        <w:rPr>
          <w:spacing w:val="-4"/>
          <w:w w:val="97"/>
        </w:rPr>
        <w:t xml:space="preserve"> </w:t>
      </w:r>
      <w:r>
        <w:rPr>
          <w:spacing w:val="-4"/>
        </w:rPr>
        <w:t>course</w:t>
      </w:r>
      <w:r>
        <w:rPr>
          <w:spacing w:val="-20"/>
        </w:rPr>
        <w:t xml:space="preserve"> </w:t>
      </w:r>
      <w:r>
        <w:rPr>
          <w:spacing w:val="-4"/>
        </w:rPr>
        <w:t>aimed</w:t>
      </w:r>
      <w:r>
        <w:rPr>
          <w:spacing w:val="-20"/>
        </w:rPr>
        <w:t xml:space="preserve"> </w:t>
      </w:r>
      <w:r>
        <w:t>at</w:t>
      </w:r>
      <w:r>
        <w:rPr>
          <w:spacing w:val="-20"/>
        </w:rPr>
        <w:t xml:space="preserve"> </w:t>
      </w:r>
      <w:r>
        <w:rPr>
          <w:spacing w:val="-4"/>
        </w:rPr>
        <w:t>leaders</w:t>
      </w:r>
      <w:r>
        <w:rPr>
          <w:spacing w:val="-20"/>
        </w:rPr>
        <w:t xml:space="preserve"> </w:t>
      </w:r>
      <w:r>
        <w:rPr>
          <w:spacing w:val="-3"/>
        </w:rPr>
        <w:t>with</w:t>
      </w:r>
      <w:r>
        <w:rPr>
          <w:spacing w:val="-20"/>
        </w:rPr>
        <w:t xml:space="preserve"> </w:t>
      </w:r>
      <w:r>
        <w:rPr>
          <w:spacing w:val="-4"/>
        </w:rPr>
        <w:t>about</w:t>
      </w:r>
      <w:r>
        <w:rPr>
          <w:spacing w:val="-20"/>
        </w:rPr>
        <w:t xml:space="preserve"> </w:t>
      </w:r>
      <w:r>
        <w:t>15</w:t>
      </w:r>
      <w:r>
        <w:rPr>
          <w:spacing w:val="-20"/>
        </w:rPr>
        <w:t xml:space="preserve"> </w:t>
      </w:r>
      <w:proofErr w:type="spellStart"/>
      <w:r>
        <w:rPr>
          <w:spacing w:val="-4"/>
        </w:rPr>
        <w:t>years experience</w:t>
      </w:r>
      <w:proofErr w:type="spellEnd"/>
      <w:r>
        <w:rPr>
          <w:spacing w:val="-20"/>
        </w:rPr>
        <w:t xml:space="preserve"> </w:t>
      </w:r>
      <w:r>
        <w:t>in</w:t>
      </w:r>
      <w:r>
        <w:rPr>
          <w:spacing w:val="-20"/>
        </w:rPr>
        <w:t xml:space="preserve"> </w:t>
      </w:r>
      <w:r>
        <w:rPr>
          <w:spacing w:val="-3"/>
        </w:rPr>
        <w:t>the</w:t>
      </w:r>
      <w:r>
        <w:rPr>
          <w:spacing w:val="-20"/>
        </w:rPr>
        <w:t xml:space="preserve"> </w:t>
      </w:r>
      <w:r>
        <w:rPr>
          <w:spacing w:val="-4"/>
        </w:rPr>
        <w:t>workforce.</w:t>
      </w:r>
      <w:r>
        <w:rPr>
          <w:spacing w:val="-20"/>
        </w:rPr>
        <w:t xml:space="preserve"> </w:t>
      </w:r>
      <w:r>
        <w:rPr>
          <w:spacing w:val="-3"/>
        </w:rPr>
        <w:t>The</w:t>
      </w:r>
      <w:r>
        <w:rPr>
          <w:spacing w:val="-20"/>
        </w:rPr>
        <w:t xml:space="preserve"> </w:t>
      </w:r>
      <w:r>
        <w:rPr>
          <w:spacing w:val="-3"/>
        </w:rPr>
        <w:t>aim</w:t>
      </w:r>
      <w:r>
        <w:rPr>
          <w:spacing w:val="-20"/>
        </w:rPr>
        <w:t xml:space="preserve"> </w:t>
      </w:r>
      <w:r>
        <w:rPr>
          <w:spacing w:val="-3"/>
        </w:rPr>
        <w:t>was</w:t>
      </w:r>
      <w:r>
        <w:rPr>
          <w:spacing w:val="-20"/>
        </w:rPr>
        <w:t xml:space="preserve"> </w:t>
      </w:r>
      <w:r>
        <w:rPr>
          <w:spacing w:val="-4"/>
        </w:rPr>
        <w:t xml:space="preserve">to create </w:t>
      </w:r>
      <w:r>
        <w:t xml:space="preserve">a </w:t>
      </w:r>
      <w:r>
        <w:rPr>
          <w:spacing w:val="-4"/>
        </w:rPr>
        <w:t xml:space="preserve">network </w:t>
      </w:r>
      <w:r>
        <w:t xml:space="preserve">of </w:t>
      </w:r>
      <w:r>
        <w:rPr>
          <w:spacing w:val="-4"/>
        </w:rPr>
        <w:t xml:space="preserve">leaders </w:t>
      </w:r>
      <w:r>
        <w:rPr>
          <w:spacing w:val="-3"/>
        </w:rPr>
        <w:t xml:space="preserve">‘in the </w:t>
      </w:r>
      <w:r>
        <w:rPr>
          <w:spacing w:val="-4"/>
        </w:rPr>
        <w:t xml:space="preserve">pipeline’ </w:t>
      </w:r>
      <w:r>
        <w:rPr>
          <w:spacing w:val="-3"/>
        </w:rPr>
        <w:t>who</w:t>
      </w:r>
      <w:r>
        <w:rPr>
          <w:spacing w:val="-20"/>
        </w:rPr>
        <w:t xml:space="preserve"> </w:t>
      </w:r>
      <w:r>
        <w:rPr>
          <w:spacing w:val="-4"/>
        </w:rPr>
        <w:t>could</w:t>
      </w:r>
      <w:r>
        <w:rPr>
          <w:spacing w:val="-20"/>
        </w:rPr>
        <w:t xml:space="preserve"> </w:t>
      </w:r>
      <w:r>
        <w:rPr>
          <w:spacing w:val="-4"/>
        </w:rPr>
        <w:t>collaborate</w:t>
      </w:r>
      <w:r>
        <w:rPr>
          <w:spacing w:val="-20"/>
        </w:rPr>
        <w:t xml:space="preserve"> </w:t>
      </w:r>
      <w:r>
        <w:t>on</w:t>
      </w:r>
      <w:r>
        <w:rPr>
          <w:spacing w:val="-20"/>
        </w:rPr>
        <w:t xml:space="preserve"> </w:t>
      </w:r>
      <w:r>
        <w:rPr>
          <w:spacing w:val="-4"/>
        </w:rPr>
        <w:t>advancing</w:t>
      </w:r>
      <w:r>
        <w:rPr>
          <w:spacing w:val="-20"/>
        </w:rPr>
        <w:t xml:space="preserve"> </w:t>
      </w:r>
      <w:r>
        <w:rPr>
          <w:spacing w:val="-4"/>
        </w:rPr>
        <w:t xml:space="preserve">cultural diversity; </w:t>
      </w:r>
      <w:r>
        <w:rPr>
          <w:spacing w:val="-3"/>
        </w:rPr>
        <w:t xml:space="preserve">and </w:t>
      </w:r>
      <w:r>
        <w:t xml:space="preserve">to </w:t>
      </w:r>
      <w:r>
        <w:rPr>
          <w:spacing w:val="-4"/>
        </w:rPr>
        <w:t xml:space="preserve">provide </w:t>
      </w:r>
      <w:r>
        <w:t xml:space="preserve">an </w:t>
      </w:r>
      <w:r>
        <w:rPr>
          <w:spacing w:val="-4"/>
        </w:rPr>
        <w:t>environment in which participants could openly share and reflect</w:t>
      </w:r>
      <w:r>
        <w:rPr>
          <w:spacing w:val="-37"/>
        </w:rPr>
        <w:t xml:space="preserve"> </w:t>
      </w:r>
      <w:r>
        <w:t>on</w:t>
      </w:r>
      <w:r>
        <w:rPr>
          <w:spacing w:val="-37"/>
        </w:rPr>
        <w:t xml:space="preserve"> </w:t>
      </w:r>
      <w:r>
        <w:rPr>
          <w:spacing w:val="-4"/>
        </w:rPr>
        <w:t>their</w:t>
      </w:r>
      <w:r>
        <w:rPr>
          <w:spacing w:val="-37"/>
        </w:rPr>
        <w:t xml:space="preserve"> </w:t>
      </w:r>
      <w:r>
        <w:rPr>
          <w:spacing w:val="-4"/>
        </w:rPr>
        <w:t>experiences.</w:t>
      </w:r>
    </w:p>
    <w:p w:rsidR="006E36E4" w:rsidRDefault="00301103">
      <w:pPr>
        <w:pStyle w:val="BodyText"/>
        <w:spacing w:before="85" w:line="249" w:lineRule="auto"/>
        <w:ind w:left="270" w:right="263"/>
        <w:jc w:val="both"/>
      </w:pPr>
      <w:r>
        <w:rPr>
          <w:spacing w:val="-3"/>
        </w:rPr>
        <w:t>There</w:t>
      </w:r>
      <w:r>
        <w:rPr>
          <w:spacing w:val="-24"/>
        </w:rPr>
        <w:t xml:space="preserve"> </w:t>
      </w:r>
      <w:r>
        <w:rPr>
          <w:spacing w:val="-3"/>
        </w:rPr>
        <w:t>were</w:t>
      </w:r>
      <w:r>
        <w:rPr>
          <w:spacing w:val="-24"/>
        </w:rPr>
        <w:t xml:space="preserve"> </w:t>
      </w:r>
      <w:r>
        <w:t>27</w:t>
      </w:r>
      <w:r>
        <w:rPr>
          <w:spacing w:val="-24"/>
        </w:rPr>
        <w:t xml:space="preserve"> </w:t>
      </w:r>
      <w:r>
        <w:t>fellows</w:t>
      </w:r>
      <w:r>
        <w:rPr>
          <w:spacing w:val="-24"/>
        </w:rPr>
        <w:t xml:space="preserve"> </w:t>
      </w:r>
      <w:r>
        <w:t>who</w:t>
      </w:r>
      <w:r>
        <w:rPr>
          <w:spacing w:val="-24"/>
        </w:rPr>
        <w:t xml:space="preserve"> </w:t>
      </w:r>
      <w:r>
        <w:t>participated</w:t>
      </w:r>
      <w:r>
        <w:rPr>
          <w:spacing w:val="-24"/>
        </w:rPr>
        <w:t xml:space="preserve"> </w:t>
      </w:r>
      <w:r>
        <w:t>in the</w:t>
      </w:r>
      <w:r>
        <w:rPr>
          <w:spacing w:val="-18"/>
        </w:rPr>
        <w:t xml:space="preserve"> </w:t>
      </w:r>
      <w:r>
        <w:rPr>
          <w:spacing w:val="-3"/>
        </w:rPr>
        <w:t>program,</w:t>
      </w:r>
      <w:r>
        <w:rPr>
          <w:spacing w:val="-18"/>
        </w:rPr>
        <w:t xml:space="preserve"> </w:t>
      </w:r>
      <w:r>
        <w:t>coming</w:t>
      </w:r>
      <w:r>
        <w:rPr>
          <w:spacing w:val="-18"/>
        </w:rPr>
        <w:t xml:space="preserve"> </w:t>
      </w:r>
      <w:r>
        <w:rPr>
          <w:spacing w:val="-3"/>
        </w:rPr>
        <w:t>from</w:t>
      </w:r>
      <w:r>
        <w:rPr>
          <w:spacing w:val="-18"/>
        </w:rPr>
        <w:t xml:space="preserve"> </w:t>
      </w:r>
      <w:r>
        <w:t>the</w:t>
      </w:r>
      <w:r>
        <w:rPr>
          <w:spacing w:val="-18"/>
        </w:rPr>
        <w:t xml:space="preserve"> </w:t>
      </w:r>
      <w:r>
        <w:t>private</w:t>
      </w:r>
      <w:r>
        <w:rPr>
          <w:spacing w:val="-18"/>
        </w:rPr>
        <w:t xml:space="preserve"> </w:t>
      </w:r>
      <w:r>
        <w:rPr>
          <w:spacing w:val="-2"/>
        </w:rPr>
        <w:t xml:space="preserve">and </w:t>
      </w:r>
      <w:r>
        <w:t>public</w:t>
      </w:r>
      <w:r>
        <w:rPr>
          <w:spacing w:val="-25"/>
        </w:rPr>
        <w:t xml:space="preserve"> </w:t>
      </w:r>
      <w:r>
        <w:t>sectors.</w:t>
      </w:r>
      <w:r>
        <w:rPr>
          <w:spacing w:val="-25"/>
        </w:rPr>
        <w:t xml:space="preserve"> </w:t>
      </w:r>
      <w:r>
        <w:t>All</w:t>
      </w:r>
      <w:r>
        <w:rPr>
          <w:spacing w:val="-25"/>
        </w:rPr>
        <w:t xml:space="preserve"> </w:t>
      </w:r>
      <w:r>
        <w:rPr>
          <w:spacing w:val="-3"/>
        </w:rPr>
        <w:t>were</w:t>
      </w:r>
      <w:r>
        <w:rPr>
          <w:spacing w:val="-25"/>
        </w:rPr>
        <w:t xml:space="preserve"> </w:t>
      </w:r>
      <w:r>
        <w:rPr>
          <w:spacing w:val="-3"/>
        </w:rPr>
        <w:t>sponsored</w:t>
      </w:r>
      <w:r>
        <w:rPr>
          <w:spacing w:val="-25"/>
        </w:rPr>
        <w:t xml:space="preserve"> </w:t>
      </w:r>
      <w:r>
        <w:t>by</w:t>
      </w:r>
      <w:r>
        <w:rPr>
          <w:spacing w:val="-25"/>
        </w:rPr>
        <w:t xml:space="preserve"> </w:t>
      </w:r>
      <w:r>
        <w:t>their</w:t>
      </w:r>
    </w:p>
    <w:p w:rsidR="006E36E4" w:rsidRDefault="00301103">
      <w:pPr>
        <w:pStyle w:val="BodyText"/>
        <w:spacing w:line="249" w:lineRule="auto"/>
        <w:ind w:left="270"/>
      </w:pPr>
      <w:proofErr w:type="spellStart"/>
      <w:proofErr w:type="gramStart"/>
      <w:r>
        <w:t>organisations</w:t>
      </w:r>
      <w:proofErr w:type="spellEnd"/>
      <w:proofErr w:type="gramEnd"/>
      <w:r>
        <w:t>.</w:t>
      </w:r>
      <w:r>
        <w:rPr>
          <w:spacing w:val="-34"/>
        </w:rPr>
        <w:t xml:space="preserve"> </w:t>
      </w:r>
      <w:r>
        <w:t>The</w:t>
      </w:r>
      <w:r>
        <w:rPr>
          <w:spacing w:val="-34"/>
        </w:rPr>
        <w:t xml:space="preserve"> </w:t>
      </w:r>
      <w:r>
        <w:t>fellows</w:t>
      </w:r>
      <w:r>
        <w:rPr>
          <w:spacing w:val="-34"/>
        </w:rPr>
        <w:t xml:space="preserve"> </w:t>
      </w:r>
      <w:r>
        <w:t>came</w:t>
      </w:r>
      <w:r>
        <w:rPr>
          <w:spacing w:val="-34"/>
        </w:rPr>
        <w:t xml:space="preserve"> </w:t>
      </w:r>
      <w:r>
        <w:rPr>
          <w:spacing w:val="-3"/>
        </w:rPr>
        <w:t>from</w:t>
      </w:r>
      <w:r>
        <w:rPr>
          <w:spacing w:val="-34"/>
        </w:rPr>
        <w:t xml:space="preserve"> </w:t>
      </w:r>
      <w:r>
        <w:t>a</w:t>
      </w:r>
      <w:r>
        <w:rPr>
          <w:spacing w:val="-34"/>
        </w:rPr>
        <w:t xml:space="preserve"> </w:t>
      </w:r>
      <w:r>
        <w:t>mix</w:t>
      </w:r>
      <w:r>
        <w:rPr>
          <w:spacing w:val="-34"/>
        </w:rPr>
        <w:t xml:space="preserve"> </w:t>
      </w:r>
      <w:r>
        <w:t>of cultural</w:t>
      </w:r>
      <w:r>
        <w:rPr>
          <w:spacing w:val="-21"/>
        </w:rPr>
        <w:t xml:space="preserve"> </w:t>
      </w:r>
      <w:r>
        <w:rPr>
          <w:spacing w:val="-3"/>
        </w:rPr>
        <w:t>backgrounds,</w:t>
      </w:r>
      <w:r>
        <w:rPr>
          <w:spacing w:val="-21"/>
        </w:rPr>
        <w:t xml:space="preserve"> </w:t>
      </w:r>
      <w:r>
        <w:t>with</w:t>
      </w:r>
      <w:r>
        <w:rPr>
          <w:spacing w:val="-21"/>
        </w:rPr>
        <w:t xml:space="preserve"> </w:t>
      </w:r>
      <w:r>
        <w:t>about</w:t>
      </w:r>
      <w:r>
        <w:rPr>
          <w:spacing w:val="-21"/>
        </w:rPr>
        <w:t xml:space="preserve"> </w:t>
      </w:r>
      <w:r>
        <w:t>half</w:t>
      </w:r>
      <w:r>
        <w:rPr>
          <w:spacing w:val="-21"/>
        </w:rPr>
        <w:t xml:space="preserve"> </w:t>
      </w:r>
      <w:r>
        <w:rPr>
          <w:spacing w:val="-2"/>
        </w:rPr>
        <w:t xml:space="preserve">having </w:t>
      </w:r>
      <w:r>
        <w:rPr>
          <w:spacing w:val="-3"/>
        </w:rPr>
        <w:t xml:space="preserve">non-European backgrounds. </w:t>
      </w:r>
      <w:r>
        <w:t xml:space="preserve">Participating </w:t>
      </w:r>
      <w:proofErr w:type="spellStart"/>
      <w:r>
        <w:rPr>
          <w:w w:val="95"/>
        </w:rPr>
        <w:t>organisations</w:t>
      </w:r>
      <w:proofErr w:type="spellEnd"/>
      <w:r>
        <w:rPr>
          <w:w w:val="95"/>
        </w:rPr>
        <w:t xml:space="preserve"> included Commonwealth Bank, </w:t>
      </w:r>
      <w:r>
        <w:rPr>
          <w:spacing w:val="-3"/>
        </w:rPr>
        <w:t xml:space="preserve">Westpac, Woolworths, </w:t>
      </w:r>
      <w:r>
        <w:t xml:space="preserve">Deloitte, </w:t>
      </w:r>
      <w:r>
        <w:rPr>
          <w:spacing w:val="-10"/>
        </w:rPr>
        <w:t xml:space="preserve">EY, </w:t>
      </w:r>
      <w:r>
        <w:t xml:space="preserve">KPMG, Clayton </w:t>
      </w:r>
      <w:proofErr w:type="spellStart"/>
      <w:r>
        <w:t>Utz</w:t>
      </w:r>
      <w:proofErr w:type="spellEnd"/>
      <w:r>
        <w:t xml:space="preserve">, Corrs Chambers </w:t>
      </w:r>
      <w:proofErr w:type="spellStart"/>
      <w:r>
        <w:rPr>
          <w:spacing w:val="-3"/>
        </w:rPr>
        <w:t>Westgarth</w:t>
      </w:r>
      <w:proofErr w:type="spellEnd"/>
      <w:r>
        <w:rPr>
          <w:spacing w:val="-3"/>
        </w:rPr>
        <w:t xml:space="preserve">, </w:t>
      </w:r>
      <w:r>
        <w:t xml:space="preserve">Herbert Smith </w:t>
      </w:r>
      <w:r>
        <w:rPr>
          <w:spacing w:val="-3"/>
        </w:rPr>
        <w:t xml:space="preserve">Freehills, </w:t>
      </w:r>
      <w:r>
        <w:t xml:space="preserve">King &amp; </w:t>
      </w:r>
      <w:r>
        <w:rPr>
          <w:spacing w:val="-3"/>
        </w:rPr>
        <w:t xml:space="preserve">Wood </w:t>
      </w:r>
      <w:proofErr w:type="spellStart"/>
      <w:r>
        <w:t>Malleson</w:t>
      </w:r>
      <w:r>
        <w:t>s</w:t>
      </w:r>
      <w:proofErr w:type="spellEnd"/>
      <w:r>
        <w:t xml:space="preserve">, </w:t>
      </w:r>
      <w:r>
        <w:rPr>
          <w:spacing w:val="-3"/>
        </w:rPr>
        <w:t xml:space="preserve">Attorney-General’s </w:t>
      </w:r>
      <w:r>
        <w:t xml:space="preserve">Department (Commonwealth), Australian </w:t>
      </w:r>
      <w:r>
        <w:rPr>
          <w:spacing w:val="-3"/>
        </w:rPr>
        <w:t xml:space="preserve">Broadcasting </w:t>
      </w:r>
      <w:r>
        <w:rPr>
          <w:w w:val="95"/>
        </w:rPr>
        <w:t>Corporation, Reserve Bank of Australia,</w:t>
      </w:r>
      <w:r>
        <w:rPr>
          <w:spacing w:val="-25"/>
          <w:w w:val="95"/>
        </w:rPr>
        <w:t xml:space="preserve"> </w:t>
      </w:r>
      <w:r>
        <w:rPr>
          <w:spacing w:val="-2"/>
          <w:w w:val="95"/>
        </w:rPr>
        <w:t xml:space="preserve">NSW </w:t>
      </w:r>
      <w:r>
        <w:t xml:space="preserve">Police, QLD Police, NSW </w:t>
      </w:r>
      <w:proofErr w:type="spellStart"/>
      <w:r>
        <w:rPr>
          <w:spacing w:val="-3"/>
        </w:rPr>
        <w:t>iCare</w:t>
      </w:r>
      <w:proofErr w:type="spellEnd"/>
      <w:r>
        <w:rPr>
          <w:spacing w:val="-3"/>
        </w:rPr>
        <w:t xml:space="preserve">, </w:t>
      </w:r>
      <w:proofErr w:type="spellStart"/>
      <w:r>
        <w:rPr>
          <w:spacing w:val="-2"/>
        </w:rPr>
        <w:t>Thermo</w:t>
      </w:r>
      <w:proofErr w:type="spellEnd"/>
      <w:r>
        <w:rPr>
          <w:spacing w:val="-2"/>
        </w:rPr>
        <w:t xml:space="preserve"> </w:t>
      </w:r>
      <w:r>
        <w:rPr>
          <w:spacing w:val="-5"/>
        </w:rPr>
        <w:t>Fisher,</w:t>
      </w:r>
      <w:r>
        <w:rPr>
          <w:spacing w:val="-38"/>
        </w:rPr>
        <w:t xml:space="preserve"> </w:t>
      </w:r>
      <w:r>
        <w:t>and</w:t>
      </w:r>
      <w:r>
        <w:rPr>
          <w:spacing w:val="-38"/>
        </w:rPr>
        <w:t xml:space="preserve"> </w:t>
      </w:r>
      <w:r>
        <w:rPr>
          <w:spacing w:val="-3"/>
        </w:rPr>
        <w:t>Chartered</w:t>
      </w:r>
      <w:r>
        <w:rPr>
          <w:spacing w:val="-38"/>
        </w:rPr>
        <w:t xml:space="preserve"> </w:t>
      </w:r>
      <w:r>
        <w:t>Accountants</w:t>
      </w:r>
      <w:r>
        <w:rPr>
          <w:spacing w:val="-38"/>
        </w:rPr>
        <w:t xml:space="preserve"> </w:t>
      </w:r>
      <w:r>
        <w:t>ANZ.</w:t>
      </w:r>
    </w:p>
    <w:p w:rsidR="006E36E4" w:rsidRDefault="00301103">
      <w:pPr>
        <w:pStyle w:val="BodyText"/>
        <w:spacing w:before="85" w:line="249" w:lineRule="auto"/>
        <w:ind w:left="270" w:right="58"/>
      </w:pPr>
      <w:r>
        <w:t>Over</w:t>
      </w:r>
      <w:r>
        <w:rPr>
          <w:spacing w:val="-16"/>
        </w:rPr>
        <w:t xml:space="preserve"> </w:t>
      </w:r>
      <w:r>
        <w:t>three</w:t>
      </w:r>
      <w:r>
        <w:rPr>
          <w:spacing w:val="-16"/>
        </w:rPr>
        <w:t xml:space="preserve"> </w:t>
      </w:r>
      <w:r>
        <w:t>days</w:t>
      </w:r>
      <w:r>
        <w:rPr>
          <w:spacing w:val="-16"/>
        </w:rPr>
        <w:t xml:space="preserve"> </w:t>
      </w:r>
      <w:r>
        <w:t>in</w:t>
      </w:r>
      <w:r>
        <w:rPr>
          <w:spacing w:val="-16"/>
        </w:rPr>
        <w:t xml:space="preserve"> </w:t>
      </w:r>
      <w:r>
        <w:t>November</w:t>
      </w:r>
      <w:r>
        <w:rPr>
          <w:spacing w:val="-16"/>
        </w:rPr>
        <w:t xml:space="preserve"> </w:t>
      </w:r>
      <w:r>
        <w:t>2017,</w:t>
      </w:r>
      <w:r>
        <w:rPr>
          <w:spacing w:val="-16"/>
        </w:rPr>
        <w:t xml:space="preserve"> </w:t>
      </w:r>
      <w:r>
        <w:t>and</w:t>
      </w:r>
      <w:r>
        <w:rPr>
          <w:spacing w:val="-16"/>
        </w:rPr>
        <w:t xml:space="preserve"> </w:t>
      </w:r>
      <w:r>
        <w:t>an additional day in Mar</w:t>
      </w:r>
      <w:r>
        <w:t xml:space="preserve">ch 2018, the fellows </w:t>
      </w:r>
      <w:r>
        <w:rPr>
          <w:spacing w:val="-4"/>
        </w:rPr>
        <w:t>explored</w:t>
      </w:r>
      <w:r>
        <w:rPr>
          <w:spacing w:val="-33"/>
        </w:rPr>
        <w:t xml:space="preserve"> </w:t>
      </w:r>
      <w:r>
        <w:rPr>
          <w:spacing w:val="-4"/>
        </w:rPr>
        <w:t>issues</w:t>
      </w:r>
      <w:r>
        <w:rPr>
          <w:spacing w:val="-33"/>
        </w:rPr>
        <w:t xml:space="preserve"> </w:t>
      </w:r>
      <w:r>
        <w:rPr>
          <w:spacing w:val="-4"/>
        </w:rPr>
        <w:t>including</w:t>
      </w:r>
      <w:r>
        <w:rPr>
          <w:spacing w:val="-33"/>
        </w:rPr>
        <w:t xml:space="preserve"> </w:t>
      </w:r>
      <w:r>
        <w:rPr>
          <w:spacing w:val="-4"/>
        </w:rPr>
        <w:t>cultural</w:t>
      </w:r>
      <w:r>
        <w:rPr>
          <w:spacing w:val="-33"/>
        </w:rPr>
        <w:t xml:space="preserve"> </w:t>
      </w:r>
      <w:r>
        <w:rPr>
          <w:spacing w:val="-4"/>
        </w:rPr>
        <w:t xml:space="preserve">conceptions </w:t>
      </w:r>
      <w:r>
        <w:t xml:space="preserve">of leadership, the impact of diversity on problem-solving and decision-making, professional persona, unconscious and </w:t>
      </w:r>
      <w:r>
        <w:rPr>
          <w:spacing w:val="-4"/>
        </w:rPr>
        <w:t>conscious</w:t>
      </w:r>
      <w:r>
        <w:rPr>
          <w:spacing w:val="-31"/>
        </w:rPr>
        <w:t xml:space="preserve"> </w:t>
      </w:r>
      <w:r>
        <w:rPr>
          <w:spacing w:val="-4"/>
        </w:rPr>
        <w:t>bias,</w:t>
      </w:r>
      <w:r>
        <w:rPr>
          <w:spacing w:val="-31"/>
        </w:rPr>
        <w:t xml:space="preserve"> </w:t>
      </w:r>
      <w:r>
        <w:rPr>
          <w:spacing w:val="-4"/>
        </w:rPr>
        <w:t>negotiating</w:t>
      </w:r>
      <w:r>
        <w:rPr>
          <w:spacing w:val="-31"/>
        </w:rPr>
        <w:t xml:space="preserve"> </w:t>
      </w:r>
      <w:r>
        <w:rPr>
          <w:spacing w:val="-4"/>
        </w:rPr>
        <w:t>cultural</w:t>
      </w:r>
      <w:r>
        <w:rPr>
          <w:spacing w:val="-31"/>
        </w:rPr>
        <w:t xml:space="preserve"> </w:t>
      </w:r>
      <w:r>
        <w:rPr>
          <w:spacing w:val="-4"/>
        </w:rPr>
        <w:t>dynamics,</w:t>
      </w:r>
      <w:r>
        <w:rPr>
          <w:spacing w:val="-4"/>
          <w:w w:val="97"/>
        </w:rPr>
        <w:t xml:space="preserve"> </w:t>
      </w:r>
      <w:r>
        <w:rPr>
          <w:spacing w:val="-3"/>
        </w:rPr>
        <w:t>and</w:t>
      </w:r>
      <w:r>
        <w:rPr>
          <w:spacing w:val="-28"/>
        </w:rPr>
        <w:t xml:space="preserve"> </w:t>
      </w:r>
      <w:r>
        <w:rPr>
          <w:spacing w:val="-3"/>
        </w:rPr>
        <w:t>data</w:t>
      </w:r>
      <w:r>
        <w:rPr>
          <w:spacing w:val="-28"/>
        </w:rPr>
        <w:t xml:space="preserve"> </w:t>
      </w:r>
      <w:r>
        <w:rPr>
          <w:spacing w:val="-3"/>
        </w:rPr>
        <w:t>and</w:t>
      </w:r>
      <w:r>
        <w:rPr>
          <w:spacing w:val="-28"/>
        </w:rPr>
        <w:t xml:space="preserve"> </w:t>
      </w:r>
      <w:r>
        <w:rPr>
          <w:spacing w:val="-4"/>
        </w:rPr>
        <w:t>cultural</w:t>
      </w:r>
      <w:r>
        <w:rPr>
          <w:spacing w:val="-28"/>
        </w:rPr>
        <w:t xml:space="preserve"> </w:t>
      </w:r>
      <w:r>
        <w:rPr>
          <w:spacing w:val="-6"/>
        </w:rPr>
        <w:t>diversity.</w:t>
      </w:r>
      <w:r>
        <w:rPr>
          <w:spacing w:val="-28"/>
        </w:rPr>
        <w:t xml:space="preserve"> </w:t>
      </w:r>
      <w:r>
        <w:rPr>
          <w:spacing w:val="-3"/>
        </w:rPr>
        <w:t>The</w:t>
      </w:r>
      <w:r>
        <w:rPr>
          <w:spacing w:val="-28"/>
        </w:rPr>
        <w:t xml:space="preserve"> </w:t>
      </w:r>
      <w:r>
        <w:rPr>
          <w:spacing w:val="-4"/>
        </w:rPr>
        <w:t xml:space="preserve">curriculum focused </w:t>
      </w:r>
      <w:r>
        <w:t xml:space="preserve">on </w:t>
      </w:r>
      <w:r>
        <w:rPr>
          <w:spacing w:val="-4"/>
        </w:rPr>
        <w:t>enhancing participants’ strategic awareness</w:t>
      </w:r>
      <w:r>
        <w:rPr>
          <w:spacing w:val="-39"/>
        </w:rPr>
        <w:t xml:space="preserve"> </w:t>
      </w:r>
      <w:r>
        <w:t>of</w:t>
      </w:r>
      <w:r>
        <w:rPr>
          <w:spacing w:val="-39"/>
        </w:rPr>
        <w:t xml:space="preserve"> </w:t>
      </w:r>
      <w:r>
        <w:rPr>
          <w:spacing w:val="-4"/>
        </w:rPr>
        <w:t>cultural</w:t>
      </w:r>
      <w:r>
        <w:rPr>
          <w:spacing w:val="-39"/>
        </w:rPr>
        <w:t xml:space="preserve"> </w:t>
      </w:r>
      <w:r>
        <w:rPr>
          <w:spacing w:val="-4"/>
        </w:rPr>
        <w:t>diversity</w:t>
      </w:r>
      <w:r>
        <w:rPr>
          <w:spacing w:val="-39"/>
        </w:rPr>
        <w:t xml:space="preserve"> </w:t>
      </w:r>
      <w:r>
        <w:rPr>
          <w:spacing w:val="-3"/>
        </w:rPr>
        <w:t>and</w:t>
      </w:r>
      <w:r>
        <w:rPr>
          <w:spacing w:val="-39"/>
        </w:rPr>
        <w:t xml:space="preserve"> </w:t>
      </w:r>
      <w:r>
        <w:rPr>
          <w:spacing w:val="-4"/>
        </w:rPr>
        <w:t>leadership.</w:t>
      </w:r>
    </w:p>
    <w:p w:rsidR="006E36E4" w:rsidRDefault="00301103">
      <w:pPr>
        <w:pStyle w:val="BodyText"/>
        <w:spacing w:before="85"/>
        <w:ind w:left="270"/>
      </w:pPr>
      <w:r>
        <w:t>The evaluation of the pilot showed that:</w:t>
      </w:r>
    </w:p>
    <w:p w:rsidR="006E36E4" w:rsidRDefault="00301103">
      <w:pPr>
        <w:pStyle w:val="ListParagraph"/>
        <w:numPr>
          <w:ilvl w:val="3"/>
          <w:numId w:val="6"/>
        </w:numPr>
        <w:tabs>
          <w:tab w:val="left" w:pos="498"/>
        </w:tabs>
        <w:spacing w:before="66" w:line="249" w:lineRule="auto"/>
        <w:ind w:right="2"/>
        <w:rPr>
          <w:sz w:val="20"/>
        </w:rPr>
      </w:pPr>
      <w:r>
        <w:rPr>
          <w:spacing w:val="-3"/>
          <w:sz w:val="20"/>
        </w:rPr>
        <w:t>83</w:t>
      </w:r>
      <w:r>
        <w:rPr>
          <w:spacing w:val="-24"/>
          <w:sz w:val="20"/>
        </w:rPr>
        <w:t xml:space="preserve"> </w:t>
      </w:r>
      <w:r>
        <w:rPr>
          <w:spacing w:val="-4"/>
          <w:sz w:val="20"/>
        </w:rPr>
        <w:t>per</w:t>
      </w:r>
      <w:r>
        <w:rPr>
          <w:spacing w:val="-24"/>
          <w:sz w:val="20"/>
        </w:rPr>
        <w:t xml:space="preserve"> </w:t>
      </w:r>
      <w:r>
        <w:rPr>
          <w:spacing w:val="-5"/>
          <w:sz w:val="20"/>
        </w:rPr>
        <w:t>cent</w:t>
      </w:r>
      <w:r>
        <w:rPr>
          <w:spacing w:val="-24"/>
          <w:sz w:val="20"/>
        </w:rPr>
        <w:t xml:space="preserve"> </w:t>
      </w:r>
      <w:r>
        <w:rPr>
          <w:spacing w:val="-3"/>
          <w:sz w:val="20"/>
        </w:rPr>
        <w:t>of</w:t>
      </w:r>
      <w:r>
        <w:rPr>
          <w:spacing w:val="-24"/>
          <w:sz w:val="20"/>
        </w:rPr>
        <w:t xml:space="preserve"> </w:t>
      </w:r>
      <w:r>
        <w:rPr>
          <w:spacing w:val="-6"/>
          <w:sz w:val="20"/>
        </w:rPr>
        <w:t>participants</w:t>
      </w:r>
      <w:r>
        <w:rPr>
          <w:spacing w:val="-24"/>
          <w:sz w:val="20"/>
        </w:rPr>
        <w:t xml:space="preserve"> </w:t>
      </w:r>
      <w:r>
        <w:rPr>
          <w:spacing w:val="-6"/>
          <w:sz w:val="20"/>
        </w:rPr>
        <w:t>agreed</w:t>
      </w:r>
      <w:r>
        <w:rPr>
          <w:spacing w:val="-24"/>
          <w:sz w:val="20"/>
        </w:rPr>
        <w:t xml:space="preserve"> </w:t>
      </w:r>
      <w:r>
        <w:rPr>
          <w:spacing w:val="-3"/>
          <w:sz w:val="20"/>
        </w:rPr>
        <w:t>or</w:t>
      </w:r>
      <w:r>
        <w:rPr>
          <w:spacing w:val="-24"/>
          <w:sz w:val="20"/>
        </w:rPr>
        <w:t xml:space="preserve"> </w:t>
      </w:r>
      <w:r>
        <w:rPr>
          <w:spacing w:val="-7"/>
          <w:sz w:val="20"/>
        </w:rPr>
        <w:t xml:space="preserve">strongly </w:t>
      </w:r>
      <w:r>
        <w:rPr>
          <w:sz w:val="20"/>
        </w:rPr>
        <w:t>agreed</w:t>
      </w:r>
      <w:r>
        <w:rPr>
          <w:spacing w:val="-17"/>
          <w:sz w:val="20"/>
        </w:rPr>
        <w:t xml:space="preserve"> </w:t>
      </w:r>
      <w:r>
        <w:rPr>
          <w:sz w:val="20"/>
        </w:rPr>
        <w:t>that</w:t>
      </w:r>
      <w:r>
        <w:rPr>
          <w:spacing w:val="-17"/>
          <w:sz w:val="20"/>
        </w:rPr>
        <w:t xml:space="preserve"> </w:t>
      </w:r>
      <w:r>
        <w:rPr>
          <w:sz w:val="20"/>
        </w:rPr>
        <w:t>the</w:t>
      </w:r>
      <w:r>
        <w:rPr>
          <w:spacing w:val="-17"/>
          <w:sz w:val="20"/>
        </w:rPr>
        <w:t xml:space="preserve"> </w:t>
      </w:r>
      <w:r>
        <w:rPr>
          <w:sz w:val="20"/>
        </w:rPr>
        <w:t>program</w:t>
      </w:r>
      <w:r>
        <w:rPr>
          <w:spacing w:val="-17"/>
          <w:sz w:val="20"/>
        </w:rPr>
        <w:t xml:space="preserve"> </w:t>
      </w:r>
      <w:r>
        <w:rPr>
          <w:sz w:val="20"/>
        </w:rPr>
        <w:t>challenged</w:t>
      </w:r>
      <w:r>
        <w:rPr>
          <w:spacing w:val="-17"/>
          <w:sz w:val="20"/>
        </w:rPr>
        <w:t xml:space="preserve"> </w:t>
      </w:r>
      <w:r>
        <w:rPr>
          <w:sz w:val="20"/>
        </w:rPr>
        <w:t>their thinking</w:t>
      </w:r>
      <w:r>
        <w:rPr>
          <w:spacing w:val="-25"/>
          <w:sz w:val="20"/>
        </w:rPr>
        <w:t xml:space="preserve"> </w:t>
      </w:r>
      <w:r>
        <w:rPr>
          <w:sz w:val="20"/>
        </w:rPr>
        <w:t>about</w:t>
      </w:r>
      <w:r>
        <w:rPr>
          <w:spacing w:val="-25"/>
          <w:sz w:val="20"/>
        </w:rPr>
        <w:t xml:space="preserve"> </w:t>
      </w:r>
      <w:r>
        <w:rPr>
          <w:sz w:val="20"/>
        </w:rPr>
        <w:t>cultural</w:t>
      </w:r>
      <w:r>
        <w:rPr>
          <w:spacing w:val="-25"/>
          <w:sz w:val="20"/>
        </w:rPr>
        <w:t xml:space="preserve"> </w:t>
      </w:r>
      <w:r>
        <w:rPr>
          <w:sz w:val="20"/>
        </w:rPr>
        <w:t>diversity;</w:t>
      </w:r>
      <w:r>
        <w:rPr>
          <w:spacing w:val="-25"/>
          <w:sz w:val="20"/>
        </w:rPr>
        <w:t xml:space="preserve"> </w:t>
      </w:r>
      <w:r>
        <w:rPr>
          <w:sz w:val="20"/>
        </w:rPr>
        <w:t>and</w:t>
      </w:r>
    </w:p>
    <w:p w:rsidR="006E36E4" w:rsidRDefault="00301103">
      <w:pPr>
        <w:pStyle w:val="ListParagraph"/>
        <w:numPr>
          <w:ilvl w:val="3"/>
          <w:numId w:val="6"/>
        </w:numPr>
        <w:tabs>
          <w:tab w:val="left" w:pos="498"/>
        </w:tabs>
        <w:spacing w:line="249" w:lineRule="auto"/>
        <w:ind w:right="91"/>
        <w:rPr>
          <w:sz w:val="20"/>
        </w:rPr>
      </w:pPr>
      <w:r>
        <w:rPr>
          <w:sz w:val="20"/>
        </w:rPr>
        <w:t>63 per cent agreed or strongly agreed that</w:t>
      </w:r>
      <w:r>
        <w:rPr>
          <w:spacing w:val="-12"/>
          <w:sz w:val="20"/>
        </w:rPr>
        <w:t xml:space="preserve"> </w:t>
      </w:r>
      <w:r>
        <w:rPr>
          <w:sz w:val="20"/>
        </w:rPr>
        <w:t>they</w:t>
      </w:r>
      <w:r>
        <w:rPr>
          <w:spacing w:val="-12"/>
          <w:sz w:val="20"/>
        </w:rPr>
        <w:t xml:space="preserve"> </w:t>
      </w:r>
      <w:r>
        <w:rPr>
          <w:sz w:val="20"/>
        </w:rPr>
        <w:t>were</w:t>
      </w:r>
      <w:r>
        <w:rPr>
          <w:spacing w:val="-12"/>
          <w:sz w:val="20"/>
        </w:rPr>
        <w:t xml:space="preserve"> </w:t>
      </w:r>
      <w:r>
        <w:rPr>
          <w:sz w:val="20"/>
        </w:rPr>
        <w:t>better</w:t>
      </w:r>
      <w:r>
        <w:rPr>
          <w:spacing w:val="-12"/>
          <w:sz w:val="20"/>
        </w:rPr>
        <w:t xml:space="preserve"> </w:t>
      </w:r>
      <w:r>
        <w:rPr>
          <w:sz w:val="20"/>
        </w:rPr>
        <w:t>able,</w:t>
      </w:r>
      <w:r>
        <w:rPr>
          <w:spacing w:val="-12"/>
          <w:sz w:val="20"/>
        </w:rPr>
        <w:t xml:space="preserve"> </w:t>
      </w:r>
      <w:r>
        <w:rPr>
          <w:sz w:val="20"/>
        </w:rPr>
        <w:t>as</w:t>
      </w:r>
      <w:r>
        <w:rPr>
          <w:spacing w:val="-12"/>
          <w:sz w:val="20"/>
        </w:rPr>
        <w:t xml:space="preserve"> </w:t>
      </w:r>
      <w:r>
        <w:rPr>
          <w:sz w:val="20"/>
        </w:rPr>
        <w:t>a</w:t>
      </w:r>
      <w:r>
        <w:rPr>
          <w:spacing w:val="-12"/>
          <w:sz w:val="20"/>
        </w:rPr>
        <w:t xml:space="preserve"> </w:t>
      </w:r>
      <w:r>
        <w:rPr>
          <w:sz w:val="20"/>
        </w:rPr>
        <w:t>result</w:t>
      </w:r>
      <w:r>
        <w:rPr>
          <w:spacing w:val="-12"/>
          <w:sz w:val="20"/>
        </w:rPr>
        <w:t xml:space="preserve"> </w:t>
      </w:r>
      <w:r>
        <w:rPr>
          <w:sz w:val="20"/>
        </w:rPr>
        <w:t>of the</w:t>
      </w:r>
      <w:r>
        <w:rPr>
          <w:spacing w:val="-15"/>
          <w:sz w:val="20"/>
        </w:rPr>
        <w:t xml:space="preserve"> </w:t>
      </w:r>
      <w:r>
        <w:rPr>
          <w:sz w:val="20"/>
        </w:rPr>
        <w:t>program,</w:t>
      </w:r>
      <w:r>
        <w:rPr>
          <w:spacing w:val="-15"/>
          <w:sz w:val="20"/>
        </w:rPr>
        <w:t xml:space="preserve"> </w:t>
      </w:r>
      <w:r>
        <w:rPr>
          <w:sz w:val="20"/>
        </w:rPr>
        <w:t>to</w:t>
      </w:r>
      <w:r>
        <w:rPr>
          <w:spacing w:val="-15"/>
          <w:sz w:val="20"/>
        </w:rPr>
        <w:t xml:space="preserve"> </w:t>
      </w:r>
      <w:r>
        <w:rPr>
          <w:sz w:val="20"/>
        </w:rPr>
        <w:t>effect</w:t>
      </w:r>
      <w:r>
        <w:rPr>
          <w:spacing w:val="-15"/>
          <w:sz w:val="20"/>
        </w:rPr>
        <w:t xml:space="preserve"> </w:t>
      </w:r>
      <w:r>
        <w:rPr>
          <w:sz w:val="20"/>
        </w:rPr>
        <w:t>change</w:t>
      </w:r>
      <w:r>
        <w:rPr>
          <w:spacing w:val="-15"/>
          <w:sz w:val="20"/>
        </w:rPr>
        <w:t xml:space="preserve"> </w:t>
      </w:r>
      <w:r>
        <w:rPr>
          <w:sz w:val="20"/>
        </w:rPr>
        <w:t>on</w:t>
      </w:r>
      <w:r>
        <w:rPr>
          <w:spacing w:val="-15"/>
          <w:sz w:val="20"/>
        </w:rPr>
        <w:t xml:space="preserve"> </w:t>
      </w:r>
      <w:r>
        <w:rPr>
          <w:sz w:val="20"/>
        </w:rPr>
        <w:t>cultural diversity.</w:t>
      </w:r>
    </w:p>
    <w:p w:rsidR="006E36E4" w:rsidRDefault="00301103">
      <w:pPr>
        <w:spacing w:before="119"/>
        <w:ind w:left="270"/>
        <w:rPr>
          <w:b/>
          <w:sz w:val="20"/>
        </w:rPr>
      </w:pPr>
      <w:r>
        <w:br w:type="column"/>
      </w:r>
      <w:r>
        <w:rPr>
          <w:b/>
          <w:w w:val="105"/>
          <w:sz w:val="20"/>
        </w:rPr>
        <w:t>Case Study 11</w:t>
      </w:r>
    </w:p>
    <w:p w:rsidR="006E36E4" w:rsidRDefault="00301103">
      <w:pPr>
        <w:spacing w:before="20"/>
        <w:ind w:left="270"/>
        <w:rPr>
          <w:sz w:val="24"/>
        </w:rPr>
      </w:pPr>
      <w:r>
        <w:pict>
          <v:rect id="_x0000_s1033" style="position:absolute;left:0;text-align:left;margin-left:256.55pt;margin-top:-17.8pt;width:208.35pt;height:514.4pt;z-index:-105040;mso-position-horizontal-relative:page" fillcolor="#eecbc5" stroked="f">
            <w10:wrap anchorx="page"/>
          </v:rect>
        </w:pict>
      </w:r>
      <w:r>
        <w:rPr>
          <w:color w:val="BD273F"/>
          <w:sz w:val="24"/>
        </w:rPr>
        <w:t>Special Broadcasting Service</w:t>
      </w:r>
    </w:p>
    <w:p w:rsidR="006E36E4" w:rsidRDefault="00301103">
      <w:pPr>
        <w:pStyle w:val="BodyText"/>
        <w:spacing w:before="86" w:line="249" w:lineRule="auto"/>
        <w:ind w:left="270" w:right="265"/>
      </w:pPr>
      <w:r>
        <w:t>As</w:t>
      </w:r>
      <w:r>
        <w:rPr>
          <w:spacing w:val="-24"/>
        </w:rPr>
        <w:t xml:space="preserve"> </w:t>
      </w:r>
      <w:r>
        <w:rPr>
          <w:spacing w:val="-4"/>
        </w:rPr>
        <w:t>outlined</w:t>
      </w:r>
      <w:r>
        <w:rPr>
          <w:spacing w:val="-24"/>
        </w:rPr>
        <w:t xml:space="preserve"> </w:t>
      </w:r>
      <w:r>
        <w:t>in</w:t>
      </w:r>
      <w:r>
        <w:rPr>
          <w:spacing w:val="-24"/>
        </w:rPr>
        <w:t xml:space="preserve"> </w:t>
      </w:r>
      <w:r>
        <w:rPr>
          <w:spacing w:val="-3"/>
        </w:rPr>
        <w:t>its</w:t>
      </w:r>
      <w:r>
        <w:rPr>
          <w:spacing w:val="-24"/>
        </w:rPr>
        <w:t xml:space="preserve"> </w:t>
      </w:r>
      <w:r>
        <w:rPr>
          <w:spacing w:val="-6"/>
        </w:rPr>
        <w:t>Charter,</w:t>
      </w:r>
      <w:r>
        <w:rPr>
          <w:spacing w:val="-24"/>
        </w:rPr>
        <w:t xml:space="preserve"> </w:t>
      </w:r>
      <w:r>
        <w:rPr>
          <w:spacing w:val="-3"/>
        </w:rPr>
        <w:t>the</w:t>
      </w:r>
      <w:r>
        <w:rPr>
          <w:spacing w:val="-24"/>
        </w:rPr>
        <w:t xml:space="preserve"> </w:t>
      </w:r>
      <w:r>
        <w:rPr>
          <w:spacing w:val="-4"/>
        </w:rPr>
        <w:t>principal</w:t>
      </w:r>
      <w:r>
        <w:rPr>
          <w:spacing w:val="-24"/>
        </w:rPr>
        <w:t xml:space="preserve"> </w:t>
      </w:r>
      <w:r>
        <w:rPr>
          <w:spacing w:val="-4"/>
        </w:rPr>
        <w:t xml:space="preserve">function </w:t>
      </w:r>
      <w:r>
        <w:t>of</w:t>
      </w:r>
      <w:r>
        <w:rPr>
          <w:spacing w:val="-31"/>
        </w:rPr>
        <w:t xml:space="preserve"> </w:t>
      </w:r>
      <w:r>
        <w:rPr>
          <w:spacing w:val="-3"/>
        </w:rPr>
        <w:t>the</w:t>
      </w:r>
      <w:r>
        <w:rPr>
          <w:spacing w:val="-31"/>
        </w:rPr>
        <w:t xml:space="preserve"> </w:t>
      </w:r>
      <w:r>
        <w:rPr>
          <w:spacing w:val="-4"/>
        </w:rPr>
        <w:t>Special</w:t>
      </w:r>
      <w:r>
        <w:rPr>
          <w:spacing w:val="-31"/>
        </w:rPr>
        <w:t xml:space="preserve"> </w:t>
      </w:r>
      <w:r>
        <w:rPr>
          <w:spacing w:val="-4"/>
        </w:rPr>
        <w:t>Broadcasting</w:t>
      </w:r>
      <w:r>
        <w:rPr>
          <w:spacing w:val="-31"/>
        </w:rPr>
        <w:t xml:space="preserve"> </w:t>
      </w:r>
      <w:r>
        <w:rPr>
          <w:spacing w:val="-4"/>
        </w:rPr>
        <w:t>Service</w:t>
      </w:r>
      <w:r>
        <w:rPr>
          <w:spacing w:val="-31"/>
        </w:rPr>
        <w:t xml:space="preserve"> </w:t>
      </w:r>
      <w:r>
        <w:rPr>
          <w:spacing w:val="-4"/>
        </w:rPr>
        <w:t>(SBS)</w:t>
      </w:r>
      <w:r>
        <w:rPr>
          <w:spacing w:val="-31"/>
        </w:rPr>
        <w:t xml:space="preserve"> </w:t>
      </w:r>
      <w:r>
        <w:rPr>
          <w:spacing w:val="-4"/>
        </w:rPr>
        <w:t>is</w:t>
      </w:r>
      <w:r>
        <w:rPr>
          <w:spacing w:val="-31"/>
        </w:rPr>
        <w:t xml:space="preserve"> </w:t>
      </w:r>
      <w:r>
        <w:t>to</w:t>
      </w:r>
      <w:r>
        <w:rPr>
          <w:spacing w:val="-8"/>
        </w:rPr>
        <w:t xml:space="preserve"> </w:t>
      </w:r>
      <w:r>
        <w:rPr>
          <w:spacing w:val="-4"/>
        </w:rPr>
        <w:t xml:space="preserve">provide multilingual </w:t>
      </w:r>
      <w:r>
        <w:rPr>
          <w:spacing w:val="-3"/>
        </w:rPr>
        <w:t xml:space="preserve">and </w:t>
      </w:r>
      <w:r>
        <w:rPr>
          <w:spacing w:val="-4"/>
        </w:rPr>
        <w:t xml:space="preserve">multicultural radio, television </w:t>
      </w:r>
      <w:r>
        <w:rPr>
          <w:spacing w:val="-3"/>
        </w:rPr>
        <w:t xml:space="preserve">and </w:t>
      </w:r>
      <w:r>
        <w:rPr>
          <w:spacing w:val="-4"/>
        </w:rPr>
        <w:t xml:space="preserve">digital media services that inform, educate </w:t>
      </w:r>
      <w:r>
        <w:rPr>
          <w:spacing w:val="-3"/>
        </w:rPr>
        <w:t xml:space="preserve">and </w:t>
      </w:r>
      <w:r>
        <w:rPr>
          <w:spacing w:val="-4"/>
        </w:rPr>
        <w:t xml:space="preserve">entertain </w:t>
      </w:r>
      <w:r>
        <w:rPr>
          <w:spacing w:val="-3"/>
        </w:rPr>
        <w:t xml:space="preserve">all </w:t>
      </w:r>
      <w:r>
        <w:rPr>
          <w:spacing w:val="-4"/>
        </w:rPr>
        <w:t xml:space="preserve">Australians, </w:t>
      </w:r>
      <w:r>
        <w:rPr>
          <w:spacing w:val="-3"/>
        </w:rPr>
        <w:t>and,</w:t>
      </w:r>
      <w:r>
        <w:rPr>
          <w:spacing w:val="-28"/>
        </w:rPr>
        <w:t xml:space="preserve"> </w:t>
      </w:r>
      <w:r>
        <w:t>in</w:t>
      </w:r>
      <w:r>
        <w:rPr>
          <w:spacing w:val="-28"/>
        </w:rPr>
        <w:t xml:space="preserve"> </w:t>
      </w:r>
      <w:r>
        <w:rPr>
          <w:spacing w:val="-4"/>
        </w:rPr>
        <w:t>doing</w:t>
      </w:r>
      <w:r>
        <w:rPr>
          <w:spacing w:val="-28"/>
        </w:rPr>
        <w:t xml:space="preserve"> </w:t>
      </w:r>
      <w:r>
        <w:rPr>
          <w:spacing w:val="-3"/>
        </w:rPr>
        <w:t>so,</w:t>
      </w:r>
      <w:r>
        <w:rPr>
          <w:spacing w:val="-28"/>
        </w:rPr>
        <w:t xml:space="preserve"> </w:t>
      </w:r>
      <w:r>
        <w:rPr>
          <w:spacing w:val="-4"/>
        </w:rPr>
        <w:t>reflect</w:t>
      </w:r>
      <w:r>
        <w:rPr>
          <w:spacing w:val="-28"/>
        </w:rPr>
        <w:t xml:space="preserve"> </w:t>
      </w:r>
      <w:r>
        <w:rPr>
          <w:spacing w:val="-6"/>
        </w:rPr>
        <w:t>Australia’s</w:t>
      </w:r>
      <w:r>
        <w:rPr>
          <w:spacing w:val="-28"/>
        </w:rPr>
        <w:t xml:space="preserve"> </w:t>
      </w:r>
      <w:r>
        <w:rPr>
          <w:spacing w:val="-4"/>
        </w:rPr>
        <w:t xml:space="preserve">multicultural </w:t>
      </w:r>
      <w:r>
        <w:rPr>
          <w:spacing w:val="-6"/>
        </w:rPr>
        <w:t>society.</w:t>
      </w:r>
    </w:p>
    <w:p w:rsidR="006E36E4" w:rsidRDefault="00301103">
      <w:pPr>
        <w:pStyle w:val="BodyText"/>
        <w:spacing w:before="86" w:line="249" w:lineRule="auto"/>
        <w:ind w:left="270" w:right="272"/>
      </w:pPr>
      <w:r>
        <w:rPr>
          <w:spacing w:val="-3"/>
        </w:rPr>
        <w:t xml:space="preserve">SBS runs </w:t>
      </w:r>
      <w:r>
        <w:t xml:space="preserve">a </w:t>
      </w:r>
      <w:r>
        <w:rPr>
          <w:spacing w:val="-4"/>
        </w:rPr>
        <w:t xml:space="preserve">number </w:t>
      </w:r>
      <w:r>
        <w:t xml:space="preserve">of </w:t>
      </w:r>
      <w:r>
        <w:rPr>
          <w:spacing w:val="-5"/>
        </w:rPr>
        <w:t xml:space="preserve">professional </w:t>
      </w:r>
      <w:r>
        <w:rPr>
          <w:spacing w:val="-4"/>
        </w:rPr>
        <w:t>development</w:t>
      </w:r>
      <w:r>
        <w:rPr>
          <w:spacing w:val="-38"/>
        </w:rPr>
        <w:t xml:space="preserve"> </w:t>
      </w:r>
      <w:r>
        <w:rPr>
          <w:spacing w:val="-4"/>
        </w:rPr>
        <w:t>initiatives</w:t>
      </w:r>
      <w:r>
        <w:rPr>
          <w:spacing w:val="-38"/>
        </w:rPr>
        <w:t xml:space="preserve"> </w:t>
      </w:r>
      <w:r>
        <w:t>on</w:t>
      </w:r>
      <w:r>
        <w:rPr>
          <w:spacing w:val="-38"/>
        </w:rPr>
        <w:t xml:space="preserve"> </w:t>
      </w:r>
      <w:r>
        <w:rPr>
          <w:spacing w:val="-4"/>
        </w:rPr>
        <w:t>cultural</w:t>
      </w:r>
      <w:r>
        <w:rPr>
          <w:spacing w:val="-38"/>
        </w:rPr>
        <w:t xml:space="preserve"> </w:t>
      </w:r>
      <w:r>
        <w:rPr>
          <w:spacing w:val="-4"/>
        </w:rPr>
        <w:t>diversity</w:t>
      </w:r>
      <w:r>
        <w:rPr>
          <w:spacing w:val="-38"/>
        </w:rPr>
        <w:t xml:space="preserve"> </w:t>
      </w:r>
      <w:r>
        <w:rPr>
          <w:spacing w:val="-4"/>
        </w:rPr>
        <w:t xml:space="preserve">and inclusion. </w:t>
      </w:r>
      <w:r>
        <w:rPr>
          <w:spacing w:val="-3"/>
        </w:rPr>
        <w:t xml:space="preserve">The </w:t>
      </w:r>
      <w:r>
        <w:rPr>
          <w:spacing w:val="-8"/>
        </w:rPr>
        <w:t xml:space="preserve">‘It’s </w:t>
      </w:r>
      <w:r>
        <w:rPr>
          <w:spacing w:val="-3"/>
        </w:rPr>
        <w:t xml:space="preserve">How </w:t>
      </w:r>
      <w:r>
        <w:rPr>
          <w:spacing w:val="-4"/>
        </w:rPr>
        <w:t xml:space="preserve">We Lead’ </w:t>
      </w:r>
      <w:r>
        <w:rPr>
          <w:spacing w:val="-5"/>
        </w:rPr>
        <w:t xml:space="preserve">program </w:t>
      </w:r>
      <w:r>
        <w:rPr>
          <w:spacing w:val="-4"/>
        </w:rPr>
        <w:t xml:space="preserve">features modules </w:t>
      </w:r>
      <w:r>
        <w:rPr>
          <w:spacing w:val="-3"/>
        </w:rPr>
        <w:t xml:space="preserve">that </w:t>
      </w:r>
      <w:r>
        <w:rPr>
          <w:spacing w:val="-4"/>
        </w:rPr>
        <w:t xml:space="preserve">develop inclusive leadership skills </w:t>
      </w:r>
      <w:r>
        <w:rPr>
          <w:spacing w:val="-3"/>
        </w:rPr>
        <w:t xml:space="preserve">and </w:t>
      </w:r>
      <w:r>
        <w:rPr>
          <w:spacing w:val="-4"/>
        </w:rPr>
        <w:t xml:space="preserve">uncover unconscious </w:t>
      </w:r>
      <w:r>
        <w:rPr>
          <w:spacing w:val="-3"/>
        </w:rPr>
        <w:t xml:space="preserve">bias </w:t>
      </w:r>
      <w:r>
        <w:t xml:space="preserve">in </w:t>
      </w:r>
      <w:r>
        <w:rPr>
          <w:spacing w:val="-3"/>
        </w:rPr>
        <w:t xml:space="preserve">the </w:t>
      </w:r>
      <w:r>
        <w:rPr>
          <w:spacing w:val="-4"/>
        </w:rPr>
        <w:t xml:space="preserve">workplace. </w:t>
      </w:r>
      <w:r>
        <w:rPr>
          <w:spacing w:val="-3"/>
        </w:rPr>
        <w:t xml:space="preserve">The </w:t>
      </w:r>
      <w:r>
        <w:rPr>
          <w:spacing w:val="-4"/>
        </w:rPr>
        <w:t xml:space="preserve">Diversity </w:t>
      </w:r>
      <w:r>
        <w:rPr>
          <w:spacing w:val="-8"/>
        </w:rPr>
        <w:t xml:space="preserve">Talent </w:t>
      </w:r>
      <w:r>
        <w:rPr>
          <w:spacing w:val="-6"/>
        </w:rPr>
        <w:t>Esca</w:t>
      </w:r>
      <w:r>
        <w:rPr>
          <w:spacing w:val="-6"/>
        </w:rPr>
        <w:t xml:space="preserve">lator, </w:t>
      </w:r>
      <w:r>
        <w:t xml:space="preserve">in </w:t>
      </w:r>
      <w:r>
        <w:rPr>
          <w:spacing w:val="-4"/>
        </w:rPr>
        <w:t xml:space="preserve">collaboration </w:t>
      </w:r>
      <w:r>
        <w:rPr>
          <w:spacing w:val="-3"/>
        </w:rPr>
        <w:t xml:space="preserve">with </w:t>
      </w:r>
      <w:r>
        <w:rPr>
          <w:spacing w:val="-4"/>
        </w:rPr>
        <w:t>state and territory</w:t>
      </w:r>
      <w:r>
        <w:rPr>
          <w:spacing w:val="-35"/>
        </w:rPr>
        <w:t xml:space="preserve"> </w:t>
      </w:r>
      <w:r>
        <w:rPr>
          <w:spacing w:val="-4"/>
        </w:rPr>
        <w:t>screen</w:t>
      </w:r>
      <w:r>
        <w:rPr>
          <w:spacing w:val="-35"/>
        </w:rPr>
        <w:t xml:space="preserve"> </w:t>
      </w:r>
      <w:r>
        <w:rPr>
          <w:spacing w:val="-4"/>
        </w:rPr>
        <w:t>agencies,</w:t>
      </w:r>
      <w:r>
        <w:rPr>
          <w:spacing w:val="-35"/>
        </w:rPr>
        <w:t xml:space="preserve"> </w:t>
      </w:r>
      <w:r>
        <w:rPr>
          <w:spacing w:val="-4"/>
        </w:rPr>
        <w:t>helps</w:t>
      </w:r>
      <w:r>
        <w:rPr>
          <w:spacing w:val="-35"/>
        </w:rPr>
        <w:t xml:space="preserve"> </w:t>
      </w:r>
      <w:r>
        <w:rPr>
          <w:spacing w:val="-4"/>
        </w:rPr>
        <w:t>secure</w:t>
      </w:r>
      <w:r>
        <w:rPr>
          <w:spacing w:val="-35"/>
        </w:rPr>
        <w:t xml:space="preserve"> </w:t>
      </w:r>
      <w:r>
        <w:rPr>
          <w:spacing w:val="-4"/>
        </w:rPr>
        <w:t xml:space="preserve">flexible, on-the-job, </w:t>
      </w:r>
      <w:r>
        <w:rPr>
          <w:spacing w:val="-3"/>
        </w:rPr>
        <w:t xml:space="preserve">paid </w:t>
      </w:r>
      <w:r>
        <w:rPr>
          <w:spacing w:val="-4"/>
        </w:rPr>
        <w:t xml:space="preserve">learning </w:t>
      </w:r>
      <w:r>
        <w:rPr>
          <w:spacing w:val="-3"/>
        </w:rPr>
        <w:t xml:space="preserve">and </w:t>
      </w:r>
      <w:r>
        <w:rPr>
          <w:spacing w:val="-4"/>
        </w:rPr>
        <w:t xml:space="preserve">immersion for emerging screen practitioners from diverse backgrounds. </w:t>
      </w:r>
      <w:r>
        <w:t xml:space="preserve">An </w:t>
      </w:r>
      <w:r>
        <w:rPr>
          <w:spacing w:val="-4"/>
        </w:rPr>
        <w:t xml:space="preserve">Indigenous cadet </w:t>
      </w:r>
      <w:r>
        <w:rPr>
          <w:spacing w:val="-5"/>
        </w:rPr>
        <w:t xml:space="preserve">program </w:t>
      </w:r>
      <w:r>
        <w:rPr>
          <w:spacing w:val="-4"/>
        </w:rPr>
        <w:t>provides</w:t>
      </w:r>
      <w:r>
        <w:rPr>
          <w:spacing w:val="-31"/>
        </w:rPr>
        <w:t xml:space="preserve"> </w:t>
      </w:r>
      <w:r>
        <w:rPr>
          <w:spacing w:val="-4"/>
        </w:rPr>
        <w:t>identified</w:t>
      </w:r>
      <w:r>
        <w:rPr>
          <w:spacing w:val="-31"/>
        </w:rPr>
        <w:t xml:space="preserve"> </w:t>
      </w:r>
      <w:r>
        <w:rPr>
          <w:spacing w:val="-4"/>
        </w:rPr>
        <w:t>entry</w:t>
      </w:r>
      <w:r>
        <w:rPr>
          <w:spacing w:val="-31"/>
        </w:rPr>
        <w:t xml:space="preserve"> </w:t>
      </w:r>
      <w:r>
        <w:rPr>
          <w:spacing w:val="-4"/>
        </w:rPr>
        <w:t>roles</w:t>
      </w:r>
      <w:r>
        <w:rPr>
          <w:spacing w:val="-31"/>
        </w:rPr>
        <w:t xml:space="preserve"> </w:t>
      </w:r>
      <w:r>
        <w:t>in</w:t>
      </w:r>
      <w:r>
        <w:rPr>
          <w:spacing w:val="-31"/>
        </w:rPr>
        <w:t xml:space="preserve"> </w:t>
      </w:r>
      <w:r>
        <w:rPr>
          <w:spacing w:val="-4"/>
        </w:rPr>
        <w:t>jour</w:t>
      </w:r>
      <w:r>
        <w:rPr>
          <w:spacing w:val="-4"/>
        </w:rPr>
        <w:t>nalism</w:t>
      </w:r>
      <w:r>
        <w:rPr>
          <w:spacing w:val="-31"/>
        </w:rPr>
        <w:t xml:space="preserve"> </w:t>
      </w:r>
      <w:r>
        <w:rPr>
          <w:spacing w:val="-4"/>
        </w:rPr>
        <w:t>and broadcast</w:t>
      </w:r>
      <w:r>
        <w:rPr>
          <w:spacing w:val="-39"/>
        </w:rPr>
        <w:t xml:space="preserve"> </w:t>
      </w:r>
      <w:r>
        <w:rPr>
          <w:spacing w:val="-4"/>
        </w:rPr>
        <w:t>opportunities.</w:t>
      </w:r>
    </w:p>
    <w:p w:rsidR="006E36E4" w:rsidRDefault="00301103">
      <w:pPr>
        <w:pStyle w:val="BodyText"/>
        <w:spacing w:before="86" w:line="249" w:lineRule="auto"/>
        <w:ind w:left="270" w:right="264"/>
      </w:pPr>
      <w:r>
        <w:rPr>
          <w:spacing w:val="-3"/>
        </w:rPr>
        <w:t>SBS</w:t>
      </w:r>
      <w:r>
        <w:rPr>
          <w:spacing w:val="-32"/>
        </w:rPr>
        <w:t xml:space="preserve"> </w:t>
      </w:r>
      <w:r>
        <w:rPr>
          <w:spacing w:val="-3"/>
        </w:rPr>
        <w:t>also</w:t>
      </w:r>
      <w:r>
        <w:rPr>
          <w:spacing w:val="-32"/>
        </w:rPr>
        <w:t xml:space="preserve"> </w:t>
      </w:r>
      <w:r>
        <w:rPr>
          <w:spacing w:val="-4"/>
        </w:rPr>
        <w:t>delivers</w:t>
      </w:r>
      <w:r>
        <w:rPr>
          <w:spacing w:val="-32"/>
        </w:rPr>
        <w:t xml:space="preserve"> </w:t>
      </w:r>
      <w:r>
        <w:rPr>
          <w:spacing w:val="-4"/>
        </w:rPr>
        <w:t>cultural</w:t>
      </w:r>
      <w:r>
        <w:rPr>
          <w:spacing w:val="-32"/>
        </w:rPr>
        <w:t xml:space="preserve"> </w:t>
      </w:r>
      <w:r>
        <w:rPr>
          <w:spacing w:val="-4"/>
        </w:rPr>
        <w:t>competence</w:t>
      </w:r>
      <w:r>
        <w:rPr>
          <w:spacing w:val="-32"/>
        </w:rPr>
        <w:t xml:space="preserve"> </w:t>
      </w:r>
      <w:r>
        <w:rPr>
          <w:spacing w:val="-4"/>
        </w:rPr>
        <w:t xml:space="preserve">training through </w:t>
      </w:r>
      <w:r>
        <w:rPr>
          <w:spacing w:val="-3"/>
        </w:rPr>
        <w:t xml:space="preserve">the SBS </w:t>
      </w:r>
      <w:r>
        <w:rPr>
          <w:spacing w:val="-4"/>
        </w:rPr>
        <w:t>Cultural Competence Program.</w:t>
      </w:r>
      <w:r>
        <w:rPr>
          <w:spacing w:val="-28"/>
        </w:rPr>
        <w:t xml:space="preserve"> </w:t>
      </w:r>
      <w:r>
        <w:rPr>
          <w:spacing w:val="-3"/>
        </w:rPr>
        <w:t>The</w:t>
      </w:r>
      <w:r>
        <w:rPr>
          <w:spacing w:val="-28"/>
        </w:rPr>
        <w:t xml:space="preserve"> </w:t>
      </w:r>
      <w:r>
        <w:rPr>
          <w:spacing w:val="-4"/>
        </w:rPr>
        <w:t>program</w:t>
      </w:r>
      <w:r>
        <w:rPr>
          <w:spacing w:val="-28"/>
        </w:rPr>
        <w:t xml:space="preserve"> </w:t>
      </w:r>
      <w:r>
        <w:t>is</w:t>
      </w:r>
      <w:r>
        <w:rPr>
          <w:spacing w:val="-28"/>
        </w:rPr>
        <w:t xml:space="preserve"> </w:t>
      </w:r>
      <w:r>
        <w:rPr>
          <w:spacing w:val="-4"/>
        </w:rPr>
        <w:t>designed</w:t>
      </w:r>
      <w:r>
        <w:rPr>
          <w:spacing w:val="-28"/>
        </w:rPr>
        <w:t xml:space="preserve"> </w:t>
      </w:r>
      <w:r>
        <w:t>to</w:t>
      </w:r>
      <w:r>
        <w:rPr>
          <w:spacing w:val="-28"/>
        </w:rPr>
        <w:t xml:space="preserve"> </w:t>
      </w:r>
      <w:r>
        <w:rPr>
          <w:spacing w:val="-5"/>
        </w:rPr>
        <w:t xml:space="preserve">increase </w:t>
      </w:r>
      <w:r>
        <w:rPr>
          <w:spacing w:val="-4"/>
        </w:rPr>
        <w:t xml:space="preserve">awareness </w:t>
      </w:r>
      <w:r>
        <w:t xml:space="preserve">in </w:t>
      </w:r>
      <w:r>
        <w:rPr>
          <w:spacing w:val="-4"/>
        </w:rPr>
        <w:t xml:space="preserve">cultural </w:t>
      </w:r>
      <w:r>
        <w:rPr>
          <w:spacing w:val="-6"/>
        </w:rPr>
        <w:t xml:space="preserve">competency, </w:t>
      </w:r>
      <w:r>
        <w:rPr>
          <w:spacing w:val="-4"/>
        </w:rPr>
        <w:t xml:space="preserve">diversity </w:t>
      </w:r>
      <w:r>
        <w:rPr>
          <w:spacing w:val="-3"/>
        </w:rPr>
        <w:t xml:space="preserve">and </w:t>
      </w:r>
      <w:r>
        <w:rPr>
          <w:spacing w:val="-4"/>
        </w:rPr>
        <w:t xml:space="preserve">inclusion. </w:t>
      </w:r>
      <w:r>
        <w:t xml:space="preserve">It </w:t>
      </w:r>
      <w:r>
        <w:rPr>
          <w:spacing w:val="-4"/>
        </w:rPr>
        <w:t xml:space="preserve">includes more </w:t>
      </w:r>
      <w:r>
        <w:rPr>
          <w:spacing w:val="-3"/>
        </w:rPr>
        <w:t xml:space="preserve">than </w:t>
      </w:r>
      <w:r>
        <w:t xml:space="preserve">75 </w:t>
      </w:r>
      <w:r>
        <w:rPr>
          <w:spacing w:val="-4"/>
        </w:rPr>
        <w:t xml:space="preserve">short </w:t>
      </w:r>
      <w:r>
        <w:rPr>
          <w:spacing w:val="-3"/>
        </w:rPr>
        <w:t xml:space="preserve">films and </w:t>
      </w:r>
      <w:r>
        <w:rPr>
          <w:spacing w:val="-4"/>
        </w:rPr>
        <w:t xml:space="preserve">activities </w:t>
      </w:r>
      <w:r>
        <w:rPr>
          <w:spacing w:val="-3"/>
        </w:rPr>
        <w:t xml:space="preserve">and uses </w:t>
      </w:r>
      <w:r>
        <w:rPr>
          <w:spacing w:val="-4"/>
        </w:rPr>
        <w:t>real stories to illustrate</w:t>
      </w:r>
      <w:r>
        <w:rPr>
          <w:spacing w:val="-29"/>
        </w:rPr>
        <w:t xml:space="preserve"> </w:t>
      </w:r>
      <w:r>
        <w:rPr>
          <w:spacing w:val="-3"/>
        </w:rPr>
        <w:t>key</w:t>
      </w:r>
      <w:r>
        <w:rPr>
          <w:spacing w:val="-29"/>
        </w:rPr>
        <w:t xml:space="preserve"> </w:t>
      </w:r>
      <w:r>
        <w:rPr>
          <w:spacing w:val="-4"/>
        </w:rPr>
        <w:t>learning</w:t>
      </w:r>
      <w:r>
        <w:rPr>
          <w:spacing w:val="-29"/>
        </w:rPr>
        <w:t xml:space="preserve"> </w:t>
      </w:r>
      <w:r>
        <w:rPr>
          <w:spacing w:val="-4"/>
        </w:rPr>
        <w:t>objectives.</w:t>
      </w:r>
      <w:r>
        <w:rPr>
          <w:spacing w:val="-29"/>
        </w:rPr>
        <w:t xml:space="preserve"> </w:t>
      </w:r>
      <w:r>
        <w:rPr>
          <w:spacing w:val="-3"/>
        </w:rPr>
        <w:t>The</w:t>
      </w:r>
      <w:r>
        <w:rPr>
          <w:spacing w:val="-29"/>
        </w:rPr>
        <w:t xml:space="preserve"> </w:t>
      </w:r>
      <w:r>
        <w:rPr>
          <w:spacing w:val="-5"/>
        </w:rPr>
        <w:t xml:space="preserve">program </w:t>
      </w:r>
      <w:r>
        <w:t xml:space="preserve">is </w:t>
      </w:r>
      <w:r>
        <w:rPr>
          <w:spacing w:val="-4"/>
        </w:rPr>
        <w:t xml:space="preserve">available </w:t>
      </w:r>
      <w:r>
        <w:t xml:space="preserve">to </w:t>
      </w:r>
      <w:r>
        <w:rPr>
          <w:spacing w:val="-3"/>
        </w:rPr>
        <w:t xml:space="preserve">all SBS </w:t>
      </w:r>
      <w:r>
        <w:rPr>
          <w:spacing w:val="-4"/>
        </w:rPr>
        <w:t xml:space="preserve">staff </w:t>
      </w:r>
      <w:r>
        <w:rPr>
          <w:spacing w:val="-3"/>
        </w:rPr>
        <w:t xml:space="preserve">and </w:t>
      </w:r>
      <w:r>
        <w:rPr>
          <w:spacing w:val="-6"/>
        </w:rPr>
        <w:t xml:space="preserve">offered externally. </w:t>
      </w:r>
      <w:r>
        <w:rPr>
          <w:spacing w:val="-3"/>
        </w:rPr>
        <w:t xml:space="preserve">The </w:t>
      </w:r>
      <w:r>
        <w:rPr>
          <w:spacing w:val="-4"/>
        </w:rPr>
        <w:t xml:space="preserve">course </w:t>
      </w:r>
      <w:r>
        <w:t xml:space="preserve">is </w:t>
      </w:r>
      <w:r>
        <w:rPr>
          <w:spacing w:val="-4"/>
        </w:rPr>
        <w:t xml:space="preserve">currently licensed to more </w:t>
      </w:r>
      <w:r>
        <w:rPr>
          <w:spacing w:val="-3"/>
        </w:rPr>
        <w:t xml:space="preserve">than </w:t>
      </w:r>
      <w:r>
        <w:t xml:space="preserve">80 </w:t>
      </w:r>
      <w:proofErr w:type="spellStart"/>
      <w:r>
        <w:rPr>
          <w:spacing w:val="-4"/>
        </w:rPr>
        <w:t>organisations</w:t>
      </w:r>
      <w:proofErr w:type="spellEnd"/>
      <w:r>
        <w:rPr>
          <w:spacing w:val="-4"/>
        </w:rPr>
        <w:t xml:space="preserve"> including federal </w:t>
      </w:r>
      <w:r>
        <w:rPr>
          <w:spacing w:val="-3"/>
        </w:rPr>
        <w:t xml:space="preserve">and </w:t>
      </w:r>
      <w:r>
        <w:rPr>
          <w:spacing w:val="-4"/>
        </w:rPr>
        <w:t>state government agenci</w:t>
      </w:r>
      <w:r>
        <w:rPr>
          <w:spacing w:val="-4"/>
        </w:rPr>
        <w:t xml:space="preserve">es, </w:t>
      </w:r>
      <w:r>
        <w:rPr>
          <w:spacing w:val="-5"/>
        </w:rPr>
        <w:t xml:space="preserve">not-for- </w:t>
      </w:r>
      <w:r>
        <w:rPr>
          <w:spacing w:val="-4"/>
        </w:rPr>
        <w:t xml:space="preserve">profits, education bodies </w:t>
      </w:r>
      <w:r>
        <w:rPr>
          <w:spacing w:val="-3"/>
        </w:rPr>
        <w:t xml:space="preserve">and </w:t>
      </w:r>
      <w:r>
        <w:rPr>
          <w:spacing w:val="-4"/>
        </w:rPr>
        <w:t xml:space="preserve">corporate </w:t>
      </w:r>
      <w:proofErr w:type="spellStart"/>
      <w:r>
        <w:rPr>
          <w:spacing w:val="-4"/>
        </w:rPr>
        <w:t>organisations</w:t>
      </w:r>
      <w:proofErr w:type="spellEnd"/>
      <w:r>
        <w:rPr>
          <w:spacing w:val="-4"/>
        </w:rPr>
        <w:t>.</w:t>
      </w:r>
    </w:p>
    <w:p w:rsidR="006E36E4" w:rsidRDefault="00301103">
      <w:pPr>
        <w:pStyle w:val="BodyText"/>
        <w:spacing w:before="86" w:line="249" w:lineRule="auto"/>
        <w:ind w:left="270" w:right="593"/>
      </w:pPr>
      <w:r>
        <w:t xml:space="preserve">In </w:t>
      </w:r>
      <w:r>
        <w:rPr>
          <w:spacing w:val="-4"/>
        </w:rPr>
        <w:t xml:space="preserve">addition, </w:t>
      </w:r>
      <w:r>
        <w:rPr>
          <w:spacing w:val="-3"/>
        </w:rPr>
        <w:t xml:space="preserve">SBS </w:t>
      </w:r>
      <w:r>
        <w:rPr>
          <w:spacing w:val="-4"/>
        </w:rPr>
        <w:t xml:space="preserve">reports </w:t>
      </w:r>
      <w:r>
        <w:t xml:space="preserve">on </w:t>
      </w:r>
      <w:r>
        <w:rPr>
          <w:spacing w:val="-4"/>
        </w:rPr>
        <w:t xml:space="preserve">staff diversity </w:t>
      </w:r>
      <w:r>
        <w:t>in</w:t>
      </w:r>
      <w:r>
        <w:rPr>
          <w:spacing w:val="-32"/>
        </w:rPr>
        <w:t xml:space="preserve"> </w:t>
      </w:r>
      <w:r>
        <w:rPr>
          <w:spacing w:val="-3"/>
        </w:rPr>
        <w:t>its</w:t>
      </w:r>
      <w:r>
        <w:rPr>
          <w:spacing w:val="-32"/>
        </w:rPr>
        <w:t xml:space="preserve"> </w:t>
      </w:r>
      <w:r>
        <w:rPr>
          <w:spacing w:val="-4"/>
        </w:rPr>
        <w:t>Annual</w:t>
      </w:r>
      <w:r>
        <w:rPr>
          <w:spacing w:val="-32"/>
        </w:rPr>
        <w:t xml:space="preserve"> </w:t>
      </w:r>
      <w:r>
        <w:rPr>
          <w:spacing w:val="-4"/>
        </w:rPr>
        <w:t>Reports,</w:t>
      </w:r>
      <w:r>
        <w:rPr>
          <w:spacing w:val="-32"/>
        </w:rPr>
        <w:t xml:space="preserve"> </w:t>
      </w:r>
      <w:r>
        <w:rPr>
          <w:spacing w:val="-4"/>
        </w:rPr>
        <w:t>including</w:t>
      </w:r>
      <w:r>
        <w:rPr>
          <w:spacing w:val="-32"/>
        </w:rPr>
        <w:t xml:space="preserve"> </w:t>
      </w:r>
      <w:r>
        <w:rPr>
          <w:spacing w:val="-4"/>
        </w:rPr>
        <w:t xml:space="preserve">information </w:t>
      </w:r>
      <w:r>
        <w:t>on</w:t>
      </w:r>
      <w:r>
        <w:rPr>
          <w:spacing w:val="-20"/>
        </w:rPr>
        <w:t xml:space="preserve"> </w:t>
      </w:r>
      <w:r>
        <w:rPr>
          <w:spacing w:val="-4"/>
        </w:rPr>
        <w:t>country</w:t>
      </w:r>
      <w:r>
        <w:rPr>
          <w:spacing w:val="-20"/>
        </w:rPr>
        <w:t xml:space="preserve"> </w:t>
      </w:r>
      <w:r>
        <w:t>of</w:t>
      </w:r>
      <w:r>
        <w:rPr>
          <w:spacing w:val="-20"/>
        </w:rPr>
        <w:t xml:space="preserve"> </w:t>
      </w:r>
      <w:r>
        <w:rPr>
          <w:spacing w:val="-4"/>
        </w:rPr>
        <w:t>birth,</w:t>
      </w:r>
      <w:r>
        <w:rPr>
          <w:spacing w:val="-20"/>
        </w:rPr>
        <w:t xml:space="preserve"> </w:t>
      </w:r>
      <w:r>
        <w:rPr>
          <w:spacing w:val="-4"/>
        </w:rPr>
        <w:t>language</w:t>
      </w:r>
      <w:r>
        <w:rPr>
          <w:spacing w:val="-20"/>
        </w:rPr>
        <w:t xml:space="preserve"> </w:t>
      </w:r>
      <w:r>
        <w:rPr>
          <w:spacing w:val="-4"/>
        </w:rPr>
        <w:t>spoken</w:t>
      </w:r>
      <w:r>
        <w:rPr>
          <w:spacing w:val="-20"/>
        </w:rPr>
        <w:t xml:space="preserve"> </w:t>
      </w:r>
      <w:r>
        <w:rPr>
          <w:spacing w:val="-4"/>
        </w:rPr>
        <w:t>at</w:t>
      </w:r>
    </w:p>
    <w:p w:rsidR="006E36E4" w:rsidRDefault="00301103">
      <w:pPr>
        <w:pStyle w:val="BodyText"/>
        <w:spacing w:before="1" w:line="249" w:lineRule="auto"/>
        <w:ind w:left="270" w:right="445"/>
      </w:pPr>
      <w:proofErr w:type="gramStart"/>
      <w:r>
        <w:rPr>
          <w:spacing w:val="-3"/>
        </w:rPr>
        <w:t>home</w:t>
      </w:r>
      <w:proofErr w:type="gramEnd"/>
      <w:r>
        <w:rPr>
          <w:spacing w:val="-32"/>
        </w:rPr>
        <w:t xml:space="preserve"> </w:t>
      </w:r>
      <w:r>
        <w:rPr>
          <w:spacing w:val="-3"/>
        </w:rPr>
        <w:t>and</w:t>
      </w:r>
      <w:r>
        <w:rPr>
          <w:spacing w:val="-32"/>
        </w:rPr>
        <w:t xml:space="preserve"> </w:t>
      </w:r>
      <w:r>
        <w:rPr>
          <w:spacing w:val="-4"/>
        </w:rPr>
        <w:t>Aboriginal</w:t>
      </w:r>
      <w:r>
        <w:rPr>
          <w:spacing w:val="-32"/>
        </w:rPr>
        <w:t xml:space="preserve"> </w:t>
      </w:r>
      <w:r>
        <w:t>or</w:t>
      </w:r>
      <w:r>
        <w:rPr>
          <w:spacing w:val="-32"/>
        </w:rPr>
        <w:t xml:space="preserve"> </w:t>
      </w:r>
      <w:r>
        <w:rPr>
          <w:spacing w:val="-8"/>
        </w:rPr>
        <w:t>Torres</w:t>
      </w:r>
      <w:r>
        <w:rPr>
          <w:spacing w:val="-32"/>
        </w:rPr>
        <w:t xml:space="preserve"> </w:t>
      </w:r>
      <w:r>
        <w:rPr>
          <w:spacing w:val="-4"/>
        </w:rPr>
        <w:t>Strait</w:t>
      </w:r>
      <w:r>
        <w:rPr>
          <w:spacing w:val="-32"/>
        </w:rPr>
        <w:t xml:space="preserve"> </w:t>
      </w:r>
      <w:r>
        <w:rPr>
          <w:spacing w:val="-4"/>
        </w:rPr>
        <w:t xml:space="preserve">Islander </w:t>
      </w:r>
      <w:r>
        <w:rPr>
          <w:spacing w:val="-5"/>
        </w:rPr>
        <w:t>background.</w:t>
      </w:r>
    </w:p>
    <w:p w:rsidR="006E36E4" w:rsidRDefault="006E36E4">
      <w:pPr>
        <w:pStyle w:val="BodyText"/>
        <w:rPr>
          <w:sz w:val="24"/>
        </w:rPr>
      </w:pPr>
    </w:p>
    <w:p w:rsidR="006E36E4" w:rsidRDefault="006E36E4">
      <w:pPr>
        <w:pStyle w:val="BodyText"/>
        <w:rPr>
          <w:sz w:val="24"/>
        </w:rPr>
      </w:pPr>
    </w:p>
    <w:p w:rsidR="006E36E4" w:rsidRDefault="006E36E4">
      <w:pPr>
        <w:pStyle w:val="BodyText"/>
        <w:rPr>
          <w:sz w:val="24"/>
        </w:rPr>
      </w:pPr>
    </w:p>
    <w:p w:rsidR="006E36E4" w:rsidRDefault="006E36E4">
      <w:pPr>
        <w:pStyle w:val="BodyText"/>
        <w:rPr>
          <w:sz w:val="24"/>
        </w:rPr>
      </w:pPr>
    </w:p>
    <w:p w:rsidR="006E36E4" w:rsidRDefault="006E36E4">
      <w:pPr>
        <w:pStyle w:val="BodyText"/>
        <w:rPr>
          <w:sz w:val="24"/>
        </w:rPr>
      </w:pPr>
    </w:p>
    <w:p w:rsidR="006E36E4" w:rsidRDefault="006E36E4">
      <w:pPr>
        <w:pStyle w:val="BodyText"/>
        <w:rPr>
          <w:sz w:val="24"/>
        </w:rPr>
      </w:pPr>
    </w:p>
    <w:p w:rsidR="006E36E4" w:rsidRDefault="006E36E4">
      <w:pPr>
        <w:pStyle w:val="BodyText"/>
        <w:rPr>
          <w:sz w:val="24"/>
        </w:rPr>
      </w:pPr>
    </w:p>
    <w:p w:rsidR="006E36E4" w:rsidRDefault="006E36E4">
      <w:pPr>
        <w:pStyle w:val="BodyText"/>
        <w:spacing w:before="8"/>
        <w:rPr>
          <w:sz w:val="33"/>
        </w:rPr>
      </w:pPr>
    </w:p>
    <w:p w:rsidR="006E36E4" w:rsidRDefault="00301103">
      <w:pPr>
        <w:ind w:left="2349"/>
        <w:rPr>
          <w:sz w:val="18"/>
        </w:rPr>
      </w:pPr>
      <w:r>
        <w:rPr>
          <w:w w:val="105"/>
          <w:sz w:val="18"/>
        </w:rPr>
        <w:t>Leading</w:t>
      </w:r>
      <w:r>
        <w:rPr>
          <w:spacing w:val="-33"/>
          <w:w w:val="105"/>
          <w:sz w:val="18"/>
        </w:rPr>
        <w:t xml:space="preserve"> </w:t>
      </w:r>
      <w:r>
        <w:rPr>
          <w:w w:val="105"/>
          <w:sz w:val="18"/>
        </w:rPr>
        <w:t>for</w:t>
      </w:r>
      <w:r>
        <w:rPr>
          <w:spacing w:val="-33"/>
          <w:w w:val="105"/>
          <w:sz w:val="18"/>
        </w:rPr>
        <w:t xml:space="preserve"> </w:t>
      </w:r>
      <w:r>
        <w:rPr>
          <w:w w:val="105"/>
          <w:sz w:val="18"/>
        </w:rPr>
        <w:t>Change</w:t>
      </w:r>
      <w:r>
        <w:rPr>
          <w:spacing w:val="-33"/>
          <w:w w:val="105"/>
          <w:sz w:val="18"/>
        </w:rPr>
        <w:t xml:space="preserve"> </w:t>
      </w:r>
      <w:r>
        <w:rPr>
          <w:color w:val="BD273F"/>
          <w:w w:val="115"/>
          <w:sz w:val="18"/>
        </w:rPr>
        <w:t>•</w:t>
      </w:r>
      <w:r>
        <w:rPr>
          <w:color w:val="BD273F"/>
          <w:spacing w:val="-38"/>
          <w:w w:val="115"/>
          <w:sz w:val="18"/>
        </w:rPr>
        <w:t xml:space="preserve"> </w:t>
      </w:r>
      <w:r>
        <w:rPr>
          <w:w w:val="105"/>
          <w:sz w:val="18"/>
        </w:rPr>
        <w:t>27</w:t>
      </w:r>
    </w:p>
    <w:p w:rsidR="006E36E4" w:rsidRDefault="006E36E4">
      <w:pPr>
        <w:rPr>
          <w:sz w:val="18"/>
        </w:rPr>
        <w:sectPr w:rsidR="006E36E4">
          <w:pgSz w:w="9980" w:h="14180"/>
          <w:pgMar w:top="900" w:right="580" w:bottom="280" w:left="580" w:header="720" w:footer="720" w:gutter="0"/>
          <w:cols w:num="2" w:space="720" w:equalWidth="0">
            <w:col w:w="4096" w:space="354"/>
            <w:col w:w="4370"/>
          </w:cols>
        </w:sectPr>
      </w:pPr>
    </w:p>
    <w:p w:rsidR="006E36E4" w:rsidRDefault="00301103">
      <w:pPr>
        <w:pStyle w:val="Heading1"/>
        <w:numPr>
          <w:ilvl w:val="0"/>
          <w:numId w:val="10"/>
        </w:numPr>
        <w:tabs>
          <w:tab w:val="left" w:pos="479"/>
        </w:tabs>
        <w:spacing w:before="93"/>
        <w:ind w:hanging="378"/>
      </w:pPr>
      <w:bookmarkStart w:id="6" w:name="_TOC_250001"/>
      <w:bookmarkEnd w:id="6"/>
      <w:r>
        <w:rPr>
          <w:color w:val="BD273F"/>
          <w:w w:val="105"/>
        </w:rPr>
        <w:lastRenderedPageBreak/>
        <w:t>Challenges</w:t>
      </w:r>
    </w:p>
    <w:p w:rsidR="006E36E4" w:rsidRDefault="006E36E4">
      <w:pPr>
        <w:pStyle w:val="BodyText"/>
        <w:rPr>
          <w:b/>
        </w:rPr>
      </w:pPr>
    </w:p>
    <w:p w:rsidR="006E36E4" w:rsidRDefault="006E36E4">
      <w:pPr>
        <w:pStyle w:val="BodyText"/>
        <w:rPr>
          <w:b/>
        </w:rPr>
      </w:pPr>
    </w:p>
    <w:p w:rsidR="006E36E4" w:rsidRDefault="006E36E4">
      <w:pPr>
        <w:sectPr w:rsidR="006E36E4">
          <w:pgSz w:w="9980" w:h="14180"/>
          <w:pgMar w:top="740" w:right="580" w:bottom="280" w:left="580" w:header="720" w:footer="720" w:gutter="0"/>
          <w:cols w:space="720"/>
        </w:sectPr>
      </w:pPr>
    </w:p>
    <w:p w:rsidR="006E36E4" w:rsidRDefault="006E36E4">
      <w:pPr>
        <w:pStyle w:val="BodyText"/>
        <w:spacing w:before="7"/>
        <w:rPr>
          <w:b/>
        </w:rPr>
      </w:pPr>
    </w:p>
    <w:p w:rsidR="006E36E4" w:rsidRDefault="00301103">
      <w:pPr>
        <w:pStyle w:val="BodyText"/>
        <w:spacing w:line="249" w:lineRule="auto"/>
        <w:ind w:left="100" w:right="271"/>
      </w:pPr>
      <w:r>
        <w:t xml:space="preserve">We now reflect on two themes warranting further consideration. One concerns how cultural diversity within many </w:t>
      </w:r>
      <w:proofErr w:type="spellStart"/>
      <w:r>
        <w:t>organisations</w:t>
      </w:r>
      <w:proofErr w:type="spellEnd"/>
      <w:r>
        <w:t xml:space="preserve"> and industries appears to be concentrated within</w:t>
      </w:r>
      <w:r>
        <w:rPr>
          <w:spacing w:val="-19"/>
        </w:rPr>
        <w:t xml:space="preserve"> </w:t>
      </w:r>
      <w:r>
        <w:t>certain</w:t>
      </w:r>
      <w:r>
        <w:rPr>
          <w:spacing w:val="-19"/>
        </w:rPr>
        <w:t xml:space="preserve"> </w:t>
      </w:r>
      <w:r>
        <w:t>roles</w:t>
      </w:r>
      <w:r>
        <w:rPr>
          <w:spacing w:val="-19"/>
        </w:rPr>
        <w:t xml:space="preserve"> </w:t>
      </w:r>
      <w:r>
        <w:t>or</w:t>
      </w:r>
      <w:r>
        <w:rPr>
          <w:spacing w:val="-19"/>
        </w:rPr>
        <w:t xml:space="preserve"> </w:t>
      </w:r>
      <w:r>
        <w:t>occupations.</w:t>
      </w:r>
      <w:r>
        <w:rPr>
          <w:spacing w:val="-19"/>
        </w:rPr>
        <w:t xml:space="preserve"> </w:t>
      </w:r>
      <w:r>
        <w:t>The</w:t>
      </w:r>
      <w:r>
        <w:rPr>
          <w:spacing w:val="-19"/>
        </w:rPr>
        <w:t xml:space="preserve"> </w:t>
      </w:r>
      <w:r>
        <w:t>other relates to resistance to or backlash again</w:t>
      </w:r>
      <w:r>
        <w:t xml:space="preserve">st </w:t>
      </w:r>
      <w:r>
        <w:rPr>
          <w:w w:val="95"/>
        </w:rPr>
        <w:t>diversity</w:t>
      </w:r>
      <w:r>
        <w:rPr>
          <w:spacing w:val="-7"/>
          <w:w w:val="95"/>
        </w:rPr>
        <w:t xml:space="preserve"> </w:t>
      </w:r>
      <w:r>
        <w:rPr>
          <w:w w:val="95"/>
        </w:rPr>
        <w:t>initiatives.</w:t>
      </w:r>
    </w:p>
    <w:p w:rsidR="006E36E4" w:rsidRDefault="00301103">
      <w:pPr>
        <w:pStyle w:val="Heading2"/>
        <w:numPr>
          <w:ilvl w:val="1"/>
          <w:numId w:val="10"/>
        </w:numPr>
        <w:tabs>
          <w:tab w:val="left" w:pos="501"/>
        </w:tabs>
        <w:spacing w:before="124"/>
        <w:ind w:firstLine="0"/>
      </w:pPr>
      <w:bookmarkStart w:id="7" w:name="_TOC_250000"/>
      <w:r>
        <w:rPr>
          <w:color w:val="BD273F"/>
        </w:rPr>
        <w:t>Ethnic zoning and</w:t>
      </w:r>
      <w:r>
        <w:rPr>
          <w:color w:val="BD273F"/>
          <w:spacing w:val="29"/>
        </w:rPr>
        <w:t xml:space="preserve"> </w:t>
      </w:r>
      <w:bookmarkEnd w:id="7"/>
      <w:r>
        <w:rPr>
          <w:color w:val="BD273F"/>
        </w:rPr>
        <w:t>visibility</w:t>
      </w:r>
    </w:p>
    <w:p w:rsidR="006E36E4" w:rsidRDefault="00301103">
      <w:pPr>
        <w:pStyle w:val="BodyText"/>
        <w:spacing w:before="86" w:line="249" w:lineRule="auto"/>
        <w:ind w:left="100" w:right="70"/>
      </w:pPr>
      <w:r>
        <w:t>The problem with cultural diversity and leadership is not strictly about the under- representation of diversity in leadership. It is also that cultural diversity may be unevenly represented</w:t>
      </w:r>
      <w:r>
        <w:rPr>
          <w:spacing w:val="-25"/>
        </w:rPr>
        <w:t xml:space="preserve"> </w:t>
      </w:r>
      <w:r>
        <w:t>within</w:t>
      </w:r>
      <w:r>
        <w:rPr>
          <w:spacing w:val="-25"/>
        </w:rPr>
        <w:t xml:space="preserve"> </w:t>
      </w:r>
      <w:r>
        <w:t>certain</w:t>
      </w:r>
      <w:r>
        <w:rPr>
          <w:spacing w:val="-25"/>
        </w:rPr>
        <w:t xml:space="preserve"> </w:t>
      </w:r>
      <w:r>
        <w:t>roles</w:t>
      </w:r>
      <w:r>
        <w:rPr>
          <w:spacing w:val="-25"/>
        </w:rPr>
        <w:t xml:space="preserve"> </w:t>
      </w:r>
      <w:r>
        <w:t>or</w:t>
      </w:r>
      <w:r>
        <w:rPr>
          <w:spacing w:val="-25"/>
        </w:rPr>
        <w:t xml:space="preserve"> </w:t>
      </w:r>
      <w:r>
        <w:t>occupations.</w:t>
      </w:r>
    </w:p>
    <w:p w:rsidR="006E36E4" w:rsidRDefault="00301103">
      <w:pPr>
        <w:pStyle w:val="BodyText"/>
        <w:spacing w:before="86" w:line="249" w:lineRule="auto"/>
        <w:ind w:left="100" w:right="162"/>
      </w:pPr>
      <w:r>
        <w:t xml:space="preserve">Obtaining statistics on such patterns is difficult, given the lack of data on cultural diversity at such a disaggregated level. </w:t>
      </w:r>
      <w:r>
        <w:rPr>
          <w:spacing w:val="-3"/>
        </w:rPr>
        <w:t>However,</w:t>
      </w:r>
      <w:r>
        <w:rPr>
          <w:spacing w:val="-23"/>
        </w:rPr>
        <w:t xml:space="preserve"> </w:t>
      </w:r>
      <w:r>
        <w:t>many</w:t>
      </w:r>
      <w:r>
        <w:rPr>
          <w:spacing w:val="-23"/>
        </w:rPr>
        <w:t xml:space="preserve"> </w:t>
      </w:r>
      <w:r>
        <w:t>would</w:t>
      </w:r>
      <w:r>
        <w:rPr>
          <w:spacing w:val="-23"/>
        </w:rPr>
        <w:t xml:space="preserve"> </w:t>
      </w:r>
      <w:r>
        <w:t>speculate</w:t>
      </w:r>
      <w:r>
        <w:rPr>
          <w:spacing w:val="-23"/>
        </w:rPr>
        <w:t xml:space="preserve"> </w:t>
      </w:r>
      <w:r>
        <w:t>that</w:t>
      </w:r>
      <w:r>
        <w:rPr>
          <w:spacing w:val="-23"/>
        </w:rPr>
        <w:t xml:space="preserve"> </w:t>
      </w:r>
      <w:r>
        <w:t>culturally diverse backgrounds are likely to be more significan</w:t>
      </w:r>
      <w:r>
        <w:t>tly represented within support or technical</w:t>
      </w:r>
      <w:r>
        <w:rPr>
          <w:spacing w:val="-33"/>
        </w:rPr>
        <w:t xml:space="preserve"> </w:t>
      </w:r>
      <w:r>
        <w:t>roles</w:t>
      </w:r>
      <w:r>
        <w:rPr>
          <w:spacing w:val="-33"/>
        </w:rPr>
        <w:t xml:space="preserve"> </w:t>
      </w:r>
      <w:r>
        <w:t>within</w:t>
      </w:r>
      <w:r>
        <w:rPr>
          <w:spacing w:val="-33"/>
        </w:rPr>
        <w:t xml:space="preserve"> </w:t>
      </w:r>
      <w:r>
        <w:t>many</w:t>
      </w:r>
      <w:r>
        <w:rPr>
          <w:spacing w:val="-33"/>
        </w:rPr>
        <w:t xml:space="preserve"> </w:t>
      </w:r>
      <w:proofErr w:type="spellStart"/>
      <w:r>
        <w:t>organisations</w:t>
      </w:r>
      <w:proofErr w:type="spellEnd"/>
      <w:r>
        <w:t>.</w:t>
      </w:r>
    </w:p>
    <w:p w:rsidR="006E36E4" w:rsidRDefault="00301103">
      <w:pPr>
        <w:pStyle w:val="BodyText"/>
        <w:spacing w:before="1" w:line="249" w:lineRule="auto"/>
        <w:ind w:left="100" w:right="201"/>
      </w:pPr>
      <w:r>
        <w:t>Certainly,</w:t>
      </w:r>
      <w:r>
        <w:rPr>
          <w:spacing w:val="-22"/>
        </w:rPr>
        <w:t xml:space="preserve"> </w:t>
      </w:r>
      <w:r>
        <w:t>there</w:t>
      </w:r>
      <w:r>
        <w:rPr>
          <w:spacing w:val="-22"/>
        </w:rPr>
        <w:t xml:space="preserve"> </w:t>
      </w:r>
      <w:r>
        <w:t>is</w:t>
      </w:r>
      <w:r>
        <w:rPr>
          <w:spacing w:val="-22"/>
        </w:rPr>
        <w:t xml:space="preserve"> </w:t>
      </w:r>
      <w:r>
        <w:t>a</w:t>
      </w:r>
      <w:r>
        <w:rPr>
          <w:spacing w:val="-22"/>
        </w:rPr>
        <w:t xml:space="preserve"> </w:t>
      </w:r>
      <w:r>
        <w:t>perception</w:t>
      </w:r>
      <w:r>
        <w:rPr>
          <w:spacing w:val="-22"/>
        </w:rPr>
        <w:t xml:space="preserve"> </w:t>
      </w:r>
      <w:r>
        <w:t>that</w:t>
      </w:r>
      <w:r>
        <w:rPr>
          <w:spacing w:val="-22"/>
        </w:rPr>
        <w:t xml:space="preserve"> </w:t>
      </w:r>
      <w:r>
        <w:t>those</w:t>
      </w:r>
      <w:r>
        <w:rPr>
          <w:spacing w:val="-22"/>
        </w:rPr>
        <w:t xml:space="preserve"> </w:t>
      </w:r>
      <w:r>
        <w:t>from non-European</w:t>
      </w:r>
      <w:r>
        <w:rPr>
          <w:spacing w:val="-21"/>
        </w:rPr>
        <w:t xml:space="preserve"> </w:t>
      </w:r>
      <w:r>
        <w:t>backgrounds</w:t>
      </w:r>
      <w:r>
        <w:rPr>
          <w:spacing w:val="-21"/>
        </w:rPr>
        <w:t xml:space="preserve"> </w:t>
      </w:r>
      <w:r>
        <w:t>may</w:t>
      </w:r>
      <w:r>
        <w:rPr>
          <w:spacing w:val="-21"/>
        </w:rPr>
        <w:t xml:space="preserve"> </w:t>
      </w:r>
      <w:r>
        <w:t>be</w:t>
      </w:r>
      <w:r>
        <w:rPr>
          <w:spacing w:val="-21"/>
        </w:rPr>
        <w:t xml:space="preserve"> </w:t>
      </w:r>
      <w:r>
        <w:t>drawn</w:t>
      </w:r>
    </w:p>
    <w:p w:rsidR="006E36E4" w:rsidRDefault="00301103">
      <w:pPr>
        <w:pStyle w:val="BodyText"/>
        <w:spacing w:before="1" w:line="249" w:lineRule="auto"/>
        <w:ind w:left="100" w:right="699"/>
      </w:pPr>
      <w:proofErr w:type="gramStart"/>
      <w:r>
        <w:t>to</w:t>
      </w:r>
      <w:proofErr w:type="gramEnd"/>
      <w:r>
        <w:rPr>
          <w:spacing w:val="-24"/>
        </w:rPr>
        <w:t xml:space="preserve"> </w:t>
      </w:r>
      <w:r>
        <w:t>fields</w:t>
      </w:r>
      <w:r>
        <w:rPr>
          <w:spacing w:val="-24"/>
        </w:rPr>
        <w:t xml:space="preserve"> </w:t>
      </w:r>
      <w:r>
        <w:t>such</w:t>
      </w:r>
      <w:r>
        <w:rPr>
          <w:spacing w:val="-24"/>
        </w:rPr>
        <w:t xml:space="preserve"> </w:t>
      </w:r>
      <w:r>
        <w:t>as</w:t>
      </w:r>
      <w:r>
        <w:rPr>
          <w:spacing w:val="-24"/>
        </w:rPr>
        <w:t xml:space="preserve"> </w:t>
      </w:r>
      <w:r>
        <w:t>information</w:t>
      </w:r>
      <w:r>
        <w:rPr>
          <w:spacing w:val="-24"/>
        </w:rPr>
        <w:t xml:space="preserve"> </w:t>
      </w:r>
      <w:r>
        <w:t>technology,</w:t>
      </w:r>
      <w:r>
        <w:t xml:space="preserve"> </w:t>
      </w:r>
      <w:r>
        <w:rPr>
          <w:w w:val="95"/>
        </w:rPr>
        <w:t>finance or</w:t>
      </w:r>
      <w:r>
        <w:rPr>
          <w:spacing w:val="36"/>
          <w:w w:val="95"/>
        </w:rPr>
        <w:t xml:space="preserve"> </w:t>
      </w:r>
      <w:r>
        <w:rPr>
          <w:w w:val="95"/>
        </w:rPr>
        <w:t>administration.</w:t>
      </w:r>
    </w:p>
    <w:p w:rsidR="006E36E4" w:rsidRDefault="00301103">
      <w:pPr>
        <w:pStyle w:val="BodyText"/>
        <w:spacing w:before="86" w:line="249" w:lineRule="auto"/>
        <w:ind w:left="100" w:right="325"/>
        <w:rPr>
          <w:sz w:val="11"/>
        </w:rPr>
      </w:pPr>
      <w:r>
        <w:t>Some available data – o</w:t>
      </w:r>
      <w:r>
        <w:t>f what little there is out</w:t>
      </w:r>
      <w:r>
        <w:rPr>
          <w:spacing w:val="-17"/>
        </w:rPr>
        <w:t xml:space="preserve"> </w:t>
      </w:r>
      <w:r>
        <w:t>there</w:t>
      </w:r>
      <w:r>
        <w:rPr>
          <w:spacing w:val="-17"/>
        </w:rPr>
        <w:t xml:space="preserve"> </w:t>
      </w:r>
      <w:r>
        <w:t>–</w:t>
      </w:r>
      <w:r>
        <w:rPr>
          <w:spacing w:val="-17"/>
        </w:rPr>
        <w:t xml:space="preserve"> </w:t>
      </w:r>
      <w:r>
        <w:t>is</w:t>
      </w:r>
      <w:r>
        <w:rPr>
          <w:spacing w:val="-17"/>
        </w:rPr>
        <w:t xml:space="preserve"> </w:t>
      </w:r>
      <w:r>
        <w:t>illustrative.</w:t>
      </w:r>
      <w:r>
        <w:rPr>
          <w:spacing w:val="-17"/>
        </w:rPr>
        <w:t xml:space="preserve"> </w:t>
      </w:r>
      <w:r>
        <w:t>Within</w:t>
      </w:r>
      <w:r>
        <w:rPr>
          <w:spacing w:val="-17"/>
        </w:rPr>
        <w:t xml:space="preserve"> </w:t>
      </w:r>
      <w:r>
        <w:t>the</w:t>
      </w:r>
      <w:r>
        <w:rPr>
          <w:spacing w:val="-17"/>
        </w:rPr>
        <w:t xml:space="preserve"> </w:t>
      </w:r>
      <w:r>
        <w:t>ABC,</w:t>
      </w:r>
      <w:r>
        <w:rPr>
          <w:spacing w:val="-17"/>
        </w:rPr>
        <w:t xml:space="preserve"> </w:t>
      </w:r>
      <w:r>
        <w:t>for example,</w:t>
      </w:r>
      <w:r>
        <w:rPr>
          <w:spacing w:val="-25"/>
        </w:rPr>
        <w:t xml:space="preserve"> </w:t>
      </w:r>
      <w:r>
        <w:t>the</w:t>
      </w:r>
      <w:r>
        <w:rPr>
          <w:spacing w:val="-25"/>
        </w:rPr>
        <w:t xml:space="preserve"> </w:t>
      </w:r>
      <w:r>
        <w:t>representation</w:t>
      </w:r>
      <w:r>
        <w:rPr>
          <w:spacing w:val="-25"/>
        </w:rPr>
        <w:t xml:space="preserve"> </w:t>
      </w:r>
      <w:r>
        <w:t>of</w:t>
      </w:r>
      <w:r>
        <w:rPr>
          <w:spacing w:val="-25"/>
        </w:rPr>
        <w:t xml:space="preserve"> </w:t>
      </w:r>
      <w:r>
        <w:t>non-English- speaking</w:t>
      </w:r>
      <w:r>
        <w:rPr>
          <w:spacing w:val="-31"/>
        </w:rPr>
        <w:t xml:space="preserve"> </w:t>
      </w:r>
      <w:r>
        <w:t>backgrounds</w:t>
      </w:r>
      <w:r>
        <w:rPr>
          <w:spacing w:val="-31"/>
        </w:rPr>
        <w:t xml:space="preserve"> </w:t>
      </w:r>
      <w:r>
        <w:t>is</w:t>
      </w:r>
      <w:r>
        <w:rPr>
          <w:spacing w:val="-31"/>
        </w:rPr>
        <w:t xml:space="preserve"> </w:t>
      </w:r>
      <w:r>
        <w:t>dramatically</w:t>
      </w:r>
      <w:r>
        <w:rPr>
          <w:spacing w:val="-31"/>
        </w:rPr>
        <w:t xml:space="preserve"> </w:t>
      </w:r>
      <w:r>
        <w:t>higher</w:t>
      </w:r>
      <w:r>
        <w:rPr>
          <w:w w:val="95"/>
        </w:rPr>
        <w:t xml:space="preserve"> </w:t>
      </w:r>
      <w:r>
        <w:t>among ‘technologists’ (29.2 per cent) than among</w:t>
      </w:r>
      <w:r>
        <w:rPr>
          <w:spacing w:val="-12"/>
        </w:rPr>
        <w:t xml:space="preserve"> </w:t>
      </w:r>
      <w:r>
        <w:t>‘content</w:t>
      </w:r>
      <w:r>
        <w:rPr>
          <w:spacing w:val="-12"/>
        </w:rPr>
        <w:t xml:space="preserve"> </w:t>
      </w:r>
      <w:r>
        <w:t>makers’</w:t>
      </w:r>
      <w:r>
        <w:rPr>
          <w:spacing w:val="-12"/>
        </w:rPr>
        <w:t xml:space="preserve"> </w:t>
      </w:r>
      <w:r>
        <w:t>(8.3</w:t>
      </w:r>
      <w:r>
        <w:rPr>
          <w:spacing w:val="-12"/>
        </w:rPr>
        <w:t xml:space="preserve"> </w:t>
      </w:r>
      <w:r>
        <w:t>per</w:t>
      </w:r>
      <w:r>
        <w:rPr>
          <w:spacing w:val="-12"/>
        </w:rPr>
        <w:t xml:space="preserve"> </w:t>
      </w:r>
      <w:r>
        <w:t>cent).</w:t>
      </w:r>
      <w:r>
        <w:rPr>
          <w:color w:val="BD273F"/>
          <w:position w:val="7"/>
          <w:sz w:val="11"/>
        </w:rPr>
        <w:t>43</w:t>
      </w:r>
    </w:p>
    <w:p w:rsidR="006E36E4" w:rsidRDefault="00301103">
      <w:pPr>
        <w:pStyle w:val="BodyText"/>
        <w:spacing w:before="86" w:line="249" w:lineRule="auto"/>
        <w:ind w:left="100" w:right="128"/>
      </w:pPr>
      <w:r>
        <w:t>Within certain professions or industries, the pattern of cultural representation may mirror the hierarchy of prestige or power within the field. Consider the legal profession, where cultural diversity appears almost non-existent within its senior echelons.</w:t>
      </w:r>
      <w:r>
        <w:t xml:space="preserve"> A study conducted by</w:t>
      </w:r>
      <w:r>
        <w:rPr>
          <w:spacing w:val="-25"/>
        </w:rPr>
        <w:t xml:space="preserve"> </w:t>
      </w:r>
      <w:r>
        <w:t>the</w:t>
      </w:r>
      <w:r>
        <w:rPr>
          <w:spacing w:val="-25"/>
        </w:rPr>
        <w:t xml:space="preserve"> </w:t>
      </w:r>
      <w:r>
        <w:t>Asian</w:t>
      </w:r>
      <w:r>
        <w:rPr>
          <w:spacing w:val="-25"/>
        </w:rPr>
        <w:t xml:space="preserve"> </w:t>
      </w:r>
      <w:r>
        <w:t>Australian</w:t>
      </w:r>
      <w:r>
        <w:rPr>
          <w:spacing w:val="-25"/>
        </w:rPr>
        <w:t xml:space="preserve"> </w:t>
      </w:r>
      <w:r>
        <w:t>Lawyers</w:t>
      </w:r>
      <w:r>
        <w:rPr>
          <w:spacing w:val="-25"/>
        </w:rPr>
        <w:t xml:space="preserve"> </w:t>
      </w:r>
      <w:r>
        <w:t>Association</w:t>
      </w:r>
      <w:r>
        <w:rPr>
          <w:spacing w:val="-25"/>
        </w:rPr>
        <w:t xml:space="preserve"> </w:t>
      </w:r>
      <w:r>
        <w:t>in 2015</w:t>
      </w:r>
      <w:r>
        <w:rPr>
          <w:spacing w:val="-15"/>
        </w:rPr>
        <w:t xml:space="preserve"> </w:t>
      </w:r>
      <w:r>
        <w:t>found</w:t>
      </w:r>
      <w:r>
        <w:rPr>
          <w:spacing w:val="-15"/>
        </w:rPr>
        <w:t xml:space="preserve"> </w:t>
      </w:r>
      <w:r>
        <w:t>that</w:t>
      </w:r>
      <w:r>
        <w:rPr>
          <w:spacing w:val="-15"/>
        </w:rPr>
        <w:t xml:space="preserve"> </w:t>
      </w:r>
      <w:r>
        <w:t>while</w:t>
      </w:r>
      <w:r>
        <w:rPr>
          <w:spacing w:val="-15"/>
        </w:rPr>
        <w:t xml:space="preserve"> </w:t>
      </w:r>
      <w:r>
        <w:t>those</w:t>
      </w:r>
      <w:r>
        <w:rPr>
          <w:spacing w:val="-15"/>
        </w:rPr>
        <w:t xml:space="preserve"> </w:t>
      </w:r>
      <w:r>
        <w:t>with</w:t>
      </w:r>
      <w:r>
        <w:rPr>
          <w:spacing w:val="-15"/>
        </w:rPr>
        <w:t xml:space="preserve"> </w:t>
      </w:r>
      <w:r>
        <w:t>Asian</w:t>
      </w:r>
      <w:r>
        <w:rPr>
          <w:spacing w:val="-15"/>
        </w:rPr>
        <w:t xml:space="preserve"> </w:t>
      </w:r>
      <w:r>
        <w:t>cultural backgrounds</w:t>
      </w:r>
      <w:r>
        <w:rPr>
          <w:spacing w:val="-8"/>
        </w:rPr>
        <w:t xml:space="preserve"> </w:t>
      </w:r>
      <w:r>
        <w:t>account</w:t>
      </w:r>
      <w:r>
        <w:rPr>
          <w:spacing w:val="-8"/>
        </w:rPr>
        <w:t xml:space="preserve"> </w:t>
      </w:r>
      <w:r>
        <w:t>for</w:t>
      </w:r>
      <w:r>
        <w:rPr>
          <w:spacing w:val="-8"/>
        </w:rPr>
        <w:t xml:space="preserve"> </w:t>
      </w:r>
      <w:r>
        <w:t>about</w:t>
      </w:r>
      <w:r>
        <w:rPr>
          <w:spacing w:val="-8"/>
        </w:rPr>
        <w:t xml:space="preserve"> </w:t>
      </w:r>
      <w:r>
        <w:t>10</w:t>
      </w:r>
      <w:r>
        <w:rPr>
          <w:spacing w:val="-8"/>
        </w:rPr>
        <w:t xml:space="preserve"> </w:t>
      </w:r>
      <w:r>
        <w:t>per</w:t>
      </w:r>
      <w:r>
        <w:rPr>
          <w:spacing w:val="-8"/>
        </w:rPr>
        <w:t xml:space="preserve"> </w:t>
      </w:r>
      <w:r>
        <w:t>cent</w:t>
      </w:r>
    </w:p>
    <w:p w:rsidR="006E36E4" w:rsidRDefault="00301103">
      <w:pPr>
        <w:pStyle w:val="BodyText"/>
        <w:spacing w:line="249" w:lineRule="auto"/>
        <w:ind w:left="100" w:right="-15"/>
      </w:pPr>
      <w:proofErr w:type="gramStart"/>
      <w:r>
        <w:t>of</w:t>
      </w:r>
      <w:proofErr w:type="gramEnd"/>
      <w:r>
        <w:t xml:space="preserve"> the population, they only comprise 3.1 per cent of partners in law firms, 1.6 per cent of barrist</w:t>
      </w:r>
      <w:r>
        <w:t>ers,</w:t>
      </w:r>
      <w:r>
        <w:rPr>
          <w:spacing w:val="-16"/>
        </w:rPr>
        <w:t xml:space="preserve"> </w:t>
      </w:r>
      <w:r>
        <w:t>and</w:t>
      </w:r>
      <w:r>
        <w:rPr>
          <w:spacing w:val="-16"/>
        </w:rPr>
        <w:t xml:space="preserve"> </w:t>
      </w:r>
      <w:r>
        <w:t>just</w:t>
      </w:r>
      <w:r>
        <w:rPr>
          <w:spacing w:val="-16"/>
        </w:rPr>
        <w:t xml:space="preserve"> </w:t>
      </w:r>
      <w:r>
        <w:t>0.8</w:t>
      </w:r>
      <w:r>
        <w:rPr>
          <w:spacing w:val="-16"/>
        </w:rPr>
        <w:t xml:space="preserve"> </w:t>
      </w:r>
      <w:r>
        <w:t>per</w:t>
      </w:r>
      <w:r>
        <w:rPr>
          <w:spacing w:val="-16"/>
        </w:rPr>
        <w:t xml:space="preserve"> </w:t>
      </w:r>
      <w:r>
        <w:t>cent</w:t>
      </w:r>
      <w:r>
        <w:rPr>
          <w:spacing w:val="-16"/>
        </w:rPr>
        <w:t xml:space="preserve"> </w:t>
      </w:r>
      <w:r>
        <w:t>of</w:t>
      </w:r>
      <w:r>
        <w:rPr>
          <w:spacing w:val="-16"/>
        </w:rPr>
        <w:t xml:space="preserve"> </w:t>
      </w:r>
      <w:r>
        <w:t>the</w:t>
      </w:r>
      <w:r>
        <w:rPr>
          <w:spacing w:val="-16"/>
        </w:rPr>
        <w:t xml:space="preserve"> </w:t>
      </w:r>
      <w:r>
        <w:t>judiciary.</w:t>
      </w:r>
      <w:r>
        <w:rPr>
          <w:color w:val="BD273F"/>
          <w:position w:val="7"/>
          <w:sz w:val="11"/>
        </w:rPr>
        <w:t>44</w:t>
      </w:r>
      <w:r>
        <w:rPr>
          <w:color w:val="BD273F"/>
          <w:w w:val="105"/>
          <w:position w:val="7"/>
          <w:sz w:val="11"/>
        </w:rPr>
        <w:t xml:space="preserve"> </w:t>
      </w:r>
      <w:r>
        <w:t>Similar patterns prevail in the United Kingdom. According</w:t>
      </w:r>
      <w:r>
        <w:rPr>
          <w:spacing w:val="-28"/>
        </w:rPr>
        <w:t xml:space="preserve"> </w:t>
      </w:r>
      <w:r>
        <w:t>to</w:t>
      </w:r>
      <w:r>
        <w:rPr>
          <w:spacing w:val="-28"/>
        </w:rPr>
        <w:t xml:space="preserve"> </w:t>
      </w:r>
      <w:r>
        <w:t>the</w:t>
      </w:r>
      <w:r>
        <w:rPr>
          <w:spacing w:val="-28"/>
        </w:rPr>
        <w:t xml:space="preserve"> </w:t>
      </w:r>
      <w:r>
        <w:t>Solicitors</w:t>
      </w:r>
      <w:r>
        <w:rPr>
          <w:spacing w:val="-28"/>
        </w:rPr>
        <w:t xml:space="preserve"> </w:t>
      </w:r>
      <w:r>
        <w:t>Regulation</w:t>
      </w:r>
      <w:r>
        <w:rPr>
          <w:spacing w:val="-28"/>
        </w:rPr>
        <w:t xml:space="preserve"> </w:t>
      </w:r>
      <w:r>
        <w:t>Authority,</w:t>
      </w:r>
    </w:p>
    <w:p w:rsidR="006E36E4" w:rsidRDefault="00301103">
      <w:pPr>
        <w:pStyle w:val="BodyText"/>
        <w:spacing w:before="7"/>
      </w:pPr>
      <w:r>
        <w:br w:type="column"/>
      </w:r>
    </w:p>
    <w:p w:rsidR="006E36E4" w:rsidRDefault="00301103">
      <w:pPr>
        <w:pStyle w:val="BodyText"/>
        <w:spacing w:line="249" w:lineRule="auto"/>
        <w:ind w:left="100" w:right="340"/>
        <w:rPr>
          <w:sz w:val="11"/>
        </w:rPr>
      </w:pPr>
      <w:proofErr w:type="gramStart"/>
      <w:r>
        <w:t>while</w:t>
      </w:r>
      <w:proofErr w:type="gramEnd"/>
      <w:r>
        <w:rPr>
          <w:spacing w:val="-14"/>
        </w:rPr>
        <w:t xml:space="preserve"> </w:t>
      </w:r>
      <w:r>
        <w:t>21</w:t>
      </w:r>
      <w:r>
        <w:rPr>
          <w:spacing w:val="-14"/>
        </w:rPr>
        <w:t xml:space="preserve"> </w:t>
      </w:r>
      <w:r>
        <w:t>per</w:t>
      </w:r>
      <w:r>
        <w:rPr>
          <w:spacing w:val="-14"/>
        </w:rPr>
        <w:t xml:space="preserve"> </w:t>
      </w:r>
      <w:r>
        <w:t>cent</w:t>
      </w:r>
      <w:r>
        <w:rPr>
          <w:spacing w:val="-14"/>
        </w:rPr>
        <w:t xml:space="preserve"> </w:t>
      </w:r>
      <w:r>
        <w:t>of</w:t>
      </w:r>
      <w:r>
        <w:rPr>
          <w:spacing w:val="-14"/>
        </w:rPr>
        <w:t xml:space="preserve"> </w:t>
      </w:r>
      <w:r>
        <w:t>lawyers</w:t>
      </w:r>
      <w:r>
        <w:rPr>
          <w:spacing w:val="-14"/>
        </w:rPr>
        <w:t xml:space="preserve"> </w:t>
      </w:r>
      <w:r>
        <w:t>are</w:t>
      </w:r>
      <w:r>
        <w:rPr>
          <w:spacing w:val="-14"/>
        </w:rPr>
        <w:t xml:space="preserve"> </w:t>
      </w:r>
      <w:r>
        <w:t>from</w:t>
      </w:r>
      <w:r>
        <w:rPr>
          <w:spacing w:val="-14"/>
        </w:rPr>
        <w:t xml:space="preserve"> </w:t>
      </w:r>
      <w:r>
        <w:t>a</w:t>
      </w:r>
      <w:r>
        <w:rPr>
          <w:spacing w:val="-14"/>
        </w:rPr>
        <w:t xml:space="preserve"> </w:t>
      </w:r>
      <w:r>
        <w:t>Black, Asian</w:t>
      </w:r>
      <w:r>
        <w:rPr>
          <w:spacing w:val="-26"/>
        </w:rPr>
        <w:t xml:space="preserve"> </w:t>
      </w:r>
      <w:r>
        <w:t>or</w:t>
      </w:r>
      <w:r>
        <w:rPr>
          <w:spacing w:val="-26"/>
        </w:rPr>
        <w:t xml:space="preserve"> </w:t>
      </w:r>
      <w:r>
        <w:t>Minority</w:t>
      </w:r>
      <w:r>
        <w:rPr>
          <w:spacing w:val="-26"/>
        </w:rPr>
        <w:t xml:space="preserve"> </w:t>
      </w:r>
      <w:r>
        <w:t>Ethnic</w:t>
      </w:r>
      <w:r>
        <w:rPr>
          <w:spacing w:val="-26"/>
        </w:rPr>
        <w:t xml:space="preserve"> </w:t>
      </w:r>
      <w:r>
        <w:t>(BAME)</w:t>
      </w:r>
      <w:r>
        <w:rPr>
          <w:spacing w:val="-26"/>
        </w:rPr>
        <w:t xml:space="preserve"> </w:t>
      </w:r>
      <w:r>
        <w:t xml:space="preserve">background, only 9 per cent of partners in large law firms are BAME. Among partners of one-partner law firms, </w:t>
      </w:r>
      <w:r>
        <w:rPr>
          <w:spacing w:val="-3"/>
        </w:rPr>
        <w:t xml:space="preserve">however, </w:t>
      </w:r>
      <w:r>
        <w:t xml:space="preserve">34 per cent of partners </w:t>
      </w:r>
      <w:r>
        <w:rPr>
          <w:w w:val="95"/>
        </w:rPr>
        <w:t>are</w:t>
      </w:r>
      <w:r>
        <w:rPr>
          <w:spacing w:val="17"/>
          <w:w w:val="95"/>
        </w:rPr>
        <w:t xml:space="preserve"> </w:t>
      </w:r>
      <w:r>
        <w:rPr>
          <w:w w:val="95"/>
        </w:rPr>
        <w:t>BAME.</w:t>
      </w:r>
      <w:r>
        <w:rPr>
          <w:color w:val="BD273F"/>
          <w:w w:val="95"/>
          <w:position w:val="7"/>
          <w:sz w:val="11"/>
        </w:rPr>
        <w:t>45</w:t>
      </w:r>
    </w:p>
    <w:p w:rsidR="006E36E4" w:rsidRDefault="00301103">
      <w:pPr>
        <w:pStyle w:val="BodyText"/>
        <w:spacing w:before="86" w:line="249" w:lineRule="auto"/>
        <w:ind w:left="100" w:right="115"/>
      </w:pPr>
      <w:r>
        <w:t>Some of the existing commentary has underlined that the Australian corporate ‘club’ may not be as con</w:t>
      </w:r>
      <w:r>
        <w:t>ducive to diversity as it should be.</w:t>
      </w:r>
      <w:r>
        <w:rPr>
          <w:color w:val="BD273F"/>
          <w:position w:val="7"/>
          <w:sz w:val="11"/>
        </w:rPr>
        <w:t xml:space="preserve">46 </w:t>
      </w:r>
      <w:r>
        <w:t>It is striking that the numerous Asian</w:t>
      </w:r>
      <w:r>
        <w:rPr>
          <w:spacing w:val="-21"/>
        </w:rPr>
        <w:t xml:space="preserve"> </w:t>
      </w:r>
      <w:r>
        <w:t>Australian</w:t>
      </w:r>
      <w:r>
        <w:rPr>
          <w:spacing w:val="-21"/>
        </w:rPr>
        <w:t xml:space="preserve"> </w:t>
      </w:r>
      <w:r>
        <w:t>stories</w:t>
      </w:r>
      <w:r>
        <w:rPr>
          <w:spacing w:val="-21"/>
        </w:rPr>
        <w:t xml:space="preserve"> </w:t>
      </w:r>
      <w:r>
        <w:t>of</w:t>
      </w:r>
      <w:r>
        <w:rPr>
          <w:spacing w:val="-21"/>
        </w:rPr>
        <w:t xml:space="preserve"> </w:t>
      </w:r>
      <w:r>
        <w:t>success</w:t>
      </w:r>
      <w:r>
        <w:rPr>
          <w:spacing w:val="-21"/>
        </w:rPr>
        <w:t xml:space="preserve"> </w:t>
      </w:r>
      <w:r>
        <w:t>in</w:t>
      </w:r>
      <w:r>
        <w:rPr>
          <w:spacing w:val="-21"/>
        </w:rPr>
        <w:t xml:space="preserve"> </w:t>
      </w:r>
      <w:r>
        <w:t>business, for example, have tended to involve founder- CEOs</w:t>
      </w:r>
      <w:r>
        <w:rPr>
          <w:spacing w:val="-24"/>
        </w:rPr>
        <w:t xml:space="preserve"> </w:t>
      </w:r>
      <w:r>
        <w:t>rather</w:t>
      </w:r>
      <w:r>
        <w:rPr>
          <w:spacing w:val="-24"/>
        </w:rPr>
        <w:t xml:space="preserve"> </w:t>
      </w:r>
      <w:r>
        <w:t>than</w:t>
      </w:r>
      <w:r>
        <w:rPr>
          <w:spacing w:val="-24"/>
        </w:rPr>
        <w:t xml:space="preserve"> </w:t>
      </w:r>
      <w:r>
        <w:t>CEOs</w:t>
      </w:r>
      <w:r>
        <w:rPr>
          <w:spacing w:val="-24"/>
        </w:rPr>
        <w:t xml:space="preserve"> </w:t>
      </w:r>
      <w:r>
        <w:t>who</w:t>
      </w:r>
      <w:r>
        <w:rPr>
          <w:spacing w:val="-24"/>
        </w:rPr>
        <w:t xml:space="preserve"> </w:t>
      </w:r>
      <w:r>
        <w:t>have</w:t>
      </w:r>
      <w:r>
        <w:rPr>
          <w:spacing w:val="-24"/>
        </w:rPr>
        <w:t xml:space="preserve"> </w:t>
      </w:r>
      <w:r>
        <w:t>steered</w:t>
      </w:r>
      <w:r>
        <w:rPr>
          <w:spacing w:val="-24"/>
        </w:rPr>
        <w:t xml:space="preserve"> </w:t>
      </w:r>
      <w:r>
        <w:t>listed ASX companies. This has been the pattern for people</w:t>
      </w:r>
      <w:r>
        <w:rPr>
          <w:spacing w:val="-16"/>
        </w:rPr>
        <w:t xml:space="preserve"> </w:t>
      </w:r>
      <w:r>
        <w:t>such</w:t>
      </w:r>
      <w:r>
        <w:rPr>
          <w:spacing w:val="-16"/>
        </w:rPr>
        <w:t xml:space="preserve"> </w:t>
      </w:r>
      <w:r>
        <w:t>as</w:t>
      </w:r>
      <w:r>
        <w:rPr>
          <w:spacing w:val="-16"/>
        </w:rPr>
        <w:t xml:space="preserve"> </w:t>
      </w:r>
      <w:r>
        <w:t>Bing</w:t>
      </w:r>
      <w:r>
        <w:rPr>
          <w:spacing w:val="-16"/>
        </w:rPr>
        <w:t xml:space="preserve"> </w:t>
      </w:r>
      <w:r>
        <w:t>Lee,</w:t>
      </w:r>
      <w:r>
        <w:rPr>
          <w:spacing w:val="-16"/>
        </w:rPr>
        <w:t xml:space="preserve"> </w:t>
      </w:r>
      <w:r>
        <w:t>LJ</w:t>
      </w:r>
      <w:r>
        <w:rPr>
          <w:spacing w:val="-16"/>
        </w:rPr>
        <w:t xml:space="preserve"> </w:t>
      </w:r>
      <w:r>
        <w:rPr>
          <w:spacing w:val="-3"/>
        </w:rPr>
        <w:t>Hooker,</w:t>
      </w:r>
      <w:r>
        <w:rPr>
          <w:spacing w:val="-16"/>
        </w:rPr>
        <w:t xml:space="preserve"> </w:t>
      </w:r>
      <w:proofErr w:type="gramStart"/>
      <w:r>
        <w:t>David</w:t>
      </w:r>
      <w:proofErr w:type="gramEnd"/>
    </w:p>
    <w:p w:rsidR="006E36E4" w:rsidRDefault="00301103">
      <w:pPr>
        <w:pStyle w:val="BodyText"/>
        <w:spacing w:before="1" w:line="249" w:lineRule="auto"/>
        <w:ind w:left="100" w:right="218"/>
      </w:pPr>
      <w:proofErr w:type="gramStart"/>
      <w:r>
        <w:t>and</w:t>
      </w:r>
      <w:proofErr w:type="gramEnd"/>
      <w:r>
        <w:rPr>
          <w:spacing w:val="-22"/>
        </w:rPr>
        <w:t xml:space="preserve"> </w:t>
      </w:r>
      <w:r>
        <w:t>Vicky</w:t>
      </w:r>
      <w:r>
        <w:rPr>
          <w:spacing w:val="-22"/>
        </w:rPr>
        <w:t xml:space="preserve"> </w:t>
      </w:r>
      <w:r>
        <w:rPr>
          <w:spacing w:val="-5"/>
        </w:rPr>
        <w:t>Teoh.</w:t>
      </w:r>
      <w:r>
        <w:rPr>
          <w:spacing w:val="-22"/>
        </w:rPr>
        <w:t xml:space="preserve"> </w:t>
      </w:r>
      <w:r>
        <w:t>Private</w:t>
      </w:r>
      <w:r>
        <w:rPr>
          <w:spacing w:val="-22"/>
        </w:rPr>
        <w:t xml:space="preserve"> </w:t>
      </w:r>
      <w:r>
        <w:t>enterprise,</w:t>
      </w:r>
      <w:r>
        <w:rPr>
          <w:spacing w:val="-22"/>
        </w:rPr>
        <w:t xml:space="preserve"> </w:t>
      </w:r>
      <w:r>
        <w:t>rather</w:t>
      </w:r>
      <w:r>
        <w:rPr>
          <w:spacing w:val="-22"/>
        </w:rPr>
        <w:t xml:space="preserve"> </w:t>
      </w:r>
      <w:r>
        <w:t>than institutional</w:t>
      </w:r>
      <w:r>
        <w:rPr>
          <w:spacing w:val="-32"/>
        </w:rPr>
        <w:t xml:space="preserve"> </w:t>
      </w:r>
      <w:proofErr w:type="spellStart"/>
      <w:r>
        <w:t>organisations</w:t>
      </w:r>
      <w:proofErr w:type="spellEnd"/>
      <w:r>
        <w:t>,</w:t>
      </w:r>
      <w:r>
        <w:rPr>
          <w:spacing w:val="-32"/>
        </w:rPr>
        <w:t xml:space="preserve"> </w:t>
      </w:r>
      <w:r>
        <w:t>has</w:t>
      </w:r>
      <w:r>
        <w:rPr>
          <w:spacing w:val="-32"/>
        </w:rPr>
        <w:t xml:space="preserve"> </w:t>
      </w:r>
      <w:r>
        <w:t>been</w:t>
      </w:r>
      <w:r>
        <w:rPr>
          <w:spacing w:val="-32"/>
        </w:rPr>
        <w:t xml:space="preserve"> </w:t>
      </w:r>
      <w:r>
        <w:t>the</w:t>
      </w:r>
      <w:r>
        <w:rPr>
          <w:spacing w:val="-32"/>
        </w:rPr>
        <w:t xml:space="preserve"> </w:t>
      </w:r>
      <w:r>
        <w:t>vehicle for leadership. As Brad Chan, chief executive of</w:t>
      </w:r>
      <w:r>
        <w:rPr>
          <w:spacing w:val="-19"/>
        </w:rPr>
        <w:t xml:space="preserve"> </w:t>
      </w:r>
      <w:r>
        <w:t>the</w:t>
      </w:r>
      <w:r>
        <w:rPr>
          <w:spacing w:val="-19"/>
        </w:rPr>
        <w:t xml:space="preserve"> </w:t>
      </w:r>
      <w:proofErr w:type="spellStart"/>
      <w:r>
        <w:t>Banna</w:t>
      </w:r>
      <w:proofErr w:type="spellEnd"/>
      <w:r>
        <w:rPr>
          <w:spacing w:val="-19"/>
        </w:rPr>
        <w:t xml:space="preserve"> </w:t>
      </w:r>
      <w:r>
        <w:t>Prope</w:t>
      </w:r>
      <w:r>
        <w:t>rty</w:t>
      </w:r>
      <w:r>
        <w:rPr>
          <w:spacing w:val="-19"/>
        </w:rPr>
        <w:t xml:space="preserve"> </w:t>
      </w:r>
      <w:r>
        <w:t>Group,</w:t>
      </w:r>
      <w:r>
        <w:rPr>
          <w:spacing w:val="-19"/>
        </w:rPr>
        <w:t xml:space="preserve"> </w:t>
      </w:r>
      <w:r>
        <w:t>reflects</w:t>
      </w:r>
      <w:r>
        <w:rPr>
          <w:spacing w:val="-19"/>
        </w:rPr>
        <w:t xml:space="preserve"> </w:t>
      </w:r>
      <w:r>
        <w:t>on</w:t>
      </w:r>
    </w:p>
    <w:p w:rsidR="006E36E4" w:rsidRDefault="00301103">
      <w:pPr>
        <w:pStyle w:val="BodyText"/>
        <w:spacing w:before="1"/>
        <w:ind w:left="100"/>
      </w:pPr>
      <w:proofErr w:type="gramStart"/>
      <w:r>
        <w:rPr>
          <w:w w:val="95"/>
        </w:rPr>
        <w:t>his</w:t>
      </w:r>
      <w:proofErr w:type="gramEnd"/>
      <w:r>
        <w:rPr>
          <w:w w:val="95"/>
        </w:rPr>
        <w:t xml:space="preserve"> experience:</w:t>
      </w:r>
    </w:p>
    <w:p w:rsidR="006E36E4" w:rsidRDefault="00301103">
      <w:pPr>
        <w:spacing w:before="95" w:line="249" w:lineRule="auto"/>
        <w:ind w:left="383" w:right="256"/>
        <w:rPr>
          <w:i/>
          <w:sz w:val="20"/>
        </w:rPr>
      </w:pPr>
      <w:proofErr w:type="gramStart"/>
      <w:r>
        <w:rPr>
          <w:i/>
          <w:sz w:val="20"/>
        </w:rPr>
        <w:t>the</w:t>
      </w:r>
      <w:proofErr w:type="gramEnd"/>
      <w:r>
        <w:rPr>
          <w:i/>
          <w:sz w:val="20"/>
        </w:rPr>
        <w:t xml:space="preserve"> working environment in large corporations</w:t>
      </w:r>
      <w:r>
        <w:rPr>
          <w:i/>
          <w:spacing w:val="-14"/>
          <w:sz w:val="20"/>
        </w:rPr>
        <w:t xml:space="preserve"> </w:t>
      </w:r>
      <w:r>
        <w:rPr>
          <w:i/>
          <w:sz w:val="20"/>
        </w:rPr>
        <w:t>didn’t</w:t>
      </w:r>
      <w:r>
        <w:rPr>
          <w:i/>
          <w:spacing w:val="-14"/>
          <w:sz w:val="20"/>
        </w:rPr>
        <w:t xml:space="preserve"> </w:t>
      </w:r>
      <w:r>
        <w:rPr>
          <w:i/>
          <w:sz w:val="20"/>
        </w:rPr>
        <w:t>really</w:t>
      </w:r>
      <w:r>
        <w:rPr>
          <w:i/>
          <w:spacing w:val="-14"/>
          <w:sz w:val="20"/>
        </w:rPr>
        <w:t xml:space="preserve"> </w:t>
      </w:r>
      <w:r>
        <w:rPr>
          <w:i/>
          <w:sz w:val="20"/>
        </w:rPr>
        <w:t>suit</w:t>
      </w:r>
      <w:r>
        <w:rPr>
          <w:i/>
          <w:spacing w:val="-14"/>
          <w:sz w:val="20"/>
        </w:rPr>
        <w:t xml:space="preserve"> </w:t>
      </w:r>
      <w:r>
        <w:rPr>
          <w:i/>
          <w:sz w:val="20"/>
        </w:rPr>
        <w:t>my</w:t>
      </w:r>
      <w:r>
        <w:rPr>
          <w:i/>
          <w:spacing w:val="-14"/>
          <w:sz w:val="20"/>
        </w:rPr>
        <w:t xml:space="preserve"> </w:t>
      </w:r>
      <w:r>
        <w:rPr>
          <w:i/>
          <w:sz w:val="20"/>
        </w:rPr>
        <w:t>strengths and, like other Asian Australians, I saw limited</w:t>
      </w:r>
      <w:r>
        <w:rPr>
          <w:i/>
          <w:spacing w:val="-19"/>
          <w:sz w:val="20"/>
        </w:rPr>
        <w:t xml:space="preserve"> </w:t>
      </w:r>
      <w:r>
        <w:rPr>
          <w:i/>
          <w:sz w:val="20"/>
        </w:rPr>
        <w:t>opportunities</w:t>
      </w:r>
      <w:r>
        <w:rPr>
          <w:i/>
          <w:spacing w:val="-19"/>
          <w:sz w:val="20"/>
        </w:rPr>
        <w:t xml:space="preserve"> </w:t>
      </w:r>
      <w:r>
        <w:rPr>
          <w:i/>
          <w:sz w:val="20"/>
        </w:rPr>
        <w:t>for</w:t>
      </w:r>
      <w:r>
        <w:rPr>
          <w:i/>
          <w:spacing w:val="-19"/>
          <w:sz w:val="20"/>
        </w:rPr>
        <w:t xml:space="preserve"> </w:t>
      </w:r>
      <w:r>
        <w:rPr>
          <w:i/>
          <w:sz w:val="20"/>
        </w:rPr>
        <w:t>leadership</w:t>
      </w:r>
      <w:r>
        <w:rPr>
          <w:i/>
          <w:spacing w:val="-19"/>
          <w:sz w:val="20"/>
        </w:rPr>
        <w:t xml:space="preserve"> </w:t>
      </w:r>
      <w:r>
        <w:rPr>
          <w:i/>
          <w:sz w:val="20"/>
        </w:rPr>
        <w:t>…</w:t>
      </w:r>
      <w:r>
        <w:rPr>
          <w:i/>
          <w:spacing w:val="-19"/>
          <w:sz w:val="20"/>
        </w:rPr>
        <w:t xml:space="preserve"> </w:t>
      </w:r>
      <w:r>
        <w:rPr>
          <w:i/>
          <w:sz w:val="20"/>
        </w:rPr>
        <w:t>I</w:t>
      </w:r>
      <w:r>
        <w:rPr>
          <w:i/>
          <w:spacing w:val="-19"/>
          <w:sz w:val="20"/>
        </w:rPr>
        <w:t xml:space="preserve"> </w:t>
      </w:r>
      <w:r>
        <w:rPr>
          <w:i/>
          <w:sz w:val="20"/>
        </w:rPr>
        <w:t>was not</w:t>
      </w:r>
      <w:r>
        <w:rPr>
          <w:i/>
          <w:spacing w:val="-17"/>
          <w:sz w:val="20"/>
        </w:rPr>
        <w:t xml:space="preserve"> </w:t>
      </w:r>
      <w:r>
        <w:rPr>
          <w:i/>
          <w:sz w:val="20"/>
        </w:rPr>
        <w:t>willing</w:t>
      </w:r>
      <w:r>
        <w:rPr>
          <w:i/>
          <w:spacing w:val="-17"/>
          <w:sz w:val="20"/>
        </w:rPr>
        <w:t xml:space="preserve"> </w:t>
      </w:r>
      <w:r>
        <w:rPr>
          <w:i/>
          <w:sz w:val="20"/>
        </w:rPr>
        <w:t>to</w:t>
      </w:r>
      <w:r>
        <w:rPr>
          <w:i/>
          <w:spacing w:val="-17"/>
          <w:sz w:val="20"/>
        </w:rPr>
        <w:t xml:space="preserve"> </w:t>
      </w:r>
      <w:r>
        <w:rPr>
          <w:i/>
          <w:sz w:val="20"/>
        </w:rPr>
        <w:t>play</w:t>
      </w:r>
      <w:r>
        <w:rPr>
          <w:i/>
          <w:spacing w:val="-17"/>
          <w:sz w:val="20"/>
        </w:rPr>
        <w:t xml:space="preserve"> </w:t>
      </w:r>
      <w:r>
        <w:rPr>
          <w:i/>
          <w:sz w:val="20"/>
        </w:rPr>
        <w:t>the</w:t>
      </w:r>
      <w:r>
        <w:rPr>
          <w:i/>
          <w:spacing w:val="-17"/>
          <w:sz w:val="20"/>
        </w:rPr>
        <w:t xml:space="preserve"> </w:t>
      </w:r>
      <w:r>
        <w:rPr>
          <w:i/>
          <w:sz w:val="20"/>
        </w:rPr>
        <w:t>game.</w:t>
      </w:r>
      <w:r>
        <w:rPr>
          <w:i/>
          <w:spacing w:val="-17"/>
          <w:sz w:val="20"/>
        </w:rPr>
        <w:t xml:space="preserve"> </w:t>
      </w:r>
      <w:r>
        <w:rPr>
          <w:i/>
          <w:sz w:val="20"/>
        </w:rPr>
        <w:t>Politics</w:t>
      </w:r>
      <w:r>
        <w:rPr>
          <w:i/>
          <w:spacing w:val="-17"/>
          <w:sz w:val="20"/>
        </w:rPr>
        <w:t xml:space="preserve"> </w:t>
      </w:r>
      <w:r>
        <w:rPr>
          <w:i/>
          <w:sz w:val="20"/>
        </w:rPr>
        <w:t>play</w:t>
      </w:r>
    </w:p>
    <w:p w:rsidR="006E36E4" w:rsidRDefault="00301103">
      <w:pPr>
        <w:spacing w:before="1" w:line="249" w:lineRule="auto"/>
        <w:ind w:left="383" w:right="220"/>
        <w:rPr>
          <w:sz w:val="11"/>
        </w:rPr>
      </w:pPr>
      <w:proofErr w:type="gramStart"/>
      <w:r>
        <w:rPr>
          <w:i/>
          <w:sz w:val="20"/>
        </w:rPr>
        <w:t>a</w:t>
      </w:r>
      <w:proofErr w:type="gramEnd"/>
      <w:r>
        <w:rPr>
          <w:i/>
          <w:sz w:val="20"/>
        </w:rPr>
        <w:t xml:space="preserve"> role in getting ahead, and merit wasn’t necessarily enough to climb the corporate </w:t>
      </w:r>
      <w:r>
        <w:rPr>
          <w:i/>
          <w:spacing w:val="-3"/>
          <w:sz w:val="20"/>
        </w:rPr>
        <w:t>ladder.</w:t>
      </w:r>
      <w:r>
        <w:rPr>
          <w:i/>
          <w:spacing w:val="-17"/>
          <w:sz w:val="20"/>
        </w:rPr>
        <w:t xml:space="preserve"> </w:t>
      </w:r>
      <w:r>
        <w:rPr>
          <w:i/>
          <w:sz w:val="20"/>
        </w:rPr>
        <w:t>The</w:t>
      </w:r>
      <w:r>
        <w:rPr>
          <w:i/>
          <w:spacing w:val="-17"/>
          <w:sz w:val="20"/>
        </w:rPr>
        <w:t xml:space="preserve"> </w:t>
      </w:r>
      <w:r>
        <w:rPr>
          <w:i/>
          <w:sz w:val="20"/>
        </w:rPr>
        <w:t>ones</w:t>
      </w:r>
      <w:r>
        <w:rPr>
          <w:i/>
          <w:spacing w:val="-17"/>
          <w:sz w:val="20"/>
        </w:rPr>
        <w:t xml:space="preserve"> </w:t>
      </w:r>
      <w:r>
        <w:rPr>
          <w:i/>
          <w:sz w:val="20"/>
        </w:rPr>
        <w:t>that</w:t>
      </w:r>
      <w:r>
        <w:rPr>
          <w:i/>
          <w:spacing w:val="-17"/>
          <w:sz w:val="20"/>
        </w:rPr>
        <w:t xml:space="preserve"> </w:t>
      </w:r>
      <w:r>
        <w:rPr>
          <w:i/>
          <w:sz w:val="20"/>
        </w:rPr>
        <w:t>were</w:t>
      </w:r>
      <w:r>
        <w:rPr>
          <w:i/>
          <w:spacing w:val="-17"/>
          <w:sz w:val="20"/>
        </w:rPr>
        <w:t xml:space="preserve"> </w:t>
      </w:r>
      <w:r>
        <w:rPr>
          <w:i/>
          <w:sz w:val="20"/>
        </w:rPr>
        <w:t>more</w:t>
      </w:r>
      <w:r>
        <w:rPr>
          <w:i/>
          <w:spacing w:val="-17"/>
          <w:sz w:val="20"/>
        </w:rPr>
        <w:t xml:space="preserve"> </w:t>
      </w:r>
      <w:r>
        <w:rPr>
          <w:i/>
          <w:sz w:val="20"/>
        </w:rPr>
        <w:t>outspoken and found ways to self-promote were the ones</w:t>
      </w:r>
      <w:r>
        <w:rPr>
          <w:i/>
          <w:spacing w:val="-11"/>
          <w:sz w:val="20"/>
        </w:rPr>
        <w:t xml:space="preserve"> </w:t>
      </w:r>
      <w:r>
        <w:rPr>
          <w:i/>
          <w:sz w:val="20"/>
        </w:rPr>
        <w:t>that</w:t>
      </w:r>
      <w:r>
        <w:rPr>
          <w:i/>
          <w:spacing w:val="-11"/>
          <w:sz w:val="20"/>
        </w:rPr>
        <w:t xml:space="preserve"> </w:t>
      </w:r>
      <w:r>
        <w:rPr>
          <w:i/>
          <w:sz w:val="20"/>
        </w:rPr>
        <w:t>got</w:t>
      </w:r>
      <w:r>
        <w:rPr>
          <w:i/>
          <w:spacing w:val="-11"/>
          <w:sz w:val="20"/>
        </w:rPr>
        <w:t xml:space="preserve"> </w:t>
      </w:r>
      <w:r>
        <w:rPr>
          <w:i/>
          <w:sz w:val="20"/>
        </w:rPr>
        <w:t>ahead.</w:t>
      </w:r>
      <w:r>
        <w:rPr>
          <w:i/>
          <w:spacing w:val="-11"/>
          <w:sz w:val="20"/>
        </w:rPr>
        <w:t xml:space="preserve"> </w:t>
      </w:r>
      <w:r>
        <w:rPr>
          <w:i/>
          <w:sz w:val="20"/>
        </w:rPr>
        <w:t>My</w:t>
      </w:r>
      <w:r>
        <w:rPr>
          <w:i/>
          <w:spacing w:val="-11"/>
          <w:sz w:val="20"/>
        </w:rPr>
        <w:t xml:space="preserve"> </w:t>
      </w:r>
      <w:r>
        <w:rPr>
          <w:i/>
          <w:sz w:val="20"/>
        </w:rPr>
        <w:t>preference</w:t>
      </w:r>
      <w:r>
        <w:rPr>
          <w:i/>
          <w:spacing w:val="-11"/>
          <w:sz w:val="20"/>
        </w:rPr>
        <w:t xml:space="preserve"> </w:t>
      </w:r>
      <w:r>
        <w:rPr>
          <w:i/>
          <w:sz w:val="20"/>
        </w:rPr>
        <w:t>was</w:t>
      </w:r>
      <w:r>
        <w:rPr>
          <w:i/>
          <w:spacing w:val="-11"/>
          <w:sz w:val="20"/>
        </w:rPr>
        <w:t xml:space="preserve"> </w:t>
      </w:r>
      <w:r>
        <w:rPr>
          <w:i/>
          <w:sz w:val="20"/>
        </w:rPr>
        <w:t>to work</w:t>
      </w:r>
      <w:r>
        <w:rPr>
          <w:i/>
          <w:spacing w:val="-10"/>
          <w:sz w:val="20"/>
        </w:rPr>
        <w:t xml:space="preserve"> </w:t>
      </w:r>
      <w:r>
        <w:rPr>
          <w:i/>
          <w:sz w:val="20"/>
        </w:rPr>
        <w:t>hard</w:t>
      </w:r>
      <w:r>
        <w:rPr>
          <w:i/>
          <w:spacing w:val="-10"/>
          <w:sz w:val="20"/>
        </w:rPr>
        <w:t xml:space="preserve"> </w:t>
      </w:r>
      <w:r>
        <w:rPr>
          <w:i/>
          <w:sz w:val="20"/>
        </w:rPr>
        <w:t>and</w:t>
      </w:r>
      <w:r>
        <w:rPr>
          <w:i/>
          <w:spacing w:val="-10"/>
          <w:sz w:val="20"/>
        </w:rPr>
        <w:t xml:space="preserve"> </w:t>
      </w:r>
      <w:r>
        <w:rPr>
          <w:i/>
          <w:sz w:val="20"/>
        </w:rPr>
        <w:t>get</w:t>
      </w:r>
      <w:r>
        <w:rPr>
          <w:i/>
          <w:spacing w:val="-10"/>
          <w:sz w:val="20"/>
        </w:rPr>
        <w:t xml:space="preserve"> </w:t>
      </w:r>
      <w:r>
        <w:rPr>
          <w:i/>
          <w:sz w:val="20"/>
        </w:rPr>
        <w:t>ahead</w:t>
      </w:r>
      <w:r>
        <w:rPr>
          <w:i/>
          <w:spacing w:val="-10"/>
          <w:sz w:val="20"/>
        </w:rPr>
        <w:t xml:space="preserve"> </w:t>
      </w:r>
      <w:r>
        <w:rPr>
          <w:i/>
          <w:sz w:val="20"/>
        </w:rPr>
        <w:t>on</w:t>
      </w:r>
      <w:r>
        <w:rPr>
          <w:i/>
          <w:spacing w:val="-10"/>
          <w:sz w:val="20"/>
        </w:rPr>
        <w:t xml:space="preserve"> </w:t>
      </w:r>
      <w:r>
        <w:rPr>
          <w:i/>
          <w:sz w:val="20"/>
        </w:rPr>
        <w:t>my</w:t>
      </w:r>
      <w:r>
        <w:rPr>
          <w:i/>
          <w:spacing w:val="-10"/>
          <w:sz w:val="20"/>
        </w:rPr>
        <w:t xml:space="preserve"> </w:t>
      </w:r>
      <w:r>
        <w:rPr>
          <w:i/>
          <w:sz w:val="20"/>
        </w:rPr>
        <w:t>own</w:t>
      </w:r>
      <w:r>
        <w:rPr>
          <w:i/>
          <w:spacing w:val="-10"/>
          <w:sz w:val="20"/>
        </w:rPr>
        <w:t xml:space="preserve"> </w:t>
      </w:r>
      <w:r>
        <w:rPr>
          <w:i/>
          <w:sz w:val="20"/>
        </w:rPr>
        <w:t>merit, but tha</w:t>
      </w:r>
      <w:r>
        <w:rPr>
          <w:i/>
          <w:sz w:val="20"/>
        </w:rPr>
        <w:t>t wasn’t</w:t>
      </w:r>
      <w:r>
        <w:rPr>
          <w:i/>
          <w:spacing w:val="-9"/>
          <w:sz w:val="20"/>
        </w:rPr>
        <w:t xml:space="preserve"> </w:t>
      </w:r>
      <w:r>
        <w:rPr>
          <w:i/>
          <w:sz w:val="20"/>
        </w:rPr>
        <w:t>enough.</w:t>
      </w:r>
      <w:r>
        <w:rPr>
          <w:color w:val="BD273F"/>
          <w:position w:val="7"/>
          <w:sz w:val="11"/>
        </w:rPr>
        <w:t>47</w:t>
      </w:r>
    </w:p>
    <w:p w:rsidR="006E36E4" w:rsidRDefault="00301103">
      <w:pPr>
        <w:pStyle w:val="BodyText"/>
        <w:spacing w:before="86" w:line="249" w:lineRule="auto"/>
        <w:ind w:left="100" w:right="407"/>
      </w:pPr>
      <w:r>
        <w:t>For</w:t>
      </w:r>
      <w:r>
        <w:rPr>
          <w:spacing w:val="-23"/>
        </w:rPr>
        <w:t xml:space="preserve"> </w:t>
      </w:r>
      <w:r>
        <w:t>those</w:t>
      </w:r>
      <w:r>
        <w:rPr>
          <w:spacing w:val="-23"/>
        </w:rPr>
        <w:t xml:space="preserve"> </w:t>
      </w:r>
      <w:r>
        <w:t>from</w:t>
      </w:r>
      <w:r>
        <w:rPr>
          <w:spacing w:val="-23"/>
        </w:rPr>
        <w:t xml:space="preserve"> </w:t>
      </w:r>
      <w:r>
        <w:t>diverse</w:t>
      </w:r>
      <w:r>
        <w:rPr>
          <w:spacing w:val="-23"/>
        </w:rPr>
        <w:t xml:space="preserve"> </w:t>
      </w:r>
      <w:r>
        <w:t>cultural</w:t>
      </w:r>
      <w:r>
        <w:rPr>
          <w:spacing w:val="-23"/>
        </w:rPr>
        <w:t xml:space="preserve"> </w:t>
      </w:r>
      <w:r>
        <w:t>backgrounds, this</w:t>
      </w:r>
      <w:r>
        <w:rPr>
          <w:spacing w:val="-22"/>
        </w:rPr>
        <w:t xml:space="preserve"> </w:t>
      </w:r>
      <w:r>
        <w:t>can</w:t>
      </w:r>
      <w:r>
        <w:rPr>
          <w:spacing w:val="-22"/>
        </w:rPr>
        <w:t xml:space="preserve"> </w:t>
      </w:r>
      <w:r>
        <w:t>be</w:t>
      </w:r>
      <w:r>
        <w:rPr>
          <w:spacing w:val="-22"/>
        </w:rPr>
        <w:t xml:space="preserve"> </w:t>
      </w:r>
      <w:r>
        <w:t>a</w:t>
      </w:r>
      <w:r>
        <w:rPr>
          <w:spacing w:val="-22"/>
        </w:rPr>
        <w:t xml:space="preserve"> </w:t>
      </w:r>
      <w:r>
        <w:t>liberating</w:t>
      </w:r>
      <w:r>
        <w:rPr>
          <w:spacing w:val="-22"/>
        </w:rPr>
        <w:t xml:space="preserve"> </w:t>
      </w:r>
      <w:proofErr w:type="spellStart"/>
      <w:r>
        <w:t>realisation</w:t>
      </w:r>
      <w:proofErr w:type="spellEnd"/>
      <w:r>
        <w:t>.</w:t>
      </w:r>
      <w:r>
        <w:rPr>
          <w:spacing w:val="-22"/>
        </w:rPr>
        <w:t xml:space="preserve"> </w:t>
      </w:r>
      <w:r>
        <w:t>There</w:t>
      </w:r>
      <w:r>
        <w:rPr>
          <w:spacing w:val="-22"/>
        </w:rPr>
        <w:t xml:space="preserve"> </w:t>
      </w:r>
      <w:r>
        <w:t>are many stories of those who have left large corporations</w:t>
      </w:r>
      <w:r>
        <w:rPr>
          <w:spacing w:val="-23"/>
        </w:rPr>
        <w:t xml:space="preserve"> </w:t>
      </w:r>
      <w:r>
        <w:t>or</w:t>
      </w:r>
      <w:r>
        <w:rPr>
          <w:spacing w:val="-23"/>
        </w:rPr>
        <w:t xml:space="preserve"> </w:t>
      </w:r>
      <w:r>
        <w:t>firms</w:t>
      </w:r>
      <w:r>
        <w:rPr>
          <w:spacing w:val="-23"/>
        </w:rPr>
        <w:t xml:space="preserve"> </w:t>
      </w:r>
      <w:r>
        <w:t>and</w:t>
      </w:r>
      <w:r>
        <w:rPr>
          <w:spacing w:val="-23"/>
        </w:rPr>
        <w:t xml:space="preserve"> </w:t>
      </w:r>
      <w:r>
        <w:t>have</w:t>
      </w:r>
      <w:r>
        <w:rPr>
          <w:spacing w:val="-23"/>
        </w:rPr>
        <w:t xml:space="preserve"> </w:t>
      </w:r>
      <w:r>
        <w:t>flourished</w:t>
      </w:r>
    </w:p>
    <w:p w:rsidR="006E36E4" w:rsidRDefault="00301103">
      <w:pPr>
        <w:pStyle w:val="BodyText"/>
        <w:spacing w:before="1" w:line="249" w:lineRule="auto"/>
        <w:ind w:left="100" w:right="746"/>
      </w:pPr>
      <w:proofErr w:type="gramStart"/>
      <w:r>
        <w:t>in</w:t>
      </w:r>
      <w:proofErr w:type="gramEnd"/>
      <w:r>
        <w:rPr>
          <w:spacing w:val="-15"/>
        </w:rPr>
        <w:t xml:space="preserve"> </w:t>
      </w:r>
      <w:r>
        <w:t>either</w:t>
      </w:r>
      <w:r>
        <w:rPr>
          <w:spacing w:val="-15"/>
        </w:rPr>
        <w:t xml:space="preserve"> </w:t>
      </w:r>
      <w:r>
        <w:t>their</w:t>
      </w:r>
      <w:r>
        <w:rPr>
          <w:spacing w:val="-15"/>
        </w:rPr>
        <w:t xml:space="preserve"> </w:t>
      </w:r>
      <w:r>
        <w:t>own</w:t>
      </w:r>
      <w:r>
        <w:rPr>
          <w:spacing w:val="-15"/>
        </w:rPr>
        <w:t xml:space="preserve"> </w:t>
      </w:r>
      <w:r>
        <w:t>start-up</w:t>
      </w:r>
      <w:r>
        <w:rPr>
          <w:spacing w:val="-15"/>
        </w:rPr>
        <w:t xml:space="preserve"> </w:t>
      </w:r>
      <w:r>
        <w:t>or</w:t>
      </w:r>
      <w:r>
        <w:rPr>
          <w:spacing w:val="-15"/>
        </w:rPr>
        <w:t xml:space="preserve"> </w:t>
      </w:r>
      <w:r>
        <w:t>in</w:t>
      </w:r>
      <w:r>
        <w:rPr>
          <w:spacing w:val="-15"/>
        </w:rPr>
        <w:t xml:space="preserve"> </w:t>
      </w:r>
      <w:r>
        <w:t>a</w:t>
      </w:r>
      <w:r>
        <w:rPr>
          <w:spacing w:val="-15"/>
        </w:rPr>
        <w:t xml:space="preserve"> </w:t>
      </w:r>
      <w:r>
        <w:t xml:space="preserve">smaller </w:t>
      </w:r>
      <w:proofErr w:type="spellStart"/>
      <w:r>
        <w:t>organisation</w:t>
      </w:r>
      <w:proofErr w:type="spellEnd"/>
      <w:r>
        <w:t>.</w:t>
      </w:r>
    </w:p>
    <w:p w:rsidR="006E36E4" w:rsidRDefault="00301103">
      <w:pPr>
        <w:pStyle w:val="BodyText"/>
        <w:spacing w:before="86" w:line="249" w:lineRule="auto"/>
        <w:ind w:left="100" w:right="91"/>
      </w:pPr>
      <w:r>
        <w:t>But there is also a pernicious effect of locking out cultural diversity. Any ‘ethnic zoning’ or ‘</w:t>
      </w:r>
      <w:proofErr w:type="spellStart"/>
      <w:r>
        <w:t>ethnification</w:t>
      </w:r>
      <w:proofErr w:type="spellEnd"/>
      <w:r>
        <w:t>’ of roles or job categories can quickly reproduce itself.</w:t>
      </w:r>
      <w:r>
        <w:rPr>
          <w:color w:val="BD273F"/>
          <w:position w:val="7"/>
          <w:sz w:val="11"/>
        </w:rPr>
        <w:t xml:space="preserve">48 </w:t>
      </w:r>
      <w:r>
        <w:t xml:space="preserve">If cultural diversity is well represented in </w:t>
      </w:r>
      <w:r>
        <w:rPr>
          <w:spacing w:val="-3"/>
        </w:rPr>
        <w:t xml:space="preserve">junior, </w:t>
      </w:r>
      <w:r>
        <w:t>administrative and technical rol</w:t>
      </w:r>
      <w:r>
        <w:t>es – but not well represented in executive</w:t>
      </w:r>
      <w:r>
        <w:rPr>
          <w:spacing w:val="-31"/>
        </w:rPr>
        <w:t xml:space="preserve"> </w:t>
      </w:r>
      <w:r>
        <w:t>and</w:t>
      </w:r>
      <w:r>
        <w:rPr>
          <w:spacing w:val="-31"/>
        </w:rPr>
        <w:t xml:space="preserve"> </w:t>
      </w:r>
      <w:r>
        <w:t>public-facing</w:t>
      </w:r>
      <w:r>
        <w:rPr>
          <w:spacing w:val="-31"/>
        </w:rPr>
        <w:t xml:space="preserve"> </w:t>
      </w:r>
      <w:r>
        <w:t>roles</w:t>
      </w:r>
      <w:r>
        <w:rPr>
          <w:spacing w:val="-31"/>
        </w:rPr>
        <w:t xml:space="preserve"> </w:t>
      </w:r>
      <w:r>
        <w:t>–</w:t>
      </w:r>
      <w:r>
        <w:rPr>
          <w:spacing w:val="-31"/>
        </w:rPr>
        <w:t xml:space="preserve"> </w:t>
      </w:r>
      <w:proofErr w:type="spellStart"/>
      <w:r>
        <w:t>organisations</w:t>
      </w:r>
      <w:proofErr w:type="spellEnd"/>
    </w:p>
    <w:p w:rsidR="006E36E4" w:rsidRDefault="006E36E4">
      <w:pPr>
        <w:spacing w:line="249" w:lineRule="auto"/>
        <w:sectPr w:rsidR="006E36E4">
          <w:type w:val="continuous"/>
          <w:pgSz w:w="9980" w:h="14180"/>
          <w:pgMar w:top="740" w:right="580" w:bottom="0" w:left="580" w:header="720" w:footer="720" w:gutter="0"/>
          <w:cols w:num="2" w:space="720" w:equalWidth="0">
            <w:col w:w="4257" w:space="193"/>
            <w:col w:w="4370"/>
          </w:cols>
        </w:sectPr>
      </w:pPr>
    </w:p>
    <w:p w:rsidR="006E36E4" w:rsidRDefault="006E36E4">
      <w:pPr>
        <w:pStyle w:val="BodyText"/>
        <w:spacing w:before="10"/>
        <w:rPr>
          <w:sz w:val="17"/>
        </w:rPr>
      </w:pPr>
    </w:p>
    <w:p w:rsidR="006E36E4" w:rsidRDefault="00301103">
      <w:pPr>
        <w:spacing w:before="105"/>
        <w:ind w:left="100"/>
        <w:rPr>
          <w:sz w:val="18"/>
        </w:rPr>
      </w:pPr>
      <w:r>
        <w:rPr>
          <w:sz w:val="18"/>
        </w:rPr>
        <w:t>28</w:t>
      </w:r>
    </w:p>
    <w:p w:rsidR="006E36E4" w:rsidRDefault="006E36E4">
      <w:pPr>
        <w:rPr>
          <w:sz w:val="18"/>
        </w:rPr>
        <w:sectPr w:rsidR="006E36E4">
          <w:type w:val="continuous"/>
          <w:pgSz w:w="9980" w:h="14180"/>
          <w:pgMar w:top="740" w:right="580" w:bottom="0" w:left="580" w:header="720" w:footer="720" w:gutter="0"/>
          <w:cols w:space="720"/>
        </w:sectPr>
      </w:pPr>
    </w:p>
    <w:p w:rsidR="006E36E4" w:rsidRDefault="006E36E4">
      <w:pPr>
        <w:pStyle w:val="BodyText"/>
        <w:rPr>
          <w:sz w:val="24"/>
        </w:rPr>
      </w:pPr>
    </w:p>
    <w:p w:rsidR="006E36E4" w:rsidRDefault="006E36E4">
      <w:pPr>
        <w:pStyle w:val="BodyText"/>
        <w:rPr>
          <w:sz w:val="24"/>
        </w:rPr>
      </w:pPr>
    </w:p>
    <w:p w:rsidR="006E36E4" w:rsidRDefault="006E36E4">
      <w:pPr>
        <w:pStyle w:val="BodyText"/>
        <w:rPr>
          <w:sz w:val="24"/>
        </w:rPr>
      </w:pPr>
    </w:p>
    <w:p w:rsidR="006E36E4" w:rsidRDefault="006E36E4">
      <w:pPr>
        <w:pStyle w:val="BodyText"/>
        <w:rPr>
          <w:sz w:val="24"/>
        </w:rPr>
      </w:pPr>
    </w:p>
    <w:p w:rsidR="006E36E4" w:rsidRDefault="006E36E4">
      <w:pPr>
        <w:pStyle w:val="BodyText"/>
        <w:rPr>
          <w:sz w:val="24"/>
        </w:rPr>
      </w:pPr>
    </w:p>
    <w:p w:rsidR="006E36E4" w:rsidRDefault="00301103">
      <w:pPr>
        <w:pStyle w:val="BodyText"/>
        <w:spacing w:before="204" w:line="249" w:lineRule="auto"/>
        <w:ind w:left="100" w:right="181"/>
      </w:pPr>
      <w:r>
        <w:pict>
          <v:shape id="_x0000_s1032" type="#_x0000_t202" style="position:absolute;left:0;text-align:left;margin-left:34pt;margin-top:-62.35pt;width:208.35pt;height:60.65pt;z-index:3544;mso-position-horizontal-relative:page" fillcolor="#bd273f" stroked="f">
            <v:textbox inset="0,0,0,0">
              <w:txbxContent>
                <w:p w:rsidR="006E36E4" w:rsidRDefault="00301103">
                  <w:pPr>
                    <w:spacing w:before="107" w:line="249" w:lineRule="auto"/>
                    <w:ind w:left="170" w:right="419"/>
                    <w:rPr>
                      <w:sz w:val="28"/>
                    </w:rPr>
                  </w:pPr>
                  <w:r>
                    <w:rPr>
                      <w:color w:val="FFFFFF"/>
                      <w:w w:val="95"/>
                      <w:sz w:val="28"/>
                    </w:rPr>
                    <w:t xml:space="preserve">‘Internal </w:t>
                  </w:r>
                  <w:proofErr w:type="spellStart"/>
                  <w:r>
                    <w:rPr>
                      <w:color w:val="FFFFFF"/>
                      <w:w w:val="95"/>
                      <w:sz w:val="28"/>
                    </w:rPr>
                    <w:t>organisational</w:t>
                  </w:r>
                  <w:proofErr w:type="spellEnd"/>
                  <w:r>
                    <w:rPr>
                      <w:color w:val="FFFFFF"/>
                      <w:w w:val="95"/>
                      <w:sz w:val="28"/>
                    </w:rPr>
                    <w:t xml:space="preserve"> power </w:t>
                  </w:r>
                  <w:r>
                    <w:rPr>
                      <w:color w:val="FFFFFF"/>
                      <w:w w:val="90"/>
                      <w:sz w:val="28"/>
                    </w:rPr>
                    <w:t>hierarchies often mirror those of the dominant societal culture.’</w:t>
                  </w:r>
                </w:p>
              </w:txbxContent>
            </v:textbox>
            <w10:wrap anchorx="page"/>
          </v:shape>
        </w:pict>
      </w:r>
      <w:proofErr w:type="gramStart"/>
      <w:r>
        <w:t>may</w:t>
      </w:r>
      <w:proofErr w:type="gramEnd"/>
      <w:r>
        <w:t xml:space="preserve"> come to regard that as reflecting a kind of</w:t>
      </w:r>
      <w:r>
        <w:rPr>
          <w:spacing w:val="-25"/>
        </w:rPr>
        <w:t xml:space="preserve"> </w:t>
      </w:r>
      <w:r>
        <w:t>natural</w:t>
      </w:r>
      <w:r>
        <w:rPr>
          <w:spacing w:val="-25"/>
        </w:rPr>
        <w:t xml:space="preserve"> </w:t>
      </w:r>
      <w:r>
        <w:rPr>
          <w:spacing w:val="-4"/>
        </w:rPr>
        <w:t>order.</w:t>
      </w:r>
      <w:r>
        <w:rPr>
          <w:spacing w:val="-25"/>
        </w:rPr>
        <w:t xml:space="preserve"> </w:t>
      </w:r>
      <w:r>
        <w:t>Internal</w:t>
      </w:r>
      <w:r>
        <w:rPr>
          <w:spacing w:val="-25"/>
        </w:rPr>
        <w:t xml:space="preserve"> </w:t>
      </w:r>
      <w:proofErr w:type="spellStart"/>
      <w:r>
        <w:t>organisational</w:t>
      </w:r>
      <w:proofErr w:type="spellEnd"/>
      <w:r>
        <w:rPr>
          <w:spacing w:val="-25"/>
        </w:rPr>
        <w:t xml:space="preserve"> </w:t>
      </w:r>
      <w:r>
        <w:t>power hierarchies</w:t>
      </w:r>
      <w:r>
        <w:rPr>
          <w:spacing w:val="-22"/>
        </w:rPr>
        <w:t xml:space="preserve"> </w:t>
      </w:r>
      <w:r>
        <w:t>often</w:t>
      </w:r>
      <w:r>
        <w:rPr>
          <w:spacing w:val="-22"/>
        </w:rPr>
        <w:t xml:space="preserve"> </w:t>
      </w:r>
      <w:r>
        <w:t>mirror</w:t>
      </w:r>
      <w:r>
        <w:rPr>
          <w:spacing w:val="-22"/>
        </w:rPr>
        <w:t xml:space="preserve"> </w:t>
      </w:r>
      <w:r>
        <w:t>those</w:t>
      </w:r>
      <w:r>
        <w:rPr>
          <w:spacing w:val="-22"/>
        </w:rPr>
        <w:t xml:space="preserve"> </w:t>
      </w:r>
      <w:r>
        <w:t>of</w:t>
      </w:r>
      <w:r>
        <w:rPr>
          <w:spacing w:val="-22"/>
        </w:rPr>
        <w:t xml:space="preserve"> </w:t>
      </w:r>
      <w:r>
        <w:t>the</w:t>
      </w:r>
      <w:r>
        <w:rPr>
          <w:spacing w:val="-22"/>
        </w:rPr>
        <w:t xml:space="preserve"> </w:t>
      </w:r>
      <w:r>
        <w:t>dominant</w:t>
      </w:r>
    </w:p>
    <w:p w:rsidR="006E36E4" w:rsidRDefault="00301103">
      <w:pPr>
        <w:pStyle w:val="BodyText"/>
        <w:spacing w:line="249" w:lineRule="auto"/>
        <w:ind w:left="100" w:right="28" w:hanging="1"/>
      </w:pPr>
      <w:proofErr w:type="gramStart"/>
      <w:r>
        <w:t>societal</w:t>
      </w:r>
      <w:proofErr w:type="gramEnd"/>
      <w:r>
        <w:rPr>
          <w:spacing w:val="-21"/>
        </w:rPr>
        <w:t xml:space="preserve"> </w:t>
      </w:r>
      <w:r>
        <w:t>culture.</w:t>
      </w:r>
      <w:r>
        <w:rPr>
          <w:color w:val="BD273F"/>
          <w:position w:val="7"/>
          <w:sz w:val="11"/>
        </w:rPr>
        <w:t>49</w:t>
      </w:r>
      <w:r>
        <w:rPr>
          <w:color w:val="BD273F"/>
          <w:spacing w:val="-11"/>
          <w:position w:val="7"/>
          <w:sz w:val="11"/>
        </w:rPr>
        <w:t xml:space="preserve"> </w:t>
      </w:r>
      <w:r>
        <w:t>It</w:t>
      </w:r>
      <w:r>
        <w:rPr>
          <w:spacing w:val="-21"/>
        </w:rPr>
        <w:t xml:space="preserve"> </w:t>
      </w:r>
      <w:r>
        <w:t>is</w:t>
      </w:r>
      <w:r>
        <w:rPr>
          <w:spacing w:val="-21"/>
        </w:rPr>
        <w:t xml:space="preserve"> </w:t>
      </w:r>
      <w:r>
        <w:t>within</w:t>
      </w:r>
      <w:r>
        <w:rPr>
          <w:spacing w:val="-21"/>
        </w:rPr>
        <w:t xml:space="preserve"> </w:t>
      </w:r>
      <w:r>
        <w:t>such</w:t>
      </w:r>
      <w:r>
        <w:rPr>
          <w:spacing w:val="-21"/>
        </w:rPr>
        <w:t xml:space="preserve"> </w:t>
      </w:r>
      <w:r>
        <w:t>environments that stereotypes about cultural diversity – for instance, that th</w:t>
      </w:r>
      <w:r>
        <w:t>ose from some backgrounds are</w:t>
      </w:r>
      <w:r>
        <w:rPr>
          <w:spacing w:val="-16"/>
        </w:rPr>
        <w:t xml:space="preserve"> </w:t>
      </w:r>
      <w:r>
        <w:t>not</w:t>
      </w:r>
      <w:r>
        <w:rPr>
          <w:spacing w:val="-16"/>
        </w:rPr>
        <w:t xml:space="preserve"> </w:t>
      </w:r>
      <w:r>
        <w:t>assertive</w:t>
      </w:r>
      <w:r>
        <w:rPr>
          <w:spacing w:val="-16"/>
        </w:rPr>
        <w:t xml:space="preserve"> </w:t>
      </w:r>
      <w:r>
        <w:t>enough</w:t>
      </w:r>
      <w:r>
        <w:rPr>
          <w:spacing w:val="-16"/>
        </w:rPr>
        <w:t xml:space="preserve"> </w:t>
      </w:r>
      <w:r>
        <w:t>to</w:t>
      </w:r>
      <w:r>
        <w:rPr>
          <w:spacing w:val="-16"/>
        </w:rPr>
        <w:t xml:space="preserve"> </w:t>
      </w:r>
      <w:r>
        <w:t>be</w:t>
      </w:r>
      <w:r>
        <w:rPr>
          <w:spacing w:val="-16"/>
        </w:rPr>
        <w:t xml:space="preserve"> </w:t>
      </w:r>
      <w:r>
        <w:t>leaders,</w:t>
      </w:r>
      <w:r>
        <w:rPr>
          <w:spacing w:val="-16"/>
        </w:rPr>
        <w:t xml:space="preserve"> </w:t>
      </w:r>
      <w:r>
        <w:t>or</w:t>
      </w:r>
      <w:r>
        <w:rPr>
          <w:spacing w:val="-16"/>
        </w:rPr>
        <w:t xml:space="preserve"> </w:t>
      </w:r>
      <w:r>
        <w:t>may not</w:t>
      </w:r>
      <w:r>
        <w:rPr>
          <w:spacing w:val="-19"/>
        </w:rPr>
        <w:t xml:space="preserve"> </w:t>
      </w:r>
      <w:r>
        <w:t>aspire</w:t>
      </w:r>
      <w:r>
        <w:rPr>
          <w:spacing w:val="-19"/>
        </w:rPr>
        <w:t xml:space="preserve"> </w:t>
      </w:r>
      <w:r>
        <w:t>to</w:t>
      </w:r>
      <w:r>
        <w:rPr>
          <w:spacing w:val="-19"/>
        </w:rPr>
        <w:t xml:space="preserve"> </w:t>
      </w:r>
      <w:r>
        <w:t>leadership</w:t>
      </w:r>
      <w:r>
        <w:rPr>
          <w:spacing w:val="-19"/>
        </w:rPr>
        <w:t xml:space="preserve"> </w:t>
      </w:r>
      <w:r>
        <w:t>positions</w:t>
      </w:r>
      <w:r>
        <w:rPr>
          <w:spacing w:val="-19"/>
        </w:rPr>
        <w:t xml:space="preserve"> </w:t>
      </w:r>
      <w:r>
        <w:t>–</w:t>
      </w:r>
      <w:r>
        <w:rPr>
          <w:spacing w:val="-19"/>
        </w:rPr>
        <w:t xml:space="preserve"> </w:t>
      </w:r>
      <w:r>
        <w:t>can</w:t>
      </w:r>
      <w:r>
        <w:rPr>
          <w:spacing w:val="-19"/>
        </w:rPr>
        <w:t xml:space="preserve"> </w:t>
      </w:r>
      <w:r>
        <w:rPr>
          <w:spacing w:val="-3"/>
        </w:rPr>
        <w:t>amplify.</w:t>
      </w:r>
    </w:p>
    <w:p w:rsidR="006E36E4" w:rsidRDefault="00301103">
      <w:pPr>
        <w:pStyle w:val="BodyText"/>
        <w:spacing w:before="85" w:line="249" w:lineRule="auto"/>
        <w:ind w:left="100" w:right="126"/>
        <w:rPr>
          <w:sz w:val="11"/>
        </w:rPr>
      </w:pPr>
      <w:r>
        <w:t xml:space="preserve">Numbers </w:t>
      </w:r>
      <w:r>
        <w:rPr>
          <w:spacing w:val="-3"/>
        </w:rPr>
        <w:t xml:space="preserve">matter. </w:t>
      </w:r>
      <w:r>
        <w:t>Where those from diverse backgrounds are present in small numbers, particularly in leadership positions, they may encounter</w:t>
      </w:r>
      <w:r>
        <w:rPr>
          <w:spacing w:val="-20"/>
        </w:rPr>
        <w:t xml:space="preserve"> </w:t>
      </w:r>
      <w:r>
        <w:t>heightened</w:t>
      </w:r>
      <w:r>
        <w:rPr>
          <w:spacing w:val="-20"/>
        </w:rPr>
        <w:t xml:space="preserve"> </w:t>
      </w:r>
      <w:r>
        <w:t>scrutiny</w:t>
      </w:r>
      <w:r>
        <w:rPr>
          <w:spacing w:val="-20"/>
        </w:rPr>
        <w:t xml:space="preserve"> </w:t>
      </w:r>
      <w:r>
        <w:t>and</w:t>
      </w:r>
      <w:r>
        <w:rPr>
          <w:spacing w:val="-20"/>
        </w:rPr>
        <w:t xml:space="preserve"> </w:t>
      </w:r>
      <w:r>
        <w:t>barriers.</w:t>
      </w:r>
      <w:r>
        <w:rPr>
          <w:color w:val="BD273F"/>
          <w:position w:val="7"/>
          <w:sz w:val="11"/>
        </w:rPr>
        <w:t xml:space="preserve">50 </w:t>
      </w:r>
      <w:proofErr w:type="gramStart"/>
      <w:r>
        <w:t>Some</w:t>
      </w:r>
      <w:proofErr w:type="gramEnd"/>
      <w:r>
        <w:t xml:space="preserve"> research has posited that there is a threshold for diversity to be </w:t>
      </w:r>
      <w:proofErr w:type="spellStart"/>
      <w:r>
        <w:t>normalised</w:t>
      </w:r>
      <w:proofErr w:type="spellEnd"/>
      <w:r>
        <w:t xml:space="preserve"> – </w:t>
      </w:r>
      <w:r>
        <w:rPr>
          <w:spacing w:val="-3"/>
        </w:rPr>
        <w:t>namely,</w:t>
      </w:r>
      <w:r>
        <w:rPr>
          <w:spacing w:val="-16"/>
        </w:rPr>
        <w:t xml:space="preserve"> </w:t>
      </w:r>
      <w:r>
        <w:t>at</w:t>
      </w:r>
      <w:r>
        <w:rPr>
          <w:spacing w:val="-16"/>
        </w:rPr>
        <w:t xml:space="preserve"> </w:t>
      </w:r>
      <w:r>
        <w:t>about</w:t>
      </w:r>
      <w:r>
        <w:rPr>
          <w:spacing w:val="-16"/>
        </w:rPr>
        <w:t xml:space="preserve"> </w:t>
      </w:r>
      <w:r>
        <w:t>15</w:t>
      </w:r>
      <w:r>
        <w:rPr>
          <w:spacing w:val="-16"/>
        </w:rPr>
        <w:t xml:space="preserve"> </w:t>
      </w:r>
      <w:r>
        <w:t>per</w:t>
      </w:r>
      <w:r>
        <w:rPr>
          <w:spacing w:val="-16"/>
        </w:rPr>
        <w:t xml:space="preserve"> </w:t>
      </w:r>
      <w:r>
        <w:t>cent</w:t>
      </w:r>
      <w:r>
        <w:rPr>
          <w:spacing w:val="-16"/>
        </w:rPr>
        <w:t xml:space="preserve"> </w:t>
      </w:r>
      <w:r>
        <w:t>representation.</w:t>
      </w:r>
      <w:r>
        <w:rPr>
          <w:spacing w:val="-16"/>
        </w:rPr>
        <w:t xml:space="preserve"> </w:t>
      </w:r>
      <w:r>
        <w:t>It is</w:t>
      </w:r>
      <w:r>
        <w:rPr>
          <w:spacing w:val="-16"/>
        </w:rPr>
        <w:t xml:space="preserve"> </w:t>
      </w:r>
      <w:r>
        <w:t>when</w:t>
      </w:r>
      <w:r>
        <w:rPr>
          <w:spacing w:val="-16"/>
        </w:rPr>
        <w:t xml:space="preserve"> </w:t>
      </w:r>
      <w:r>
        <w:t>a</w:t>
      </w:r>
      <w:r>
        <w:rPr>
          <w:spacing w:val="-16"/>
        </w:rPr>
        <w:t xml:space="preserve"> </w:t>
      </w:r>
      <w:r>
        <w:t>group</w:t>
      </w:r>
      <w:r>
        <w:rPr>
          <w:spacing w:val="-16"/>
        </w:rPr>
        <w:t xml:space="preserve"> </w:t>
      </w:r>
      <w:r>
        <w:t>assumes</w:t>
      </w:r>
      <w:r>
        <w:rPr>
          <w:spacing w:val="-16"/>
        </w:rPr>
        <w:t xml:space="preserve"> </w:t>
      </w:r>
      <w:r>
        <w:t>such</w:t>
      </w:r>
      <w:r>
        <w:rPr>
          <w:spacing w:val="-16"/>
        </w:rPr>
        <w:t xml:space="preserve"> </w:t>
      </w:r>
      <w:r>
        <w:t>size</w:t>
      </w:r>
      <w:r>
        <w:rPr>
          <w:spacing w:val="-16"/>
        </w:rPr>
        <w:t xml:space="preserve"> </w:t>
      </w:r>
      <w:r>
        <w:t>in</w:t>
      </w:r>
      <w:r>
        <w:rPr>
          <w:spacing w:val="-16"/>
        </w:rPr>
        <w:t xml:space="preserve"> </w:t>
      </w:r>
      <w:r>
        <w:t>a</w:t>
      </w:r>
      <w:r>
        <w:rPr>
          <w:spacing w:val="-16"/>
        </w:rPr>
        <w:t xml:space="preserve"> </w:t>
      </w:r>
      <w:r>
        <w:t>given context that its members begin to shed their vulnerability</w:t>
      </w:r>
      <w:r>
        <w:rPr>
          <w:spacing w:val="-23"/>
        </w:rPr>
        <w:t xml:space="preserve"> </w:t>
      </w:r>
      <w:r>
        <w:t>to</w:t>
      </w:r>
      <w:r>
        <w:rPr>
          <w:spacing w:val="-23"/>
        </w:rPr>
        <w:t xml:space="preserve"> </w:t>
      </w:r>
      <w:r>
        <w:t>being</w:t>
      </w:r>
      <w:r>
        <w:rPr>
          <w:spacing w:val="-23"/>
        </w:rPr>
        <w:t xml:space="preserve"> </w:t>
      </w:r>
      <w:r>
        <w:t>perceived</w:t>
      </w:r>
      <w:r>
        <w:rPr>
          <w:spacing w:val="-23"/>
        </w:rPr>
        <w:t xml:space="preserve"> </w:t>
      </w:r>
      <w:r>
        <w:t>or</w:t>
      </w:r>
      <w:r>
        <w:rPr>
          <w:spacing w:val="-23"/>
        </w:rPr>
        <w:t xml:space="preserve"> </w:t>
      </w:r>
      <w:r>
        <w:t>labeled</w:t>
      </w:r>
      <w:r>
        <w:rPr>
          <w:spacing w:val="-23"/>
        </w:rPr>
        <w:t xml:space="preserve"> </w:t>
      </w:r>
      <w:r>
        <w:t>as</w:t>
      </w:r>
      <w:r>
        <w:rPr>
          <w:spacing w:val="-23"/>
        </w:rPr>
        <w:t xml:space="preserve"> </w:t>
      </w:r>
      <w:r>
        <w:t xml:space="preserve">a </w:t>
      </w:r>
      <w:proofErr w:type="gramStart"/>
      <w:r>
        <w:rPr>
          <w:w w:val="95"/>
        </w:rPr>
        <w:t xml:space="preserve">‘token’ </w:t>
      </w:r>
      <w:r>
        <w:rPr>
          <w:spacing w:val="8"/>
          <w:w w:val="95"/>
        </w:rPr>
        <w:t xml:space="preserve"> </w:t>
      </w:r>
      <w:r>
        <w:rPr>
          <w:w w:val="95"/>
        </w:rPr>
        <w:t>representative.</w:t>
      </w:r>
      <w:r>
        <w:rPr>
          <w:color w:val="BD273F"/>
          <w:w w:val="95"/>
          <w:position w:val="7"/>
          <w:sz w:val="11"/>
        </w:rPr>
        <w:t>51</w:t>
      </w:r>
      <w:proofErr w:type="gramEnd"/>
    </w:p>
    <w:p w:rsidR="006E36E4" w:rsidRDefault="00301103">
      <w:pPr>
        <w:pStyle w:val="BodyText"/>
        <w:spacing w:before="85" w:line="249" w:lineRule="auto"/>
        <w:ind w:left="100"/>
      </w:pPr>
      <w:r>
        <w:t>Returning to our findings, those who have a non-Anglo-Celtic background make up about 24 per cent of the 2490 senior leaders within Australian</w:t>
      </w:r>
      <w:r>
        <w:rPr>
          <w:spacing w:val="-26"/>
        </w:rPr>
        <w:t xml:space="preserve"> </w:t>
      </w:r>
      <w:proofErr w:type="spellStart"/>
      <w:r>
        <w:t>organisations</w:t>
      </w:r>
      <w:proofErr w:type="spellEnd"/>
      <w:r>
        <w:t>.</w:t>
      </w:r>
      <w:r>
        <w:rPr>
          <w:spacing w:val="-26"/>
        </w:rPr>
        <w:t xml:space="preserve"> </w:t>
      </w:r>
      <w:r>
        <w:t>When</w:t>
      </w:r>
      <w:r>
        <w:rPr>
          <w:spacing w:val="-26"/>
        </w:rPr>
        <w:t xml:space="preserve"> </w:t>
      </w:r>
      <w:r>
        <w:t>it</w:t>
      </w:r>
      <w:r>
        <w:rPr>
          <w:spacing w:val="-26"/>
        </w:rPr>
        <w:t xml:space="preserve"> </w:t>
      </w:r>
      <w:r>
        <w:t>relates</w:t>
      </w:r>
      <w:r>
        <w:rPr>
          <w:spacing w:val="-26"/>
        </w:rPr>
        <w:t xml:space="preserve"> </w:t>
      </w:r>
      <w:r>
        <w:t>to</w:t>
      </w:r>
      <w:r>
        <w:rPr>
          <w:spacing w:val="-26"/>
        </w:rPr>
        <w:t xml:space="preserve"> </w:t>
      </w:r>
      <w:r>
        <w:t>non-</w:t>
      </w:r>
      <w:r>
        <w:rPr>
          <w:w w:val="99"/>
        </w:rPr>
        <w:t xml:space="preserve"> </w:t>
      </w:r>
      <w:r>
        <w:t>Anglo-Celtic background representation, there appears</w:t>
      </w:r>
      <w:r>
        <w:rPr>
          <w:spacing w:val="-13"/>
        </w:rPr>
        <w:t xml:space="preserve"> </w:t>
      </w:r>
      <w:r>
        <w:t>to</w:t>
      </w:r>
      <w:r>
        <w:rPr>
          <w:spacing w:val="-13"/>
        </w:rPr>
        <w:t xml:space="preserve"> </w:t>
      </w:r>
      <w:r>
        <w:t>be</w:t>
      </w:r>
      <w:r>
        <w:rPr>
          <w:spacing w:val="-13"/>
        </w:rPr>
        <w:t xml:space="preserve"> </w:t>
      </w:r>
      <w:r>
        <w:t>sufficient</w:t>
      </w:r>
      <w:r>
        <w:rPr>
          <w:spacing w:val="-13"/>
        </w:rPr>
        <w:t xml:space="preserve"> </w:t>
      </w:r>
      <w:r>
        <w:t>weight</w:t>
      </w:r>
      <w:r>
        <w:rPr>
          <w:spacing w:val="-13"/>
        </w:rPr>
        <w:t xml:space="preserve"> </w:t>
      </w:r>
      <w:r>
        <w:t>in</w:t>
      </w:r>
      <w:r>
        <w:rPr>
          <w:spacing w:val="-13"/>
        </w:rPr>
        <w:t xml:space="preserve"> </w:t>
      </w:r>
      <w:r>
        <w:t>numbers</w:t>
      </w:r>
      <w:r>
        <w:rPr>
          <w:spacing w:val="-13"/>
        </w:rPr>
        <w:t xml:space="preserve"> </w:t>
      </w:r>
      <w:r>
        <w:t xml:space="preserve">and visibility. </w:t>
      </w:r>
      <w:r>
        <w:rPr>
          <w:spacing w:val="-7"/>
        </w:rPr>
        <w:t xml:space="preserve">Yet </w:t>
      </w:r>
      <w:r>
        <w:t xml:space="preserve">when it concerns non-European backgrounds, which make up about 5 per cent of leaders’ backgrounds (compared to 21 per cent of the general population), it is clear that visibility and possible ‘ethnic zoning’ remain </w:t>
      </w:r>
      <w:r>
        <w:rPr>
          <w:w w:val="95"/>
        </w:rPr>
        <w:t>ser</w:t>
      </w:r>
      <w:r>
        <w:rPr>
          <w:w w:val="95"/>
        </w:rPr>
        <w:t>ious</w:t>
      </w:r>
      <w:r>
        <w:rPr>
          <w:spacing w:val="6"/>
          <w:w w:val="95"/>
        </w:rPr>
        <w:t xml:space="preserve"> </w:t>
      </w:r>
      <w:r>
        <w:rPr>
          <w:w w:val="95"/>
        </w:rPr>
        <w:t>issues.</w:t>
      </w:r>
    </w:p>
    <w:p w:rsidR="006E36E4" w:rsidRDefault="00301103">
      <w:pPr>
        <w:pStyle w:val="Heading2"/>
        <w:numPr>
          <w:ilvl w:val="1"/>
          <w:numId w:val="10"/>
        </w:numPr>
        <w:tabs>
          <w:tab w:val="left" w:pos="501"/>
        </w:tabs>
        <w:spacing w:before="86" w:line="249" w:lineRule="auto"/>
        <w:ind w:right="1309" w:firstLine="0"/>
      </w:pPr>
      <w:r>
        <w:rPr>
          <w:color w:val="BD273F"/>
          <w:w w:val="98"/>
        </w:rPr>
        <w:br w:type="column"/>
      </w:r>
      <w:r>
        <w:rPr>
          <w:color w:val="BD273F"/>
        </w:rPr>
        <w:t>Dealing with deflections and</w:t>
      </w:r>
      <w:r>
        <w:rPr>
          <w:color w:val="BD273F"/>
          <w:spacing w:val="26"/>
        </w:rPr>
        <w:t xml:space="preserve"> </w:t>
      </w:r>
      <w:r>
        <w:rPr>
          <w:color w:val="BD273F"/>
        </w:rPr>
        <w:t>hostility</w:t>
      </w:r>
    </w:p>
    <w:p w:rsidR="006E36E4" w:rsidRDefault="00301103">
      <w:pPr>
        <w:pStyle w:val="BodyText"/>
        <w:spacing w:before="75" w:line="249" w:lineRule="auto"/>
        <w:ind w:left="100" w:right="156"/>
      </w:pPr>
      <w:r>
        <w:t>It cannot be assumed that efforts on cultural diversity</w:t>
      </w:r>
      <w:r>
        <w:rPr>
          <w:spacing w:val="-19"/>
        </w:rPr>
        <w:t xml:space="preserve"> </w:t>
      </w:r>
      <w:r>
        <w:t>and</w:t>
      </w:r>
      <w:r>
        <w:rPr>
          <w:spacing w:val="-19"/>
        </w:rPr>
        <w:t xml:space="preserve"> </w:t>
      </w:r>
      <w:r>
        <w:t>inclusion</w:t>
      </w:r>
      <w:r>
        <w:rPr>
          <w:spacing w:val="-19"/>
        </w:rPr>
        <w:t xml:space="preserve"> </w:t>
      </w:r>
      <w:r>
        <w:t>will</w:t>
      </w:r>
      <w:r>
        <w:rPr>
          <w:spacing w:val="-19"/>
        </w:rPr>
        <w:t xml:space="preserve"> </w:t>
      </w:r>
      <w:r>
        <w:t>not</w:t>
      </w:r>
      <w:r>
        <w:rPr>
          <w:spacing w:val="-19"/>
        </w:rPr>
        <w:t xml:space="preserve"> </w:t>
      </w:r>
      <w:r>
        <w:t>be</w:t>
      </w:r>
      <w:r>
        <w:rPr>
          <w:spacing w:val="-19"/>
        </w:rPr>
        <w:t xml:space="preserve"> </w:t>
      </w:r>
      <w:r>
        <w:t>challenged,</w:t>
      </w:r>
      <w:r>
        <w:rPr>
          <w:spacing w:val="-19"/>
        </w:rPr>
        <w:t xml:space="preserve"> </w:t>
      </w:r>
      <w:r>
        <w:t>or be</w:t>
      </w:r>
      <w:r>
        <w:rPr>
          <w:spacing w:val="-17"/>
        </w:rPr>
        <w:t xml:space="preserve"> </w:t>
      </w:r>
      <w:r>
        <w:t>met</w:t>
      </w:r>
      <w:r>
        <w:rPr>
          <w:spacing w:val="-17"/>
        </w:rPr>
        <w:t xml:space="preserve"> </w:t>
      </w:r>
      <w:r>
        <w:t>with</w:t>
      </w:r>
      <w:r>
        <w:rPr>
          <w:spacing w:val="-17"/>
        </w:rPr>
        <w:t xml:space="preserve"> </w:t>
      </w:r>
      <w:r>
        <w:t>some</w:t>
      </w:r>
      <w:r>
        <w:rPr>
          <w:spacing w:val="-17"/>
        </w:rPr>
        <w:t xml:space="preserve"> </w:t>
      </w:r>
      <w:r>
        <w:t>criticism</w:t>
      </w:r>
      <w:r>
        <w:rPr>
          <w:spacing w:val="-17"/>
        </w:rPr>
        <w:t xml:space="preserve"> </w:t>
      </w:r>
      <w:r>
        <w:t>or</w:t>
      </w:r>
      <w:r>
        <w:rPr>
          <w:spacing w:val="-17"/>
        </w:rPr>
        <w:t xml:space="preserve"> </w:t>
      </w:r>
      <w:r>
        <w:t>resistance.</w:t>
      </w:r>
      <w:r>
        <w:rPr>
          <w:spacing w:val="-17"/>
        </w:rPr>
        <w:t xml:space="preserve"> </w:t>
      </w:r>
      <w:r>
        <w:t>These can</w:t>
      </w:r>
      <w:r>
        <w:rPr>
          <w:spacing w:val="-22"/>
        </w:rPr>
        <w:t xml:space="preserve"> </w:t>
      </w:r>
      <w:r>
        <w:t>range</w:t>
      </w:r>
      <w:r>
        <w:rPr>
          <w:spacing w:val="-22"/>
        </w:rPr>
        <w:t xml:space="preserve"> </w:t>
      </w:r>
      <w:r>
        <w:t>from</w:t>
      </w:r>
      <w:r>
        <w:rPr>
          <w:spacing w:val="-22"/>
        </w:rPr>
        <w:t xml:space="preserve"> </w:t>
      </w:r>
      <w:r>
        <w:t>deflections</w:t>
      </w:r>
      <w:r>
        <w:rPr>
          <w:spacing w:val="-22"/>
        </w:rPr>
        <w:t xml:space="preserve"> </w:t>
      </w:r>
      <w:r>
        <w:t>on</w:t>
      </w:r>
      <w:r>
        <w:rPr>
          <w:spacing w:val="-22"/>
        </w:rPr>
        <w:t xml:space="preserve"> </w:t>
      </w:r>
      <w:r>
        <w:t>cultural</w:t>
      </w:r>
      <w:r>
        <w:rPr>
          <w:spacing w:val="-22"/>
        </w:rPr>
        <w:t xml:space="preserve"> </w:t>
      </w:r>
      <w:r>
        <w:t>diversity, to</w:t>
      </w:r>
      <w:r>
        <w:rPr>
          <w:spacing w:val="-18"/>
        </w:rPr>
        <w:t xml:space="preserve"> </w:t>
      </w:r>
      <w:r>
        <w:t>outri</w:t>
      </w:r>
      <w:r>
        <w:t>ght</w:t>
      </w:r>
      <w:r>
        <w:rPr>
          <w:spacing w:val="-18"/>
        </w:rPr>
        <w:t xml:space="preserve"> </w:t>
      </w:r>
      <w:r>
        <w:t>hostility.</w:t>
      </w:r>
      <w:r>
        <w:rPr>
          <w:spacing w:val="-18"/>
        </w:rPr>
        <w:t xml:space="preserve"> </w:t>
      </w:r>
      <w:r>
        <w:t>Dealing</w:t>
      </w:r>
      <w:r>
        <w:rPr>
          <w:spacing w:val="-18"/>
        </w:rPr>
        <w:t xml:space="preserve"> </w:t>
      </w:r>
      <w:r>
        <w:t>with</w:t>
      </w:r>
      <w:r>
        <w:rPr>
          <w:spacing w:val="-18"/>
        </w:rPr>
        <w:t xml:space="preserve"> </w:t>
      </w:r>
      <w:r>
        <w:t>both</w:t>
      </w:r>
      <w:r>
        <w:rPr>
          <w:spacing w:val="-18"/>
        </w:rPr>
        <w:t xml:space="preserve"> </w:t>
      </w:r>
      <w:r>
        <w:t>of</w:t>
      </w:r>
      <w:r>
        <w:rPr>
          <w:spacing w:val="-18"/>
        </w:rPr>
        <w:t xml:space="preserve"> </w:t>
      </w:r>
      <w:r>
        <w:t>these</w:t>
      </w:r>
    </w:p>
    <w:p w:rsidR="006E36E4" w:rsidRDefault="00301103">
      <w:pPr>
        <w:pStyle w:val="BodyText"/>
        <w:spacing w:before="1"/>
        <w:ind w:left="100"/>
      </w:pPr>
      <w:proofErr w:type="gramStart"/>
      <w:r>
        <w:t>is</w:t>
      </w:r>
      <w:proofErr w:type="gramEnd"/>
      <w:r>
        <w:t xml:space="preserve"> crucial.</w:t>
      </w:r>
    </w:p>
    <w:p w:rsidR="006E36E4" w:rsidRDefault="00301103">
      <w:pPr>
        <w:pStyle w:val="BodyText"/>
        <w:spacing w:before="95" w:line="249" w:lineRule="auto"/>
        <w:ind w:left="100" w:right="215"/>
      </w:pPr>
      <w:r>
        <w:t xml:space="preserve">One common deflection within </w:t>
      </w:r>
      <w:proofErr w:type="spellStart"/>
      <w:r>
        <w:t>organisations</w:t>
      </w:r>
      <w:proofErr w:type="spellEnd"/>
      <w:r>
        <w:t xml:space="preserve"> concerns</w:t>
      </w:r>
      <w:r>
        <w:rPr>
          <w:spacing w:val="-29"/>
        </w:rPr>
        <w:t xml:space="preserve"> </w:t>
      </w:r>
      <w:r>
        <w:t>priorities.</w:t>
      </w:r>
      <w:r>
        <w:rPr>
          <w:spacing w:val="-29"/>
        </w:rPr>
        <w:t xml:space="preserve"> </w:t>
      </w:r>
      <w:r>
        <w:t>There</w:t>
      </w:r>
      <w:r>
        <w:rPr>
          <w:spacing w:val="-29"/>
        </w:rPr>
        <w:t xml:space="preserve"> </w:t>
      </w:r>
      <w:r>
        <w:t>remains</w:t>
      </w:r>
      <w:r>
        <w:rPr>
          <w:spacing w:val="-29"/>
        </w:rPr>
        <w:t xml:space="preserve"> </w:t>
      </w:r>
      <w:r>
        <w:t>a</w:t>
      </w:r>
      <w:r>
        <w:rPr>
          <w:spacing w:val="-29"/>
        </w:rPr>
        <w:t xml:space="preserve"> </w:t>
      </w:r>
      <w:r>
        <w:t>perception that, on diversity and inclusion, priority may need</w:t>
      </w:r>
      <w:r>
        <w:rPr>
          <w:spacing w:val="-14"/>
        </w:rPr>
        <w:t xml:space="preserve"> </w:t>
      </w:r>
      <w:r>
        <w:t>to</w:t>
      </w:r>
      <w:r>
        <w:rPr>
          <w:spacing w:val="-14"/>
        </w:rPr>
        <w:t xml:space="preserve"> </w:t>
      </w:r>
      <w:r>
        <w:t>be</w:t>
      </w:r>
      <w:r>
        <w:rPr>
          <w:spacing w:val="-14"/>
        </w:rPr>
        <w:t xml:space="preserve"> </w:t>
      </w:r>
      <w:r>
        <w:t>given</w:t>
      </w:r>
      <w:r>
        <w:rPr>
          <w:spacing w:val="-14"/>
        </w:rPr>
        <w:t xml:space="preserve"> </w:t>
      </w:r>
      <w:r>
        <w:t>to</w:t>
      </w:r>
      <w:r>
        <w:rPr>
          <w:spacing w:val="-14"/>
        </w:rPr>
        <w:t xml:space="preserve"> </w:t>
      </w:r>
      <w:r>
        <w:t>gender</w:t>
      </w:r>
      <w:r>
        <w:rPr>
          <w:spacing w:val="-14"/>
        </w:rPr>
        <w:t xml:space="preserve"> </w:t>
      </w:r>
      <w:r>
        <w:rPr>
          <w:spacing w:val="-3"/>
        </w:rPr>
        <w:t>equality.</w:t>
      </w:r>
    </w:p>
    <w:p w:rsidR="006E36E4" w:rsidRDefault="00301103">
      <w:pPr>
        <w:pStyle w:val="BodyText"/>
        <w:spacing w:before="86" w:line="249" w:lineRule="auto"/>
        <w:ind w:left="100" w:right="218"/>
      </w:pPr>
      <w:r>
        <w:t xml:space="preserve">While gender equality is important, senior leaders must ensure that efforts on cultural diversity are not deferred. </w:t>
      </w:r>
      <w:r>
        <w:rPr>
          <w:spacing w:val="-8"/>
        </w:rPr>
        <w:t xml:space="preserve">Too </w:t>
      </w:r>
      <w:r>
        <w:t xml:space="preserve">often, </w:t>
      </w:r>
      <w:proofErr w:type="spellStart"/>
      <w:r>
        <w:t>organisations</w:t>
      </w:r>
      <w:proofErr w:type="spellEnd"/>
      <w:r>
        <w:rPr>
          <w:spacing w:val="-23"/>
        </w:rPr>
        <w:t xml:space="preserve"> </w:t>
      </w:r>
      <w:r>
        <w:t>are</w:t>
      </w:r>
      <w:r>
        <w:rPr>
          <w:spacing w:val="-23"/>
        </w:rPr>
        <w:t xml:space="preserve"> </w:t>
      </w:r>
      <w:r>
        <w:t>prepared</w:t>
      </w:r>
      <w:r>
        <w:rPr>
          <w:spacing w:val="-23"/>
        </w:rPr>
        <w:t xml:space="preserve"> </w:t>
      </w:r>
      <w:r>
        <w:t>to</w:t>
      </w:r>
      <w:r>
        <w:rPr>
          <w:spacing w:val="-23"/>
        </w:rPr>
        <w:t xml:space="preserve"> </w:t>
      </w:r>
      <w:r>
        <w:t>lament</w:t>
      </w:r>
      <w:r>
        <w:rPr>
          <w:spacing w:val="-23"/>
        </w:rPr>
        <w:t xml:space="preserve"> </w:t>
      </w:r>
      <w:r>
        <w:t>that</w:t>
      </w:r>
      <w:r>
        <w:rPr>
          <w:spacing w:val="-23"/>
        </w:rPr>
        <w:t xml:space="preserve"> </w:t>
      </w:r>
      <w:r>
        <w:t>there is not enough ‘bandwidth’ to handle cultural diversity,</w:t>
      </w:r>
      <w:r>
        <w:rPr>
          <w:spacing w:val="-19"/>
        </w:rPr>
        <w:t xml:space="preserve"> </w:t>
      </w:r>
      <w:r>
        <w:t>or</w:t>
      </w:r>
      <w:r>
        <w:rPr>
          <w:spacing w:val="-19"/>
        </w:rPr>
        <w:t xml:space="preserve"> </w:t>
      </w:r>
      <w:r>
        <w:t>to</w:t>
      </w:r>
      <w:r>
        <w:rPr>
          <w:spacing w:val="-19"/>
        </w:rPr>
        <w:t xml:space="preserve"> </w:t>
      </w:r>
      <w:r>
        <w:t>warn</w:t>
      </w:r>
      <w:r>
        <w:rPr>
          <w:spacing w:val="-19"/>
        </w:rPr>
        <w:t xml:space="preserve"> </w:t>
      </w:r>
      <w:r>
        <w:t>that</w:t>
      </w:r>
      <w:r>
        <w:rPr>
          <w:spacing w:val="-19"/>
        </w:rPr>
        <w:t xml:space="preserve"> </w:t>
      </w:r>
      <w:r>
        <w:t>diversity</w:t>
      </w:r>
      <w:r>
        <w:rPr>
          <w:spacing w:val="-19"/>
        </w:rPr>
        <w:t xml:space="preserve"> </w:t>
      </w:r>
      <w:r>
        <w:t>‘fatigue’</w:t>
      </w:r>
    </w:p>
    <w:p w:rsidR="006E36E4" w:rsidRDefault="00301103">
      <w:pPr>
        <w:pStyle w:val="BodyText"/>
        <w:spacing w:before="1" w:line="249" w:lineRule="auto"/>
        <w:ind w:left="100" w:right="373"/>
      </w:pPr>
      <w:proofErr w:type="gramStart"/>
      <w:r>
        <w:t>has</w:t>
      </w:r>
      <w:proofErr w:type="gramEnd"/>
      <w:r>
        <w:t xml:space="preserve"> set in. </w:t>
      </w:r>
      <w:r>
        <w:rPr>
          <w:spacing w:val="-3"/>
        </w:rPr>
        <w:t xml:space="preserve">However, </w:t>
      </w:r>
      <w:r>
        <w:t>a genuine commitment to diversity and inclusion should avoid this. Leaders</w:t>
      </w:r>
      <w:r>
        <w:rPr>
          <w:spacing w:val="-21"/>
        </w:rPr>
        <w:t xml:space="preserve"> </w:t>
      </w:r>
      <w:r>
        <w:t>should</w:t>
      </w:r>
      <w:r>
        <w:rPr>
          <w:spacing w:val="-21"/>
        </w:rPr>
        <w:t xml:space="preserve"> </w:t>
      </w:r>
      <w:r>
        <w:t>consider</w:t>
      </w:r>
      <w:r>
        <w:rPr>
          <w:spacing w:val="-21"/>
        </w:rPr>
        <w:t xml:space="preserve"> </w:t>
      </w:r>
      <w:r>
        <w:t>the</w:t>
      </w:r>
      <w:r>
        <w:rPr>
          <w:spacing w:val="-21"/>
        </w:rPr>
        <w:t xml:space="preserve"> </w:t>
      </w:r>
      <w:r>
        <w:t>implied</w:t>
      </w:r>
      <w:r>
        <w:rPr>
          <w:spacing w:val="-21"/>
        </w:rPr>
        <w:t xml:space="preserve"> </w:t>
      </w:r>
      <w:r>
        <w:t>signal</w:t>
      </w:r>
      <w:r>
        <w:rPr>
          <w:spacing w:val="-21"/>
        </w:rPr>
        <w:t xml:space="preserve"> </w:t>
      </w:r>
      <w:r>
        <w:t>of suggesting there is either ‘fatigue’ or a lack of ‘bandwidth’. It may amount to saying that they</w:t>
      </w:r>
      <w:r>
        <w:rPr>
          <w:spacing w:val="-15"/>
        </w:rPr>
        <w:t xml:space="preserve"> </w:t>
      </w:r>
      <w:r>
        <w:t>and</w:t>
      </w:r>
      <w:r>
        <w:rPr>
          <w:spacing w:val="-15"/>
        </w:rPr>
        <w:t xml:space="preserve"> </w:t>
      </w:r>
      <w:r>
        <w:t>their</w:t>
      </w:r>
      <w:r>
        <w:rPr>
          <w:spacing w:val="-15"/>
        </w:rPr>
        <w:t xml:space="preserve"> </w:t>
      </w:r>
      <w:proofErr w:type="spellStart"/>
      <w:r>
        <w:t>orga</w:t>
      </w:r>
      <w:r>
        <w:t>nisation</w:t>
      </w:r>
      <w:proofErr w:type="spellEnd"/>
      <w:r>
        <w:rPr>
          <w:spacing w:val="-15"/>
        </w:rPr>
        <w:t xml:space="preserve"> </w:t>
      </w:r>
      <w:r>
        <w:t>do</w:t>
      </w:r>
      <w:r>
        <w:rPr>
          <w:spacing w:val="-15"/>
        </w:rPr>
        <w:t xml:space="preserve"> </w:t>
      </w:r>
      <w:r>
        <w:t>not</w:t>
      </w:r>
      <w:r>
        <w:rPr>
          <w:spacing w:val="-15"/>
        </w:rPr>
        <w:t xml:space="preserve"> </w:t>
      </w:r>
      <w:r>
        <w:t>regard</w:t>
      </w:r>
      <w:r>
        <w:rPr>
          <w:spacing w:val="-15"/>
        </w:rPr>
        <w:t xml:space="preserve"> </w:t>
      </w:r>
      <w:r>
        <w:t>the professional development and opportunities for</w:t>
      </w:r>
      <w:r>
        <w:rPr>
          <w:spacing w:val="-23"/>
        </w:rPr>
        <w:t xml:space="preserve"> </w:t>
      </w:r>
      <w:r>
        <w:t>those</w:t>
      </w:r>
      <w:r>
        <w:rPr>
          <w:spacing w:val="-23"/>
        </w:rPr>
        <w:t xml:space="preserve"> </w:t>
      </w:r>
      <w:r>
        <w:t>from</w:t>
      </w:r>
      <w:r>
        <w:rPr>
          <w:spacing w:val="-23"/>
        </w:rPr>
        <w:t xml:space="preserve"> </w:t>
      </w:r>
      <w:r>
        <w:t>culturally</w:t>
      </w:r>
      <w:r>
        <w:rPr>
          <w:spacing w:val="-23"/>
        </w:rPr>
        <w:t xml:space="preserve"> </w:t>
      </w:r>
      <w:r>
        <w:t>diverse</w:t>
      </w:r>
      <w:r>
        <w:rPr>
          <w:spacing w:val="-23"/>
        </w:rPr>
        <w:t xml:space="preserve"> </w:t>
      </w:r>
      <w:r>
        <w:t>backgrounds as</w:t>
      </w:r>
      <w:r>
        <w:rPr>
          <w:spacing w:val="-23"/>
        </w:rPr>
        <w:t xml:space="preserve"> </w:t>
      </w:r>
      <w:r>
        <w:t>important.</w:t>
      </w:r>
    </w:p>
    <w:p w:rsidR="006E36E4" w:rsidRDefault="00301103">
      <w:pPr>
        <w:pStyle w:val="BodyText"/>
        <w:spacing w:before="86" w:line="249" w:lineRule="auto"/>
        <w:ind w:left="100" w:right="111"/>
      </w:pPr>
      <w:r>
        <w:t xml:space="preserve">There can also be reluctance to deal with cultural diversity in a more thoughtful </w:t>
      </w:r>
      <w:r>
        <w:rPr>
          <w:spacing w:val="-3"/>
        </w:rPr>
        <w:t xml:space="preserve">manner. </w:t>
      </w:r>
      <w:r>
        <w:t>There</w:t>
      </w:r>
      <w:r>
        <w:rPr>
          <w:spacing w:val="-21"/>
        </w:rPr>
        <w:t xml:space="preserve"> </w:t>
      </w:r>
      <w:r>
        <w:t>lurks</w:t>
      </w:r>
      <w:r>
        <w:rPr>
          <w:spacing w:val="-21"/>
        </w:rPr>
        <w:t xml:space="preserve"> </w:t>
      </w:r>
      <w:r>
        <w:t>the</w:t>
      </w:r>
      <w:r>
        <w:rPr>
          <w:spacing w:val="-21"/>
        </w:rPr>
        <w:t xml:space="preserve"> </w:t>
      </w:r>
      <w:r>
        <w:t>danger</w:t>
      </w:r>
      <w:r>
        <w:rPr>
          <w:spacing w:val="-21"/>
        </w:rPr>
        <w:t xml:space="preserve"> </w:t>
      </w:r>
      <w:r>
        <w:t>of</w:t>
      </w:r>
      <w:r>
        <w:rPr>
          <w:spacing w:val="-21"/>
        </w:rPr>
        <w:t xml:space="preserve"> </w:t>
      </w:r>
      <w:r>
        <w:t>doing</w:t>
      </w:r>
      <w:r>
        <w:rPr>
          <w:spacing w:val="-21"/>
        </w:rPr>
        <w:t xml:space="preserve"> </w:t>
      </w:r>
      <w:r>
        <w:t>cultural</w:t>
      </w:r>
      <w:r>
        <w:rPr>
          <w:spacing w:val="-21"/>
        </w:rPr>
        <w:t xml:space="preserve"> </w:t>
      </w:r>
      <w:r>
        <w:t>diversity only as ‘food and festivals’. For example, in addition</w:t>
      </w:r>
      <w:r>
        <w:rPr>
          <w:spacing w:val="-16"/>
        </w:rPr>
        <w:t xml:space="preserve"> </w:t>
      </w:r>
      <w:r>
        <w:t>to</w:t>
      </w:r>
      <w:r>
        <w:rPr>
          <w:spacing w:val="-16"/>
        </w:rPr>
        <w:t xml:space="preserve"> </w:t>
      </w:r>
      <w:r>
        <w:t>Christmas,</w:t>
      </w:r>
      <w:r>
        <w:rPr>
          <w:spacing w:val="-16"/>
        </w:rPr>
        <w:t xml:space="preserve"> </w:t>
      </w:r>
      <w:r>
        <w:t>many</w:t>
      </w:r>
      <w:r>
        <w:rPr>
          <w:spacing w:val="-16"/>
        </w:rPr>
        <w:t xml:space="preserve"> </w:t>
      </w:r>
      <w:proofErr w:type="spellStart"/>
      <w:r>
        <w:t>organisations</w:t>
      </w:r>
      <w:proofErr w:type="spellEnd"/>
      <w:r>
        <w:rPr>
          <w:spacing w:val="-16"/>
        </w:rPr>
        <w:t xml:space="preserve"> </w:t>
      </w:r>
      <w:r>
        <w:t>now celebrate culturally significant events such as Lunar</w:t>
      </w:r>
      <w:r>
        <w:rPr>
          <w:spacing w:val="-21"/>
        </w:rPr>
        <w:t xml:space="preserve"> </w:t>
      </w:r>
      <w:r>
        <w:t>New</w:t>
      </w:r>
      <w:r>
        <w:rPr>
          <w:spacing w:val="-21"/>
        </w:rPr>
        <w:t xml:space="preserve"> </w:t>
      </w:r>
      <w:r>
        <w:rPr>
          <w:spacing w:val="-8"/>
        </w:rPr>
        <w:t>Year,</w:t>
      </w:r>
      <w:r>
        <w:rPr>
          <w:spacing w:val="-21"/>
        </w:rPr>
        <w:t xml:space="preserve"> </w:t>
      </w:r>
      <w:r>
        <w:t>Diwali</w:t>
      </w:r>
      <w:r>
        <w:rPr>
          <w:spacing w:val="-21"/>
        </w:rPr>
        <w:t xml:space="preserve"> </w:t>
      </w:r>
      <w:r>
        <w:t>and</w:t>
      </w:r>
      <w:r>
        <w:rPr>
          <w:spacing w:val="-21"/>
        </w:rPr>
        <w:t xml:space="preserve"> </w:t>
      </w:r>
      <w:proofErr w:type="spellStart"/>
      <w:r>
        <w:t>Eid</w:t>
      </w:r>
      <w:proofErr w:type="spellEnd"/>
      <w:r>
        <w:t>.</w:t>
      </w:r>
      <w:r>
        <w:rPr>
          <w:spacing w:val="-21"/>
        </w:rPr>
        <w:t xml:space="preserve"> </w:t>
      </w:r>
      <w:r>
        <w:t>Many</w:t>
      </w:r>
      <w:r>
        <w:rPr>
          <w:spacing w:val="-21"/>
        </w:rPr>
        <w:t xml:space="preserve"> </w:t>
      </w:r>
      <w:r>
        <w:t>also</w:t>
      </w:r>
      <w:r>
        <w:rPr>
          <w:spacing w:val="-21"/>
        </w:rPr>
        <w:t xml:space="preserve"> </w:t>
      </w:r>
      <w:r>
        <w:t>mark Harmony Day on 21 March, often by having a celebra</w:t>
      </w:r>
      <w:r>
        <w:t>tion</w:t>
      </w:r>
      <w:r>
        <w:rPr>
          <w:spacing w:val="-18"/>
        </w:rPr>
        <w:t xml:space="preserve"> </w:t>
      </w:r>
      <w:r>
        <w:t>around</w:t>
      </w:r>
      <w:r>
        <w:rPr>
          <w:spacing w:val="-18"/>
        </w:rPr>
        <w:t xml:space="preserve"> </w:t>
      </w:r>
      <w:r>
        <w:t>food</w:t>
      </w:r>
      <w:r>
        <w:rPr>
          <w:spacing w:val="-18"/>
        </w:rPr>
        <w:t xml:space="preserve"> </w:t>
      </w:r>
      <w:r>
        <w:t>from</w:t>
      </w:r>
      <w:r>
        <w:rPr>
          <w:spacing w:val="-18"/>
        </w:rPr>
        <w:t xml:space="preserve"> </w:t>
      </w:r>
      <w:r>
        <w:t>different</w:t>
      </w:r>
      <w:r>
        <w:rPr>
          <w:spacing w:val="-18"/>
        </w:rPr>
        <w:t xml:space="preserve"> </w:t>
      </w:r>
      <w:r>
        <w:t>cultures. (Not nearly as many observe 21 March as the International Day for the Elimination of Racial Discrimination.)</w:t>
      </w:r>
    </w:p>
    <w:p w:rsidR="006E36E4" w:rsidRDefault="00301103">
      <w:pPr>
        <w:pStyle w:val="BodyText"/>
        <w:spacing w:before="86" w:line="249" w:lineRule="auto"/>
        <w:ind w:left="100" w:right="289"/>
      </w:pPr>
      <w:r>
        <w:t>It is good that such steps have been taken, but action cannot begin and end with cultural celebration.</w:t>
      </w:r>
      <w:r>
        <w:rPr>
          <w:spacing w:val="-21"/>
        </w:rPr>
        <w:t xml:space="preserve"> </w:t>
      </w:r>
      <w:r>
        <w:rPr>
          <w:spacing w:val="-8"/>
        </w:rPr>
        <w:t>To</w:t>
      </w:r>
      <w:r>
        <w:rPr>
          <w:spacing w:val="-8"/>
        </w:rPr>
        <w:t>o</w:t>
      </w:r>
      <w:r>
        <w:rPr>
          <w:spacing w:val="-21"/>
        </w:rPr>
        <w:t xml:space="preserve"> </w:t>
      </w:r>
      <w:r>
        <w:t>often,</w:t>
      </w:r>
      <w:r>
        <w:rPr>
          <w:spacing w:val="-21"/>
        </w:rPr>
        <w:t xml:space="preserve"> </w:t>
      </w:r>
      <w:r>
        <w:t>the</w:t>
      </w:r>
      <w:r>
        <w:rPr>
          <w:spacing w:val="-21"/>
        </w:rPr>
        <w:t xml:space="preserve"> </w:t>
      </w:r>
      <w:r>
        <w:t>virtue</w:t>
      </w:r>
      <w:r>
        <w:rPr>
          <w:spacing w:val="-21"/>
        </w:rPr>
        <w:t xml:space="preserve"> </w:t>
      </w:r>
      <w:r>
        <w:t>of</w:t>
      </w:r>
      <w:r>
        <w:rPr>
          <w:spacing w:val="-21"/>
        </w:rPr>
        <w:t xml:space="preserve"> </w:t>
      </w:r>
      <w:r>
        <w:t>celebrating diversity is used to deflect from more challenging</w:t>
      </w:r>
      <w:r>
        <w:rPr>
          <w:spacing w:val="-25"/>
        </w:rPr>
        <w:t xml:space="preserve"> </w:t>
      </w:r>
      <w:r>
        <w:t>conversations</w:t>
      </w:r>
      <w:r>
        <w:rPr>
          <w:spacing w:val="-25"/>
        </w:rPr>
        <w:t xml:space="preserve"> </w:t>
      </w:r>
      <w:r>
        <w:t>about</w:t>
      </w:r>
      <w:r>
        <w:rPr>
          <w:spacing w:val="-25"/>
        </w:rPr>
        <w:t xml:space="preserve"> </w:t>
      </w:r>
      <w:r>
        <w:t>diversity</w:t>
      </w:r>
      <w:r>
        <w:rPr>
          <w:spacing w:val="-25"/>
        </w:rPr>
        <w:t xml:space="preserve"> </w:t>
      </w:r>
      <w:r>
        <w:t xml:space="preserve">and difference. As a result, the work of diversity and inclusion on culture frequently stalls at awareness-raising, and not extend to more </w:t>
      </w:r>
      <w:r>
        <w:rPr>
          <w:w w:val="95"/>
        </w:rPr>
        <w:t>s</w:t>
      </w:r>
      <w:r>
        <w:rPr>
          <w:w w:val="95"/>
        </w:rPr>
        <w:t>ubstantive</w:t>
      </w:r>
      <w:r>
        <w:rPr>
          <w:spacing w:val="27"/>
          <w:w w:val="95"/>
        </w:rPr>
        <w:t xml:space="preserve"> </w:t>
      </w:r>
      <w:r>
        <w:rPr>
          <w:w w:val="95"/>
        </w:rPr>
        <w:t>efforts.</w:t>
      </w:r>
    </w:p>
    <w:p w:rsidR="006E36E4" w:rsidRDefault="006E36E4">
      <w:pPr>
        <w:spacing w:line="249" w:lineRule="auto"/>
        <w:sectPr w:rsidR="006E36E4">
          <w:pgSz w:w="9980" w:h="14180"/>
          <w:pgMar w:top="760" w:right="580" w:bottom="280" w:left="580" w:header="720" w:footer="720" w:gutter="0"/>
          <w:cols w:num="2" w:space="720" w:equalWidth="0">
            <w:col w:w="4205" w:space="245"/>
            <w:col w:w="4370"/>
          </w:cols>
        </w:sectPr>
      </w:pPr>
    </w:p>
    <w:p w:rsidR="006E36E4" w:rsidRDefault="006E36E4">
      <w:pPr>
        <w:pStyle w:val="BodyText"/>
        <w:spacing w:before="11"/>
        <w:rPr>
          <w:sz w:val="29"/>
        </w:rPr>
      </w:pPr>
    </w:p>
    <w:p w:rsidR="006E36E4" w:rsidRDefault="00301103">
      <w:pPr>
        <w:spacing w:before="105"/>
        <w:ind w:right="98"/>
        <w:jc w:val="right"/>
        <w:rPr>
          <w:sz w:val="18"/>
        </w:rPr>
      </w:pPr>
      <w:r>
        <w:rPr>
          <w:w w:val="105"/>
          <w:sz w:val="18"/>
        </w:rPr>
        <w:t xml:space="preserve">Leading for Change </w:t>
      </w:r>
      <w:r>
        <w:rPr>
          <w:color w:val="BD273F"/>
          <w:w w:val="115"/>
          <w:sz w:val="18"/>
        </w:rPr>
        <w:t xml:space="preserve">• </w:t>
      </w:r>
      <w:r>
        <w:rPr>
          <w:w w:val="105"/>
          <w:sz w:val="18"/>
        </w:rPr>
        <w:t>29</w:t>
      </w:r>
    </w:p>
    <w:p w:rsidR="006E36E4" w:rsidRDefault="006E36E4">
      <w:pPr>
        <w:jc w:val="right"/>
        <w:rPr>
          <w:sz w:val="18"/>
        </w:rPr>
        <w:sectPr w:rsidR="006E36E4">
          <w:type w:val="continuous"/>
          <w:pgSz w:w="9980" w:h="14180"/>
          <w:pgMar w:top="740" w:right="580" w:bottom="0" w:left="580" w:header="720" w:footer="720" w:gutter="0"/>
          <w:cols w:space="720"/>
        </w:sectPr>
      </w:pPr>
    </w:p>
    <w:p w:rsidR="006E36E4" w:rsidRDefault="00301103">
      <w:pPr>
        <w:pStyle w:val="BodyText"/>
        <w:spacing w:before="95" w:line="249" w:lineRule="auto"/>
        <w:ind w:left="100" w:right="68"/>
      </w:pPr>
      <w:r>
        <w:lastRenderedPageBreak/>
        <w:t xml:space="preserve">The answer lies in having an </w:t>
      </w:r>
      <w:proofErr w:type="spellStart"/>
      <w:r>
        <w:t>organisational</w:t>
      </w:r>
      <w:proofErr w:type="spellEnd"/>
      <w:r>
        <w:t xml:space="preserve"> culture</w:t>
      </w:r>
      <w:r>
        <w:rPr>
          <w:spacing w:val="-18"/>
        </w:rPr>
        <w:t xml:space="preserve"> </w:t>
      </w:r>
      <w:r>
        <w:t>where</w:t>
      </w:r>
      <w:r>
        <w:rPr>
          <w:spacing w:val="-18"/>
        </w:rPr>
        <w:t xml:space="preserve"> </w:t>
      </w:r>
      <w:r>
        <w:t>people</w:t>
      </w:r>
      <w:r>
        <w:rPr>
          <w:spacing w:val="-18"/>
        </w:rPr>
        <w:t xml:space="preserve"> </w:t>
      </w:r>
      <w:r>
        <w:t>are</w:t>
      </w:r>
      <w:r>
        <w:rPr>
          <w:spacing w:val="-18"/>
        </w:rPr>
        <w:t xml:space="preserve"> </w:t>
      </w:r>
      <w:r>
        <w:t>prepared</w:t>
      </w:r>
      <w:r>
        <w:rPr>
          <w:spacing w:val="-18"/>
        </w:rPr>
        <w:t xml:space="preserve"> </w:t>
      </w:r>
      <w:r>
        <w:t>to</w:t>
      </w:r>
      <w:r>
        <w:rPr>
          <w:spacing w:val="-18"/>
        </w:rPr>
        <w:t xml:space="preserve"> </w:t>
      </w:r>
      <w:r>
        <w:t>talk</w:t>
      </w:r>
      <w:r>
        <w:rPr>
          <w:spacing w:val="-18"/>
        </w:rPr>
        <w:t xml:space="preserve"> </w:t>
      </w:r>
      <w:r>
        <w:t>about cultural</w:t>
      </w:r>
      <w:r>
        <w:rPr>
          <w:spacing w:val="-24"/>
        </w:rPr>
        <w:t xml:space="preserve"> </w:t>
      </w:r>
      <w:r>
        <w:t>differences.</w:t>
      </w:r>
      <w:r>
        <w:rPr>
          <w:spacing w:val="-24"/>
        </w:rPr>
        <w:t xml:space="preserve"> </w:t>
      </w:r>
      <w:r>
        <w:t>People</w:t>
      </w:r>
      <w:r>
        <w:rPr>
          <w:spacing w:val="-24"/>
        </w:rPr>
        <w:t xml:space="preserve"> </w:t>
      </w:r>
      <w:r>
        <w:t>must</w:t>
      </w:r>
      <w:r>
        <w:rPr>
          <w:spacing w:val="-24"/>
        </w:rPr>
        <w:t xml:space="preserve"> </w:t>
      </w:r>
      <w:r>
        <w:t>be</w:t>
      </w:r>
      <w:r>
        <w:rPr>
          <w:spacing w:val="-24"/>
        </w:rPr>
        <w:t xml:space="preserve"> </w:t>
      </w:r>
      <w:r>
        <w:t>open</w:t>
      </w:r>
    </w:p>
    <w:p w:rsidR="006E36E4" w:rsidRDefault="00301103">
      <w:pPr>
        <w:pStyle w:val="BodyText"/>
        <w:spacing w:line="249" w:lineRule="auto"/>
        <w:ind w:left="100" w:right="181"/>
      </w:pPr>
      <w:proofErr w:type="gramStart"/>
      <w:r>
        <w:t>to</w:t>
      </w:r>
      <w:proofErr w:type="gramEnd"/>
      <w:r>
        <w:t xml:space="preserve"> experiencing some potential discomfort. For example, those who have not had lived experience</w:t>
      </w:r>
      <w:r>
        <w:rPr>
          <w:spacing w:val="-30"/>
        </w:rPr>
        <w:t xml:space="preserve"> </w:t>
      </w:r>
      <w:r>
        <w:t>of</w:t>
      </w:r>
      <w:r>
        <w:rPr>
          <w:spacing w:val="-30"/>
        </w:rPr>
        <w:t xml:space="preserve"> </w:t>
      </w:r>
      <w:r>
        <w:t>racial</w:t>
      </w:r>
      <w:r>
        <w:rPr>
          <w:spacing w:val="-30"/>
        </w:rPr>
        <w:t xml:space="preserve"> </w:t>
      </w:r>
      <w:r>
        <w:t>prejudice</w:t>
      </w:r>
      <w:r>
        <w:rPr>
          <w:spacing w:val="-30"/>
        </w:rPr>
        <w:t xml:space="preserve"> </w:t>
      </w:r>
      <w:r>
        <w:t>or</w:t>
      </w:r>
      <w:r>
        <w:rPr>
          <w:spacing w:val="-30"/>
        </w:rPr>
        <w:t xml:space="preserve"> </w:t>
      </w:r>
      <w:r>
        <w:t>discrimination</w:t>
      </w:r>
      <w:r>
        <w:rPr>
          <w:w w:val="96"/>
        </w:rPr>
        <w:t xml:space="preserve"> </w:t>
      </w:r>
      <w:r>
        <w:t>as</w:t>
      </w:r>
      <w:r>
        <w:rPr>
          <w:spacing w:val="-12"/>
        </w:rPr>
        <w:t xml:space="preserve"> </w:t>
      </w:r>
      <w:r>
        <w:t>a</w:t>
      </w:r>
      <w:r>
        <w:rPr>
          <w:spacing w:val="-12"/>
        </w:rPr>
        <w:t xml:space="preserve"> </w:t>
      </w:r>
      <w:r>
        <w:t>member</w:t>
      </w:r>
      <w:r>
        <w:rPr>
          <w:spacing w:val="-12"/>
        </w:rPr>
        <w:t xml:space="preserve"> </w:t>
      </w:r>
      <w:r>
        <w:t>of</w:t>
      </w:r>
      <w:r>
        <w:rPr>
          <w:spacing w:val="-12"/>
        </w:rPr>
        <w:t xml:space="preserve"> </w:t>
      </w:r>
      <w:r>
        <w:t>a</w:t>
      </w:r>
      <w:r>
        <w:rPr>
          <w:spacing w:val="-12"/>
        </w:rPr>
        <w:t xml:space="preserve"> </w:t>
      </w:r>
      <w:r>
        <w:t>minority</w:t>
      </w:r>
      <w:r>
        <w:rPr>
          <w:spacing w:val="-12"/>
        </w:rPr>
        <w:t xml:space="preserve"> </w:t>
      </w:r>
      <w:r>
        <w:t>group</w:t>
      </w:r>
      <w:r>
        <w:rPr>
          <w:spacing w:val="-12"/>
        </w:rPr>
        <w:t xml:space="preserve"> </w:t>
      </w:r>
      <w:r>
        <w:t>may</w:t>
      </w:r>
      <w:r>
        <w:rPr>
          <w:spacing w:val="-12"/>
        </w:rPr>
        <w:t xml:space="preserve"> </w:t>
      </w:r>
      <w:r>
        <w:t>need</w:t>
      </w:r>
      <w:r>
        <w:rPr>
          <w:spacing w:val="-12"/>
        </w:rPr>
        <w:t xml:space="preserve"> </w:t>
      </w:r>
      <w:r>
        <w:t>to</w:t>
      </w:r>
    </w:p>
    <w:p w:rsidR="006E36E4" w:rsidRDefault="00301103">
      <w:pPr>
        <w:pStyle w:val="BodyText"/>
        <w:spacing w:line="249" w:lineRule="auto"/>
        <w:ind w:left="100" w:right="86"/>
        <w:jc w:val="both"/>
      </w:pPr>
      <w:proofErr w:type="gramStart"/>
      <w:r>
        <w:t>reflect</w:t>
      </w:r>
      <w:proofErr w:type="gramEnd"/>
      <w:r>
        <w:rPr>
          <w:spacing w:val="-12"/>
        </w:rPr>
        <w:t xml:space="preserve"> </w:t>
      </w:r>
      <w:r>
        <w:t>on</w:t>
      </w:r>
      <w:r>
        <w:rPr>
          <w:spacing w:val="-12"/>
        </w:rPr>
        <w:t xml:space="preserve"> </w:t>
      </w:r>
      <w:r>
        <w:t>how</w:t>
      </w:r>
      <w:r>
        <w:rPr>
          <w:spacing w:val="-12"/>
        </w:rPr>
        <w:t xml:space="preserve"> </w:t>
      </w:r>
      <w:r>
        <w:t>they</w:t>
      </w:r>
      <w:r>
        <w:rPr>
          <w:spacing w:val="-12"/>
        </w:rPr>
        <w:t xml:space="preserve"> </w:t>
      </w:r>
      <w:r>
        <w:rPr>
          <w:spacing w:val="-5"/>
        </w:rPr>
        <w:t>may,</w:t>
      </w:r>
      <w:r>
        <w:rPr>
          <w:spacing w:val="-12"/>
        </w:rPr>
        <w:t xml:space="preserve"> </w:t>
      </w:r>
      <w:r>
        <w:t>or</w:t>
      </w:r>
      <w:r>
        <w:rPr>
          <w:spacing w:val="-12"/>
        </w:rPr>
        <w:t xml:space="preserve"> </w:t>
      </w:r>
      <w:r>
        <w:t>may</w:t>
      </w:r>
      <w:r>
        <w:rPr>
          <w:spacing w:val="-12"/>
        </w:rPr>
        <w:t xml:space="preserve"> </w:t>
      </w:r>
      <w:r>
        <w:t>not,</w:t>
      </w:r>
      <w:r>
        <w:rPr>
          <w:spacing w:val="-12"/>
        </w:rPr>
        <w:t xml:space="preserve"> </w:t>
      </w:r>
      <w:r>
        <w:t>see</w:t>
      </w:r>
      <w:r>
        <w:rPr>
          <w:spacing w:val="-12"/>
        </w:rPr>
        <w:t xml:space="preserve"> </w:t>
      </w:r>
      <w:proofErr w:type="spellStart"/>
      <w:r>
        <w:t>colour</w:t>
      </w:r>
      <w:proofErr w:type="spellEnd"/>
      <w:r>
        <w:t xml:space="preserve"> or</w:t>
      </w:r>
      <w:r>
        <w:rPr>
          <w:spacing w:val="-32"/>
        </w:rPr>
        <w:t xml:space="preserve"> </w:t>
      </w:r>
      <w:r>
        <w:t>cultural</w:t>
      </w:r>
      <w:r>
        <w:rPr>
          <w:spacing w:val="-32"/>
        </w:rPr>
        <w:t xml:space="preserve"> </w:t>
      </w:r>
      <w:r>
        <w:t>differences.</w:t>
      </w:r>
      <w:r>
        <w:rPr>
          <w:color w:val="BD273F"/>
          <w:position w:val="7"/>
          <w:sz w:val="11"/>
        </w:rPr>
        <w:t>52</w:t>
      </w:r>
      <w:r>
        <w:rPr>
          <w:color w:val="BD273F"/>
          <w:spacing w:val="-17"/>
          <w:position w:val="7"/>
          <w:sz w:val="11"/>
        </w:rPr>
        <w:t xml:space="preserve"> </w:t>
      </w:r>
      <w:proofErr w:type="spellStart"/>
      <w:r>
        <w:t>Organisations</w:t>
      </w:r>
      <w:proofErr w:type="spellEnd"/>
      <w:r>
        <w:rPr>
          <w:spacing w:val="-32"/>
        </w:rPr>
        <w:t xml:space="preserve"> </w:t>
      </w:r>
      <w:r>
        <w:t>require</w:t>
      </w:r>
      <w:r>
        <w:rPr>
          <w:spacing w:val="-32"/>
        </w:rPr>
        <w:t xml:space="preserve"> </w:t>
      </w:r>
      <w:r>
        <w:t>a new</w:t>
      </w:r>
      <w:r>
        <w:rPr>
          <w:spacing w:val="-32"/>
        </w:rPr>
        <w:t xml:space="preserve"> </w:t>
      </w:r>
      <w:r>
        <w:t>level</w:t>
      </w:r>
      <w:r>
        <w:rPr>
          <w:spacing w:val="-32"/>
        </w:rPr>
        <w:t xml:space="preserve"> </w:t>
      </w:r>
      <w:r>
        <w:t>of</w:t>
      </w:r>
      <w:r>
        <w:rPr>
          <w:spacing w:val="-32"/>
        </w:rPr>
        <w:t xml:space="preserve"> </w:t>
      </w:r>
      <w:r>
        <w:t>resilience</w:t>
      </w:r>
      <w:r>
        <w:rPr>
          <w:spacing w:val="-32"/>
        </w:rPr>
        <w:t xml:space="preserve"> </w:t>
      </w:r>
      <w:r>
        <w:t>and</w:t>
      </w:r>
      <w:r>
        <w:rPr>
          <w:spacing w:val="-32"/>
        </w:rPr>
        <w:t xml:space="preserve"> </w:t>
      </w:r>
      <w:r>
        <w:t>curiosity.</w:t>
      </w:r>
    </w:p>
    <w:p w:rsidR="006E36E4" w:rsidRDefault="00301103">
      <w:pPr>
        <w:pStyle w:val="BodyText"/>
        <w:spacing w:before="85" w:line="249" w:lineRule="auto"/>
        <w:ind w:left="100" w:right="-19"/>
      </w:pPr>
      <w:r>
        <w:t>For</w:t>
      </w:r>
      <w:r>
        <w:rPr>
          <w:spacing w:val="-16"/>
        </w:rPr>
        <w:t xml:space="preserve"> </w:t>
      </w:r>
      <w:r>
        <w:t>this</w:t>
      </w:r>
      <w:r>
        <w:rPr>
          <w:spacing w:val="-16"/>
        </w:rPr>
        <w:t xml:space="preserve"> </w:t>
      </w:r>
      <w:r>
        <w:t>to</w:t>
      </w:r>
      <w:r>
        <w:rPr>
          <w:spacing w:val="-16"/>
        </w:rPr>
        <w:t xml:space="preserve"> </w:t>
      </w:r>
      <w:r>
        <w:t>happen,</w:t>
      </w:r>
      <w:r>
        <w:rPr>
          <w:spacing w:val="-16"/>
        </w:rPr>
        <w:t xml:space="preserve"> </w:t>
      </w:r>
      <w:r>
        <w:t>it</w:t>
      </w:r>
      <w:r>
        <w:rPr>
          <w:spacing w:val="-16"/>
        </w:rPr>
        <w:t xml:space="preserve"> </w:t>
      </w:r>
      <w:r>
        <w:t>is</w:t>
      </w:r>
      <w:r>
        <w:rPr>
          <w:spacing w:val="-16"/>
        </w:rPr>
        <w:t xml:space="preserve"> </w:t>
      </w:r>
      <w:r>
        <w:t>crucial</w:t>
      </w:r>
      <w:r>
        <w:rPr>
          <w:spacing w:val="-16"/>
        </w:rPr>
        <w:t xml:space="preserve"> </w:t>
      </w:r>
      <w:r>
        <w:t>that</w:t>
      </w:r>
      <w:r>
        <w:rPr>
          <w:spacing w:val="-16"/>
        </w:rPr>
        <w:t xml:space="preserve"> </w:t>
      </w:r>
      <w:proofErr w:type="spellStart"/>
      <w:r>
        <w:t>organisations</w:t>
      </w:r>
      <w:proofErr w:type="spellEnd"/>
      <w:r>
        <w:rPr>
          <w:w w:val="96"/>
        </w:rPr>
        <w:t xml:space="preserve"> </w:t>
      </w:r>
      <w:r>
        <w:t>encourage meaningful contact between people from</w:t>
      </w:r>
      <w:r>
        <w:rPr>
          <w:spacing w:val="-20"/>
        </w:rPr>
        <w:t xml:space="preserve"> </w:t>
      </w:r>
      <w:r>
        <w:t>different</w:t>
      </w:r>
      <w:r>
        <w:rPr>
          <w:spacing w:val="-20"/>
        </w:rPr>
        <w:t xml:space="preserve"> </w:t>
      </w:r>
      <w:r>
        <w:t>cultural</w:t>
      </w:r>
      <w:r>
        <w:rPr>
          <w:spacing w:val="-20"/>
        </w:rPr>
        <w:t xml:space="preserve"> </w:t>
      </w:r>
      <w:r>
        <w:t>backgrounds.</w:t>
      </w:r>
      <w:r>
        <w:rPr>
          <w:color w:val="BD273F"/>
          <w:position w:val="7"/>
          <w:sz w:val="11"/>
        </w:rPr>
        <w:t>53</w:t>
      </w:r>
      <w:r>
        <w:rPr>
          <w:color w:val="BD273F"/>
          <w:spacing w:val="-11"/>
          <w:position w:val="7"/>
          <w:sz w:val="11"/>
        </w:rPr>
        <w:t xml:space="preserve"> </w:t>
      </w:r>
      <w:r>
        <w:t>In</w:t>
      </w:r>
      <w:r>
        <w:rPr>
          <w:spacing w:val="-20"/>
        </w:rPr>
        <w:t xml:space="preserve"> </w:t>
      </w:r>
      <w:r>
        <w:t>addition to having staff from diverse backgrounds work</w:t>
      </w:r>
      <w:r>
        <w:t>ing</w:t>
      </w:r>
      <w:r>
        <w:rPr>
          <w:spacing w:val="-17"/>
        </w:rPr>
        <w:t xml:space="preserve"> </w:t>
      </w:r>
      <w:r>
        <w:t>together</w:t>
      </w:r>
      <w:r>
        <w:rPr>
          <w:spacing w:val="-17"/>
        </w:rPr>
        <w:t xml:space="preserve"> </w:t>
      </w:r>
      <w:r>
        <w:t>toward</w:t>
      </w:r>
      <w:r>
        <w:rPr>
          <w:spacing w:val="-17"/>
        </w:rPr>
        <w:t xml:space="preserve"> </w:t>
      </w:r>
      <w:r>
        <w:t>common</w:t>
      </w:r>
      <w:r>
        <w:rPr>
          <w:spacing w:val="-17"/>
        </w:rPr>
        <w:t xml:space="preserve"> </w:t>
      </w:r>
      <w:r>
        <w:t>goals,</w:t>
      </w:r>
      <w:r>
        <w:rPr>
          <w:spacing w:val="-17"/>
        </w:rPr>
        <w:t xml:space="preserve"> </w:t>
      </w:r>
      <w:r>
        <w:t>diverse</w:t>
      </w:r>
      <w:r>
        <w:rPr>
          <w:w w:val="94"/>
        </w:rPr>
        <w:t xml:space="preserve"> </w:t>
      </w:r>
      <w:r>
        <w:t>background staff must also be seen, at the outset, to have equal standing. Mixing different teams and roles to work together across projects also enhances meaningful contact, especially when ‘ethnic zoning’ has led</w:t>
      </w:r>
      <w:r>
        <w:t xml:space="preserve"> to culturally</w:t>
      </w:r>
      <w:r>
        <w:rPr>
          <w:spacing w:val="-23"/>
        </w:rPr>
        <w:t xml:space="preserve"> </w:t>
      </w:r>
      <w:r>
        <w:t>diverse</w:t>
      </w:r>
      <w:r>
        <w:rPr>
          <w:spacing w:val="-23"/>
        </w:rPr>
        <w:t xml:space="preserve"> </w:t>
      </w:r>
      <w:r>
        <w:t>staff</w:t>
      </w:r>
      <w:r>
        <w:rPr>
          <w:spacing w:val="-23"/>
        </w:rPr>
        <w:t xml:space="preserve"> </w:t>
      </w:r>
      <w:r>
        <w:t>members</w:t>
      </w:r>
      <w:r>
        <w:rPr>
          <w:spacing w:val="-23"/>
        </w:rPr>
        <w:t xml:space="preserve"> </w:t>
      </w:r>
      <w:r>
        <w:t>being</w:t>
      </w:r>
      <w:r>
        <w:rPr>
          <w:spacing w:val="-23"/>
        </w:rPr>
        <w:t xml:space="preserve"> </w:t>
      </w:r>
      <w:r>
        <w:t>clustered within</w:t>
      </w:r>
      <w:r>
        <w:rPr>
          <w:spacing w:val="-18"/>
        </w:rPr>
        <w:t xml:space="preserve"> </w:t>
      </w:r>
      <w:r>
        <w:t>the</w:t>
      </w:r>
      <w:r>
        <w:rPr>
          <w:spacing w:val="-18"/>
        </w:rPr>
        <w:t xml:space="preserve"> </w:t>
      </w:r>
      <w:r>
        <w:t>same</w:t>
      </w:r>
      <w:r>
        <w:rPr>
          <w:spacing w:val="-18"/>
        </w:rPr>
        <w:t xml:space="preserve"> </w:t>
      </w:r>
      <w:r>
        <w:t>team.</w:t>
      </w:r>
    </w:p>
    <w:p w:rsidR="006E36E4" w:rsidRDefault="00301103">
      <w:pPr>
        <w:pStyle w:val="BodyText"/>
        <w:spacing w:before="85" w:line="249" w:lineRule="auto"/>
        <w:ind w:left="100" w:right="172"/>
      </w:pPr>
      <w:r>
        <w:t xml:space="preserve">Then there is the challenge of responding to more outright forms of hostility and backlash. There have been numerous high profile examples of anti-diversity backlash. Google engineer James </w:t>
      </w:r>
      <w:proofErr w:type="spellStart"/>
      <w:r>
        <w:rPr>
          <w:spacing w:val="-4"/>
        </w:rPr>
        <w:t>Damore’s</w:t>
      </w:r>
      <w:proofErr w:type="spellEnd"/>
      <w:r>
        <w:rPr>
          <w:spacing w:val="-4"/>
        </w:rPr>
        <w:t xml:space="preserve"> </w:t>
      </w:r>
      <w:r>
        <w:t xml:space="preserve">widely circulated memo, </w:t>
      </w:r>
      <w:r>
        <w:rPr>
          <w:spacing w:val="-3"/>
        </w:rPr>
        <w:t xml:space="preserve">‘Google’s </w:t>
      </w:r>
      <w:r>
        <w:t>Ideological Echo Chamber</w:t>
      </w:r>
      <w:r>
        <w:t xml:space="preserve">’, </w:t>
      </w:r>
      <w:proofErr w:type="spellStart"/>
      <w:r>
        <w:t>criticised</w:t>
      </w:r>
      <w:proofErr w:type="spellEnd"/>
      <w:r>
        <w:t xml:space="preserve"> ‘authoritarian’ diversity programs and argued that biological differences can</w:t>
      </w:r>
    </w:p>
    <w:p w:rsidR="006E36E4" w:rsidRDefault="00301103">
      <w:pPr>
        <w:pStyle w:val="BodyText"/>
        <w:ind w:left="100"/>
      </w:pPr>
      <w:proofErr w:type="gramStart"/>
      <w:r>
        <w:t>partly</w:t>
      </w:r>
      <w:proofErr w:type="gramEnd"/>
      <w:r>
        <w:rPr>
          <w:spacing w:val="-24"/>
        </w:rPr>
        <w:t xml:space="preserve"> </w:t>
      </w:r>
      <w:r>
        <w:t>explain</w:t>
      </w:r>
      <w:r>
        <w:rPr>
          <w:spacing w:val="-24"/>
        </w:rPr>
        <w:t xml:space="preserve"> </w:t>
      </w:r>
      <w:r>
        <w:t>the</w:t>
      </w:r>
      <w:r>
        <w:rPr>
          <w:spacing w:val="-24"/>
        </w:rPr>
        <w:t xml:space="preserve"> </w:t>
      </w:r>
      <w:r>
        <w:t>lack</w:t>
      </w:r>
      <w:r>
        <w:rPr>
          <w:spacing w:val="-24"/>
        </w:rPr>
        <w:t xml:space="preserve"> </w:t>
      </w:r>
      <w:r>
        <w:t>of</w:t>
      </w:r>
      <w:r>
        <w:rPr>
          <w:spacing w:val="-24"/>
        </w:rPr>
        <w:t xml:space="preserve"> </w:t>
      </w:r>
      <w:r>
        <w:t>diversity</w:t>
      </w:r>
      <w:r>
        <w:rPr>
          <w:spacing w:val="-24"/>
        </w:rPr>
        <w:t xml:space="preserve"> </w:t>
      </w:r>
      <w:r>
        <w:t>in</w:t>
      </w:r>
      <w:r>
        <w:rPr>
          <w:spacing w:val="-24"/>
        </w:rPr>
        <w:t xml:space="preserve"> </w:t>
      </w:r>
      <w:r>
        <w:t>leadership.</w:t>
      </w:r>
    </w:p>
    <w:p w:rsidR="006E36E4" w:rsidRDefault="00301103">
      <w:pPr>
        <w:pStyle w:val="BodyText"/>
        <w:spacing w:before="9" w:line="249" w:lineRule="auto"/>
        <w:ind w:left="100" w:right="345"/>
      </w:pPr>
      <w:r>
        <w:t xml:space="preserve">The </w:t>
      </w:r>
      <w:proofErr w:type="spellStart"/>
      <w:r>
        <w:t>Damore</w:t>
      </w:r>
      <w:proofErr w:type="spellEnd"/>
      <w:r>
        <w:t xml:space="preserve"> memo encapsulates many of the</w:t>
      </w:r>
      <w:r>
        <w:rPr>
          <w:spacing w:val="-17"/>
        </w:rPr>
        <w:t xml:space="preserve"> </w:t>
      </w:r>
      <w:r>
        <w:t>criticisms</w:t>
      </w:r>
      <w:r>
        <w:rPr>
          <w:spacing w:val="-17"/>
        </w:rPr>
        <w:t xml:space="preserve"> </w:t>
      </w:r>
      <w:r>
        <w:t>that</w:t>
      </w:r>
      <w:r>
        <w:rPr>
          <w:spacing w:val="-17"/>
        </w:rPr>
        <w:t xml:space="preserve"> </w:t>
      </w:r>
      <w:r>
        <w:t>are</w:t>
      </w:r>
      <w:r>
        <w:rPr>
          <w:spacing w:val="-17"/>
        </w:rPr>
        <w:t xml:space="preserve"> </w:t>
      </w:r>
      <w:r>
        <w:t>sometimes</w:t>
      </w:r>
      <w:r>
        <w:rPr>
          <w:spacing w:val="-17"/>
        </w:rPr>
        <w:t xml:space="preserve"> </w:t>
      </w:r>
      <w:r>
        <w:t>directed</w:t>
      </w:r>
      <w:r>
        <w:rPr>
          <w:spacing w:val="-17"/>
        </w:rPr>
        <w:t xml:space="preserve"> </w:t>
      </w:r>
      <w:r>
        <w:t>at diversity</w:t>
      </w:r>
      <w:r>
        <w:rPr>
          <w:spacing w:val="-28"/>
        </w:rPr>
        <w:t xml:space="preserve"> </w:t>
      </w:r>
      <w:r>
        <w:t>initiatives:</w:t>
      </w:r>
      <w:r>
        <w:rPr>
          <w:spacing w:val="-28"/>
        </w:rPr>
        <w:t xml:space="preserve"> </w:t>
      </w:r>
      <w:r>
        <w:t>that</w:t>
      </w:r>
      <w:r>
        <w:rPr>
          <w:spacing w:val="-28"/>
        </w:rPr>
        <w:t xml:space="preserve"> </w:t>
      </w:r>
      <w:r>
        <w:t>t</w:t>
      </w:r>
      <w:r>
        <w:t>hey</w:t>
      </w:r>
      <w:r>
        <w:rPr>
          <w:spacing w:val="-28"/>
        </w:rPr>
        <w:t xml:space="preserve"> </w:t>
      </w:r>
      <w:r>
        <w:t>involve</w:t>
      </w:r>
      <w:r>
        <w:rPr>
          <w:spacing w:val="-28"/>
        </w:rPr>
        <w:t xml:space="preserve"> </w:t>
      </w:r>
      <w:r>
        <w:t>forms</w:t>
      </w:r>
      <w:r>
        <w:rPr>
          <w:spacing w:val="-28"/>
        </w:rPr>
        <w:t xml:space="preserve"> </w:t>
      </w:r>
      <w:r>
        <w:t>of</w:t>
      </w:r>
    </w:p>
    <w:p w:rsidR="006E36E4" w:rsidRDefault="00301103">
      <w:pPr>
        <w:pStyle w:val="BodyText"/>
        <w:spacing w:line="249" w:lineRule="auto"/>
        <w:ind w:left="100" w:right="65"/>
        <w:rPr>
          <w:sz w:val="11"/>
        </w:rPr>
      </w:pPr>
      <w:proofErr w:type="gramStart"/>
      <w:r>
        <w:t>discrimination</w:t>
      </w:r>
      <w:proofErr w:type="gramEnd"/>
      <w:r>
        <w:t xml:space="preserve"> against majority groups in order to reach proportionate or equal representation in ways that are unfair, divisive and which </w:t>
      </w:r>
      <w:r>
        <w:rPr>
          <w:w w:val="95"/>
        </w:rPr>
        <w:t xml:space="preserve">ultimately harm </w:t>
      </w:r>
      <w:proofErr w:type="spellStart"/>
      <w:r>
        <w:rPr>
          <w:w w:val="95"/>
        </w:rPr>
        <w:t>organisational</w:t>
      </w:r>
      <w:proofErr w:type="spellEnd"/>
      <w:r>
        <w:rPr>
          <w:w w:val="95"/>
        </w:rPr>
        <w:t xml:space="preserve">  performance.</w:t>
      </w:r>
      <w:r>
        <w:rPr>
          <w:color w:val="BD273F"/>
          <w:w w:val="95"/>
          <w:position w:val="7"/>
          <w:sz w:val="11"/>
        </w:rPr>
        <w:t>54</w:t>
      </w:r>
    </w:p>
    <w:p w:rsidR="006E36E4" w:rsidRDefault="00301103">
      <w:pPr>
        <w:pStyle w:val="BodyText"/>
        <w:spacing w:before="85" w:line="249" w:lineRule="auto"/>
        <w:ind w:left="100" w:right="148"/>
        <w:rPr>
          <w:sz w:val="11"/>
        </w:rPr>
      </w:pPr>
      <w:r>
        <w:t>Diversity</w:t>
      </w:r>
      <w:r>
        <w:rPr>
          <w:spacing w:val="-30"/>
        </w:rPr>
        <w:t xml:space="preserve"> </w:t>
      </w:r>
      <w:r>
        <w:t>management</w:t>
      </w:r>
      <w:r>
        <w:rPr>
          <w:spacing w:val="-30"/>
        </w:rPr>
        <w:t xml:space="preserve"> </w:t>
      </w:r>
      <w:r>
        <w:t>research</w:t>
      </w:r>
      <w:r>
        <w:rPr>
          <w:spacing w:val="-30"/>
        </w:rPr>
        <w:t xml:space="preserve"> </w:t>
      </w:r>
      <w:r>
        <w:t>has</w:t>
      </w:r>
      <w:r>
        <w:rPr>
          <w:spacing w:val="-30"/>
        </w:rPr>
        <w:t xml:space="preserve"> </w:t>
      </w:r>
      <w:r>
        <w:t>found</w:t>
      </w:r>
      <w:r>
        <w:rPr>
          <w:spacing w:val="-30"/>
        </w:rPr>
        <w:t xml:space="preserve"> </w:t>
      </w:r>
      <w:r>
        <w:t>that</w:t>
      </w:r>
      <w:r>
        <w:rPr>
          <w:w w:val="98"/>
        </w:rPr>
        <w:t xml:space="preserve"> </w:t>
      </w:r>
      <w:r>
        <w:t>even</w:t>
      </w:r>
      <w:r>
        <w:t xml:space="preserve"> if those in the majority are set to benefit from diversity schemes or initiatives (such as flexible</w:t>
      </w:r>
      <w:r>
        <w:rPr>
          <w:spacing w:val="-17"/>
        </w:rPr>
        <w:t xml:space="preserve"> </w:t>
      </w:r>
      <w:r>
        <w:t>work),</w:t>
      </w:r>
      <w:r>
        <w:rPr>
          <w:spacing w:val="-17"/>
        </w:rPr>
        <w:t xml:space="preserve"> </w:t>
      </w:r>
      <w:r>
        <w:t>they</w:t>
      </w:r>
      <w:r>
        <w:rPr>
          <w:spacing w:val="-17"/>
        </w:rPr>
        <w:t xml:space="preserve"> </w:t>
      </w:r>
      <w:r>
        <w:t>are</w:t>
      </w:r>
      <w:r>
        <w:rPr>
          <w:spacing w:val="-17"/>
        </w:rPr>
        <w:t xml:space="preserve"> </w:t>
      </w:r>
      <w:r>
        <w:t>still</w:t>
      </w:r>
      <w:r>
        <w:rPr>
          <w:spacing w:val="-17"/>
        </w:rPr>
        <w:t xml:space="preserve"> </w:t>
      </w:r>
      <w:r>
        <w:t>likely</w:t>
      </w:r>
      <w:r>
        <w:rPr>
          <w:spacing w:val="-17"/>
        </w:rPr>
        <w:t xml:space="preserve"> </w:t>
      </w:r>
      <w:r>
        <w:t>to</w:t>
      </w:r>
      <w:r>
        <w:rPr>
          <w:spacing w:val="-17"/>
        </w:rPr>
        <w:t xml:space="preserve"> </w:t>
      </w:r>
      <w:r>
        <w:t>view</w:t>
      </w:r>
      <w:r>
        <w:rPr>
          <w:spacing w:val="-17"/>
        </w:rPr>
        <w:t xml:space="preserve"> </w:t>
      </w:r>
      <w:r>
        <w:t xml:space="preserve">them </w:t>
      </w:r>
      <w:proofErr w:type="spellStart"/>
      <w:r>
        <w:t>unfavourably</w:t>
      </w:r>
      <w:proofErr w:type="spellEnd"/>
      <w:r>
        <w:t>.</w:t>
      </w:r>
      <w:r>
        <w:rPr>
          <w:spacing w:val="-19"/>
        </w:rPr>
        <w:t xml:space="preserve"> </w:t>
      </w:r>
      <w:r>
        <w:t>In</w:t>
      </w:r>
      <w:r>
        <w:rPr>
          <w:spacing w:val="-19"/>
        </w:rPr>
        <w:t xml:space="preserve"> </w:t>
      </w:r>
      <w:r>
        <w:t>particular,</w:t>
      </w:r>
      <w:r>
        <w:rPr>
          <w:spacing w:val="-19"/>
        </w:rPr>
        <w:t xml:space="preserve"> </w:t>
      </w:r>
      <w:r>
        <w:t>they</w:t>
      </w:r>
      <w:r>
        <w:rPr>
          <w:spacing w:val="-19"/>
        </w:rPr>
        <w:t xml:space="preserve"> </w:t>
      </w:r>
      <w:r>
        <w:t>do</w:t>
      </w:r>
      <w:r>
        <w:rPr>
          <w:spacing w:val="-19"/>
        </w:rPr>
        <w:t xml:space="preserve"> </w:t>
      </w:r>
      <w:r>
        <w:t>so</w:t>
      </w:r>
      <w:r>
        <w:rPr>
          <w:spacing w:val="-19"/>
        </w:rPr>
        <w:t xml:space="preserve"> </w:t>
      </w:r>
      <w:r>
        <w:t>as</w:t>
      </w:r>
      <w:r>
        <w:rPr>
          <w:spacing w:val="-19"/>
        </w:rPr>
        <w:t xml:space="preserve"> </w:t>
      </w:r>
      <w:r>
        <w:t>they believe changes will alter power structures, and that minorities will benefit more than the majority group will.</w:t>
      </w:r>
      <w:r>
        <w:rPr>
          <w:color w:val="BD273F"/>
          <w:position w:val="7"/>
          <w:sz w:val="11"/>
        </w:rPr>
        <w:t xml:space="preserve">55 </w:t>
      </w:r>
      <w:r>
        <w:t>Some will resent equal opportunity initiatives on the ground that they give</w:t>
      </w:r>
      <w:r>
        <w:rPr>
          <w:spacing w:val="-20"/>
        </w:rPr>
        <w:t xml:space="preserve"> </w:t>
      </w:r>
      <w:r>
        <w:t>‘preferential</w:t>
      </w:r>
      <w:r>
        <w:rPr>
          <w:spacing w:val="-20"/>
        </w:rPr>
        <w:t xml:space="preserve"> </w:t>
      </w:r>
      <w:r>
        <w:t>treatment’</w:t>
      </w:r>
      <w:r>
        <w:rPr>
          <w:spacing w:val="-20"/>
        </w:rPr>
        <w:t xml:space="preserve"> </w:t>
      </w:r>
      <w:r>
        <w:t>to</w:t>
      </w:r>
      <w:r>
        <w:rPr>
          <w:spacing w:val="-20"/>
        </w:rPr>
        <w:t xml:space="preserve"> </w:t>
      </w:r>
      <w:r>
        <w:t>other</w:t>
      </w:r>
      <w:r>
        <w:rPr>
          <w:spacing w:val="-20"/>
        </w:rPr>
        <w:t xml:space="preserve"> </w:t>
      </w:r>
      <w:r>
        <w:t>groups.</w:t>
      </w:r>
      <w:r>
        <w:rPr>
          <w:color w:val="BD273F"/>
          <w:position w:val="7"/>
          <w:sz w:val="11"/>
        </w:rPr>
        <w:t>56</w:t>
      </w:r>
    </w:p>
    <w:p w:rsidR="006E36E4" w:rsidRDefault="00301103">
      <w:pPr>
        <w:pStyle w:val="BodyText"/>
        <w:spacing w:before="1" w:after="25"/>
        <w:rPr>
          <w:sz w:val="10"/>
        </w:rPr>
      </w:pPr>
      <w:r>
        <w:br w:type="column"/>
      </w:r>
    </w:p>
    <w:p w:rsidR="006E36E4" w:rsidRDefault="00301103">
      <w:pPr>
        <w:pStyle w:val="BodyText"/>
        <w:ind w:left="100"/>
      </w:pPr>
      <w:r>
        <w:pict>
          <v:shape id="_x0000_s1031" type="#_x0000_t202" style="width:208.35pt;height:178.25pt;mso-left-percent:-10001;mso-top-percent:-10001;mso-position-horizontal:absolute;mso-position-horizontal-relative:char;mso-position-vertical:absolute;mso-position-vertical-relative:line;mso-left-percent:-10001;mso-top-percent:-10001" fillcolor="#bd273f" stroked="f">
            <v:textbox inset="0,0,0,0">
              <w:txbxContent>
                <w:p w:rsidR="006E36E4" w:rsidRDefault="00301103">
                  <w:pPr>
                    <w:spacing w:before="107" w:line="249" w:lineRule="auto"/>
                    <w:ind w:left="170" w:right="510"/>
                    <w:rPr>
                      <w:sz w:val="28"/>
                    </w:rPr>
                  </w:pPr>
                  <w:r>
                    <w:rPr>
                      <w:color w:val="FFFFFF"/>
                      <w:w w:val="95"/>
                      <w:sz w:val="28"/>
                    </w:rPr>
                    <w:t>‘…</w:t>
                  </w:r>
                  <w:r>
                    <w:rPr>
                      <w:color w:val="FFFFFF"/>
                      <w:spacing w:val="-55"/>
                      <w:w w:val="95"/>
                      <w:sz w:val="28"/>
                    </w:rPr>
                    <w:t xml:space="preserve"> </w:t>
                  </w:r>
                  <w:proofErr w:type="gramStart"/>
                  <w:r>
                    <w:rPr>
                      <w:color w:val="FFFFFF"/>
                      <w:w w:val="95"/>
                      <w:sz w:val="28"/>
                    </w:rPr>
                    <w:t>action</w:t>
                  </w:r>
                  <w:proofErr w:type="gramEnd"/>
                  <w:r>
                    <w:rPr>
                      <w:color w:val="FFFFFF"/>
                      <w:spacing w:val="-55"/>
                      <w:w w:val="95"/>
                      <w:sz w:val="28"/>
                    </w:rPr>
                    <w:t xml:space="preserve"> </w:t>
                  </w:r>
                  <w:r>
                    <w:rPr>
                      <w:color w:val="FFFFFF"/>
                      <w:w w:val="95"/>
                      <w:sz w:val="28"/>
                    </w:rPr>
                    <w:t>cannot</w:t>
                  </w:r>
                  <w:r>
                    <w:rPr>
                      <w:color w:val="FFFFFF"/>
                      <w:spacing w:val="-55"/>
                      <w:w w:val="95"/>
                      <w:sz w:val="28"/>
                    </w:rPr>
                    <w:t xml:space="preserve"> </w:t>
                  </w:r>
                  <w:r>
                    <w:rPr>
                      <w:color w:val="FFFFFF"/>
                      <w:w w:val="95"/>
                      <w:sz w:val="28"/>
                    </w:rPr>
                    <w:t>begin</w:t>
                  </w:r>
                  <w:r>
                    <w:rPr>
                      <w:color w:val="FFFFFF"/>
                      <w:spacing w:val="-55"/>
                      <w:w w:val="95"/>
                      <w:sz w:val="28"/>
                    </w:rPr>
                    <w:t xml:space="preserve"> </w:t>
                  </w:r>
                  <w:r>
                    <w:rPr>
                      <w:color w:val="FFFFFF"/>
                      <w:w w:val="95"/>
                      <w:sz w:val="28"/>
                    </w:rPr>
                    <w:t>and</w:t>
                  </w:r>
                  <w:r>
                    <w:rPr>
                      <w:color w:val="FFFFFF"/>
                      <w:spacing w:val="-55"/>
                      <w:w w:val="95"/>
                      <w:sz w:val="28"/>
                    </w:rPr>
                    <w:t xml:space="preserve"> </w:t>
                  </w:r>
                  <w:r>
                    <w:rPr>
                      <w:color w:val="FFFFFF"/>
                      <w:w w:val="95"/>
                      <w:sz w:val="28"/>
                    </w:rPr>
                    <w:t>end</w:t>
                  </w:r>
                  <w:r>
                    <w:rPr>
                      <w:color w:val="FFFFFF"/>
                      <w:w w:val="90"/>
                      <w:sz w:val="28"/>
                    </w:rPr>
                    <w:t xml:space="preserve"> </w:t>
                  </w:r>
                  <w:r>
                    <w:rPr>
                      <w:color w:val="FFFFFF"/>
                      <w:sz w:val="28"/>
                    </w:rPr>
                    <w:t>with</w:t>
                  </w:r>
                  <w:r>
                    <w:rPr>
                      <w:color w:val="FFFFFF"/>
                      <w:spacing w:val="-42"/>
                      <w:sz w:val="28"/>
                    </w:rPr>
                    <w:t xml:space="preserve"> </w:t>
                  </w:r>
                  <w:r>
                    <w:rPr>
                      <w:color w:val="FFFFFF"/>
                      <w:sz w:val="28"/>
                    </w:rPr>
                    <w:t>cultural</w:t>
                  </w:r>
                  <w:r>
                    <w:rPr>
                      <w:color w:val="FFFFFF"/>
                      <w:spacing w:val="-42"/>
                      <w:sz w:val="28"/>
                    </w:rPr>
                    <w:t xml:space="preserve"> </w:t>
                  </w:r>
                  <w:r>
                    <w:rPr>
                      <w:color w:val="FFFFFF"/>
                      <w:sz w:val="28"/>
                    </w:rPr>
                    <w:t>celebration.</w:t>
                  </w:r>
                  <w:r>
                    <w:rPr>
                      <w:color w:val="FFFFFF"/>
                      <w:spacing w:val="-42"/>
                      <w:sz w:val="28"/>
                    </w:rPr>
                    <w:t xml:space="preserve"> </w:t>
                  </w:r>
                  <w:r>
                    <w:rPr>
                      <w:color w:val="FFFFFF"/>
                      <w:spacing w:val="-7"/>
                      <w:sz w:val="28"/>
                    </w:rPr>
                    <w:t xml:space="preserve">Too </w:t>
                  </w:r>
                  <w:r>
                    <w:rPr>
                      <w:color w:val="FFFFFF"/>
                      <w:sz w:val="28"/>
                    </w:rPr>
                    <w:t>often,</w:t>
                  </w:r>
                  <w:r>
                    <w:rPr>
                      <w:color w:val="FFFFFF"/>
                      <w:spacing w:val="-68"/>
                      <w:sz w:val="28"/>
                    </w:rPr>
                    <w:t xml:space="preserve"> </w:t>
                  </w:r>
                  <w:r>
                    <w:rPr>
                      <w:color w:val="FFFFFF"/>
                      <w:sz w:val="28"/>
                    </w:rPr>
                    <w:t>the</w:t>
                  </w:r>
                  <w:r>
                    <w:rPr>
                      <w:color w:val="FFFFFF"/>
                      <w:spacing w:val="-66"/>
                      <w:sz w:val="28"/>
                    </w:rPr>
                    <w:t xml:space="preserve"> </w:t>
                  </w:r>
                  <w:r>
                    <w:rPr>
                      <w:color w:val="FFFFFF"/>
                      <w:sz w:val="28"/>
                    </w:rPr>
                    <w:t>virtue</w:t>
                  </w:r>
                  <w:r>
                    <w:rPr>
                      <w:color w:val="FFFFFF"/>
                      <w:spacing w:val="-66"/>
                      <w:sz w:val="28"/>
                    </w:rPr>
                    <w:t xml:space="preserve"> </w:t>
                  </w:r>
                  <w:r>
                    <w:rPr>
                      <w:color w:val="FFFFFF"/>
                      <w:sz w:val="28"/>
                    </w:rPr>
                    <w:t>of</w:t>
                  </w:r>
                  <w:r>
                    <w:rPr>
                      <w:color w:val="FFFFFF"/>
                      <w:spacing w:val="-66"/>
                      <w:sz w:val="28"/>
                    </w:rPr>
                    <w:t xml:space="preserve"> </w:t>
                  </w:r>
                  <w:r>
                    <w:rPr>
                      <w:color w:val="FFFFFF"/>
                      <w:sz w:val="28"/>
                    </w:rPr>
                    <w:t xml:space="preserve">celebrating </w:t>
                  </w:r>
                  <w:r>
                    <w:rPr>
                      <w:color w:val="FFFFFF"/>
                      <w:w w:val="95"/>
                      <w:sz w:val="28"/>
                    </w:rPr>
                    <w:t>diversity</w:t>
                  </w:r>
                  <w:r>
                    <w:rPr>
                      <w:color w:val="FFFFFF"/>
                      <w:spacing w:val="-44"/>
                      <w:w w:val="95"/>
                      <w:sz w:val="28"/>
                    </w:rPr>
                    <w:t xml:space="preserve"> </w:t>
                  </w:r>
                  <w:r>
                    <w:rPr>
                      <w:color w:val="FFFFFF"/>
                      <w:w w:val="95"/>
                      <w:sz w:val="28"/>
                    </w:rPr>
                    <w:t>is</w:t>
                  </w:r>
                  <w:r>
                    <w:rPr>
                      <w:color w:val="FFFFFF"/>
                      <w:spacing w:val="-44"/>
                      <w:w w:val="95"/>
                      <w:sz w:val="28"/>
                    </w:rPr>
                    <w:t xml:space="preserve"> </w:t>
                  </w:r>
                  <w:r>
                    <w:rPr>
                      <w:color w:val="FFFFFF"/>
                      <w:w w:val="95"/>
                      <w:sz w:val="28"/>
                    </w:rPr>
                    <w:t>used</w:t>
                  </w:r>
                  <w:r>
                    <w:rPr>
                      <w:color w:val="FFFFFF"/>
                      <w:spacing w:val="-44"/>
                      <w:w w:val="95"/>
                      <w:sz w:val="28"/>
                    </w:rPr>
                    <w:t xml:space="preserve"> </w:t>
                  </w:r>
                  <w:r>
                    <w:rPr>
                      <w:color w:val="FFFFFF"/>
                      <w:w w:val="95"/>
                      <w:sz w:val="28"/>
                    </w:rPr>
                    <w:t>to</w:t>
                  </w:r>
                  <w:r>
                    <w:rPr>
                      <w:color w:val="FFFFFF"/>
                      <w:spacing w:val="-44"/>
                      <w:w w:val="95"/>
                      <w:sz w:val="28"/>
                    </w:rPr>
                    <w:t xml:space="preserve"> </w:t>
                  </w:r>
                  <w:r>
                    <w:rPr>
                      <w:color w:val="FFFFFF"/>
                      <w:w w:val="95"/>
                      <w:sz w:val="28"/>
                    </w:rPr>
                    <w:t>deflect</w:t>
                  </w:r>
                  <w:r>
                    <w:rPr>
                      <w:color w:val="FFFFFF"/>
                      <w:spacing w:val="-44"/>
                      <w:w w:val="95"/>
                      <w:sz w:val="28"/>
                    </w:rPr>
                    <w:t xml:space="preserve"> </w:t>
                  </w:r>
                  <w:r>
                    <w:rPr>
                      <w:color w:val="FFFFFF"/>
                      <w:w w:val="95"/>
                      <w:sz w:val="28"/>
                    </w:rPr>
                    <w:t xml:space="preserve">from </w:t>
                  </w:r>
                  <w:r>
                    <w:rPr>
                      <w:color w:val="FFFFFF"/>
                      <w:w w:val="90"/>
                      <w:sz w:val="28"/>
                    </w:rPr>
                    <w:t>more</w:t>
                  </w:r>
                  <w:r>
                    <w:rPr>
                      <w:color w:val="FFFFFF"/>
                      <w:spacing w:val="-46"/>
                      <w:w w:val="90"/>
                      <w:sz w:val="28"/>
                    </w:rPr>
                    <w:t xml:space="preserve"> </w:t>
                  </w:r>
                  <w:r>
                    <w:rPr>
                      <w:color w:val="FFFFFF"/>
                      <w:w w:val="90"/>
                      <w:sz w:val="28"/>
                    </w:rPr>
                    <w:t>challenging</w:t>
                  </w:r>
                  <w:r>
                    <w:rPr>
                      <w:color w:val="FFFFFF"/>
                      <w:spacing w:val="-46"/>
                      <w:w w:val="90"/>
                      <w:sz w:val="28"/>
                    </w:rPr>
                    <w:t xml:space="preserve"> </w:t>
                  </w:r>
                  <w:r>
                    <w:rPr>
                      <w:color w:val="FFFFFF"/>
                      <w:w w:val="90"/>
                      <w:sz w:val="28"/>
                    </w:rPr>
                    <w:t>conversations about</w:t>
                  </w:r>
                  <w:r>
                    <w:rPr>
                      <w:color w:val="FFFFFF"/>
                      <w:spacing w:val="-34"/>
                      <w:w w:val="90"/>
                      <w:sz w:val="28"/>
                    </w:rPr>
                    <w:t xml:space="preserve"> </w:t>
                  </w:r>
                  <w:r>
                    <w:rPr>
                      <w:color w:val="FFFFFF"/>
                      <w:w w:val="90"/>
                      <w:sz w:val="28"/>
                    </w:rPr>
                    <w:t>diversity</w:t>
                  </w:r>
                  <w:r>
                    <w:rPr>
                      <w:color w:val="FFFFFF"/>
                      <w:spacing w:val="-34"/>
                      <w:w w:val="90"/>
                      <w:sz w:val="28"/>
                    </w:rPr>
                    <w:t xml:space="preserve"> </w:t>
                  </w:r>
                  <w:r>
                    <w:rPr>
                      <w:color w:val="FFFFFF"/>
                      <w:w w:val="90"/>
                      <w:sz w:val="28"/>
                    </w:rPr>
                    <w:t>and</w:t>
                  </w:r>
                  <w:r>
                    <w:rPr>
                      <w:color w:val="FFFFFF"/>
                      <w:spacing w:val="-34"/>
                      <w:w w:val="90"/>
                      <w:sz w:val="28"/>
                    </w:rPr>
                    <w:t xml:space="preserve"> </w:t>
                  </w:r>
                  <w:r>
                    <w:rPr>
                      <w:color w:val="FFFFFF"/>
                      <w:w w:val="90"/>
                      <w:sz w:val="28"/>
                    </w:rPr>
                    <w:t>difference.</w:t>
                  </w:r>
                </w:p>
                <w:p w:rsidR="006E36E4" w:rsidRDefault="00301103">
                  <w:pPr>
                    <w:spacing w:before="1" w:line="249" w:lineRule="auto"/>
                    <w:ind w:left="170" w:right="152"/>
                    <w:rPr>
                      <w:sz w:val="28"/>
                    </w:rPr>
                  </w:pPr>
                  <w:r>
                    <w:rPr>
                      <w:color w:val="FFFFFF"/>
                      <w:sz w:val="28"/>
                    </w:rPr>
                    <w:t>As</w:t>
                  </w:r>
                  <w:r>
                    <w:rPr>
                      <w:color w:val="FFFFFF"/>
                      <w:spacing w:val="-48"/>
                      <w:sz w:val="28"/>
                    </w:rPr>
                    <w:t xml:space="preserve"> </w:t>
                  </w:r>
                  <w:r>
                    <w:rPr>
                      <w:color w:val="FFFFFF"/>
                      <w:sz w:val="28"/>
                    </w:rPr>
                    <w:t>a</w:t>
                  </w:r>
                  <w:r>
                    <w:rPr>
                      <w:color w:val="FFFFFF"/>
                      <w:spacing w:val="-48"/>
                      <w:sz w:val="28"/>
                    </w:rPr>
                    <w:t xml:space="preserve"> </w:t>
                  </w:r>
                  <w:r>
                    <w:rPr>
                      <w:color w:val="FFFFFF"/>
                      <w:sz w:val="28"/>
                    </w:rPr>
                    <w:t>result,</w:t>
                  </w:r>
                  <w:r>
                    <w:rPr>
                      <w:color w:val="FFFFFF"/>
                      <w:spacing w:val="-53"/>
                      <w:sz w:val="28"/>
                    </w:rPr>
                    <w:t xml:space="preserve"> </w:t>
                  </w:r>
                  <w:r>
                    <w:rPr>
                      <w:color w:val="FFFFFF"/>
                      <w:sz w:val="28"/>
                    </w:rPr>
                    <w:t>the</w:t>
                  </w:r>
                  <w:r>
                    <w:rPr>
                      <w:color w:val="FFFFFF"/>
                      <w:spacing w:val="-48"/>
                      <w:sz w:val="28"/>
                    </w:rPr>
                    <w:t xml:space="preserve"> </w:t>
                  </w:r>
                  <w:r>
                    <w:rPr>
                      <w:color w:val="FFFFFF"/>
                      <w:sz w:val="28"/>
                    </w:rPr>
                    <w:t>work</w:t>
                  </w:r>
                  <w:r>
                    <w:rPr>
                      <w:color w:val="FFFFFF"/>
                      <w:spacing w:val="-48"/>
                      <w:sz w:val="28"/>
                    </w:rPr>
                    <w:t xml:space="preserve"> </w:t>
                  </w:r>
                  <w:r>
                    <w:rPr>
                      <w:color w:val="FFFFFF"/>
                      <w:sz w:val="28"/>
                    </w:rPr>
                    <w:t>of</w:t>
                  </w:r>
                  <w:r>
                    <w:rPr>
                      <w:color w:val="FFFFFF"/>
                      <w:spacing w:val="-48"/>
                      <w:sz w:val="28"/>
                    </w:rPr>
                    <w:t xml:space="preserve"> </w:t>
                  </w:r>
                  <w:r>
                    <w:rPr>
                      <w:color w:val="FFFFFF"/>
                      <w:sz w:val="28"/>
                    </w:rPr>
                    <w:t xml:space="preserve">diversity </w:t>
                  </w:r>
                  <w:r>
                    <w:rPr>
                      <w:color w:val="FFFFFF"/>
                      <w:w w:val="90"/>
                      <w:sz w:val="28"/>
                    </w:rPr>
                    <w:t>and inclusion on culture frequently stalls</w:t>
                  </w:r>
                  <w:r>
                    <w:rPr>
                      <w:color w:val="FFFFFF"/>
                      <w:spacing w:val="-30"/>
                      <w:w w:val="90"/>
                      <w:sz w:val="28"/>
                    </w:rPr>
                    <w:t xml:space="preserve"> </w:t>
                  </w:r>
                  <w:r>
                    <w:rPr>
                      <w:color w:val="FFFFFF"/>
                      <w:w w:val="90"/>
                      <w:sz w:val="28"/>
                    </w:rPr>
                    <w:t>at</w:t>
                  </w:r>
                  <w:r>
                    <w:rPr>
                      <w:color w:val="FFFFFF"/>
                      <w:spacing w:val="-30"/>
                      <w:w w:val="90"/>
                      <w:sz w:val="28"/>
                    </w:rPr>
                    <w:t xml:space="preserve"> </w:t>
                  </w:r>
                  <w:r>
                    <w:rPr>
                      <w:color w:val="FFFFFF"/>
                      <w:w w:val="90"/>
                      <w:sz w:val="28"/>
                    </w:rPr>
                    <w:t>awareness-raising,</w:t>
                  </w:r>
                  <w:r>
                    <w:rPr>
                      <w:color w:val="FFFFFF"/>
                      <w:spacing w:val="-36"/>
                      <w:w w:val="90"/>
                      <w:sz w:val="28"/>
                    </w:rPr>
                    <w:t xml:space="preserve"> </w:t>
                  </w:r>
                  <w:r>
                    <w:rPr>
                      <w:color w:val="FFFFFF"/>
                      <w:w w:val="90"/>
                      <w:sz w:val="28"/>
                    </w:rPr>
                    <w:t>and</w:t>
                  </w:r>
                  <w:r>
                    <w:rPr>
                      <w:color w:val="FFFFFF"/>
                      <w:spacing w:val="-30"/>
                      <w:w w:val="90"/>
                      <w:sz w:val="28"/>
                    </w:rPr>
                    <w:t xml:space="preserve"> </w:t>
                  </w:r>
                  <w:r>
                    <w:rPr>
                      <w:color w:val="FFFFFF"/>
                      <w:w w:val="90"/>
                      <w:sz w:val="28"/>
                    </w:rPr>
                    <w:t>not extend</w:t>
                  </w:r>
                  <w:r>
                    <w:rPr>
                      <w:color w:val="FFFFFF"/>
                      <w:spacing w:val="-23"/>
                      <w:w w:val="90"/>
                      <w:sz w:val="28"/>
                    </w:rPr>
                    <w:t xml:space="preserve"> </w:t>
                  </w:r>
                  <w:r>
                    <w:rPr>
                      <w:color w:val="FFFFFF"/>
                      <w:w w:val="90"/>
                      <w:sz w:val="28"/>
                    </w:rPr>
                    <w:t>to</w:t>
                  </w:r>
                  <w:r>
                    <w:rPr>
                      <w:color w:val="FFFFFF"/>
                      <w:spacing w:val="-23"/>
                      <w:w w:val="90"/>
                      <w:sz w:val="28"/>
                    </w:rPr>
                    <w:t xml:space="preserve"> </w:t>
                  </w:r>
                  <w:r>
                    <w:rPr>
                      <w:color w:val="FFFFFF"/>
                      <w:w w:val="90"/>
                      <w:sz w:val="28"/>
                    </w:rPr>
                    <w:t>more</w:t>
                  </w:r>
                  <w:r>
                    <w:rPr>
                      <w:color w:val="FFFFFF"/>
                      <w:spacing w:val="-23"/>
                      <w:w w:val="90"/>
                      <w:sz w:val="28"/>
                    </w:rPr>
                    <w:t xml:space="preserve"> </w:t>
                  </w:r>
                  <w:r>
                    <w:rPr>
                      <w:color w:val="FFFFFF"/>
                      <w:w w:val="90"/>
                      <w:sz w:val="28"/>
                    </w:rPr>
                    <w:t>substantive</w:t>
                  </w:r>
                  <w:r>
                    <w:rPr>
                      <w:color w:val="FFFFFF"/>
                      <w:spacing w:val="-23"/>
                      <w:w w:val="90"/>
                      <w:sz w:val="28"/>
                    </w:rPr>
                    <w:t xml:space="preserve"> </w:t>
                  </w:r>
                  <w:r>
                    <w:rPr>
                      <w:color w:val="FFFFFF"/>
                      <w:spacing w:val="-3"/>
                      <w:w w:val="90"/>
                      <w:sz w:val="28"/>
                    </w:rPr>
                    <w:t>efforts.’</w:t>
                  </w:r>
                </w:p>
              </w:txbxContent>
            </v:textbox>
            <w10:anchorlock/>
          </v:shape>
        </w:pict>
      </w:r>
    </w:p>
    <w:p w:rsidR="006E36E4" w:rsidRDefault="006E36E4">
      <w:pPr>
        <w:pStyle w:val="BodyText"/>
        <w:spacing w:before="10"/>
        <w:rPr>
          <w:sz w:val="18"/>
        </w:rPr>
      </w:pPr>
    </w:p>
    <w:p w:rsidR="006E36E4" w:rsidRDefault="00301103">
      <w:pPr>
        <w:pStyle w:val="BodyText"/>
        <w:spacing w:line="249" w:lineRule="auto"/>
        <w:ind w:left="100" w:right="159"/>
        <w:rPr>
          <w:sz w:val="11"/>
        </w:rPr>
      </w:pPr>
      <w:r>
        <w:t>In a qualitative and quantitative study of 800 US</w:t>
      </w:r>
      <w:r>
        <w:rPr>
          <w:spacing w:val="-24"/>
        </w:rPr>
        <w:t xml:space="preserve"> </w:t>
      </w:r>
      <w:r>
        <w:t>businesses,</w:t>
      </w:r>
      <w:r>
        <w:rPr>
          <w:spacing w:val="-24"/>
        </w:rPr>
        <w:t xml:space="preserve"> </w:t>
      </w:r>
      <w:r>
        <w:t>researchers</w:t>
      </w:r>
      <w:r>
        <w:rPr>
          <w:spacing w:val="-24"/>
        </w:rPr>
        <w:t xml:space="preserve"> </w:t>
      </w:r>
      <w:r>
        <w:t>Frank</w:t>
      </w:r>
      <w:r>
        <w:rPr>
          <w:spacing w:val="-24"/>
        </w:rPr>
        <w:t xml:space="preserve"> </w:t>
      </w:r>
      <w:r>
        <w:t>Dobbin</w:t>
      </w:r>
      <w:r>
        <w:rPr>
          <w:spacing w:val="-24"/>
        </w:rPr>
        <w:t xml:space="preserve"> </w:t>
      </w:r>
      <w:r>
        <w:t>and Alexandra</w:t>
      </w:r>
      <w:r>
        <w:rPr>
          <w:spacing w:val="-26"/>
        </w:rPr>
        <w:t xml:space="preserve"> </w:t>
      </w:r>
      <w:proofErr w:type="spellStart"/>
      <w:r>
        <w:t>Kalev</w:t>
      </w:r>
      <w:proofErr w:type="spellEnd"/>
      <w:r>
        <w:rPr>
          <w:spacing w:val="-26"/>
        </w:rPr>
        <w:t xml:space="preserve"> </w:t>
      </w:r>
      <w:r>
        <w:t>found</w:t>
      </w:r>
      <w:r>
        <w:rPr>
          <w:spacing w:val="-26"/>
        </w:rPr>
        <w:t xml:space="preserve"> </w:t>
      </w:r>
      <w:r>
        <w:t>that</w:t>
      </w:r>
      <w:r>
        <w:rPr>
          <w:spacing w:val="-26"/>
        </w:rPr>
        <w:t xml:space="preserve"> </w:t>
      </w:r>
      <w:r>
        <w:t>if</w:t>
      </w:r>
      <w:r>
        <w:rPr>
          <w:spacing w:val="-26"/>
        </w:rPr>
        <w:t xml:space="preserve"> </w:t>
      </w:r>
      <w:r>
        <w:t>diversity</w:t>
      </w:r>
      <w:r>
        <w:rPr>
          <w:spacing w:val="-26"/>
        </w:rPr>
        <w:t xml:space="preserve"> </w:t>
      </w:r>
      <w:r>
        <w:t xml:space="preserve">programs are seen to be </w:t>
      </w:r>
      <w:r>
        <w:rPr>
          <w:spacing w:val="-3"/>
        </w:rPr>
        <w:t xml:space="preserve">unfair, </w:t>
      </w:r>
      <w:r>
        <w:t>people either may not engage</w:t>
      </w:r>
      <w:r>
        <w:rPr>
          <w:spacing w:val="-15"/>
        </w:rPr>
        <w:t xml:space="preserve"> </w:t>
      </w:r>
      <w:r>
        <w:t>with</w:t>
      </w:r>
      <w:r>
        <w:rPr>
          <w:spacing w:val="-15"/>
        </w:rPr>
        <w:t xml:space="preserve"> </w:t>
      </w:r>
      <w:r>
        <w:t>them</w:t>
      </w:r>
      <w:r>
        <w:rPr>
          <w:spacing w:val="-15"/>
        </w:rPr>
        <w:t xml:space="preserve"> </w:t>
      </w:r>
      <w:r>
        <w:t>or</w:t>
      </w:r>
      <w:r>
        <w:rPr>
          <w:spacing w:val="-15"/>
        </w:rPr>
        <w:t xml:space="preserve"> </w:t>
      </w:r>
      <w:r>
        <w:t>may</w:t>
      </w:r>
      <w:r>
        <w:rPr>
          <w:spacing w:val="-15"/>
        </w:rPr>
        <w:t xml:space="preserve"> </w:t>
      </w:r>
      <w:r>
        <w:t>actively</w:t>
      </w:r>
      <w:r>
        <w:rPr>
          <w:spacing w:val="-15"/>
        </w:rPr>
        <w:t xml:space="preserve"> </w:t>
      </w:r>
      <w:r>
        <w:t>w</w:t>
      </w:r>
      <w:r>
        <w:t>ork</w:t>
      </w:r>
      <w:r>
        <w:rPr>
          <w:spacing w:val="-15"/>
        </w:rPr>
        <w:t xml:space="preserve"> </w:t>
      </w:r>
      <w:r>
        <w:t>against them. Popular measures such as diversity training</w:t>
      </w:r>
      <w:r>
        <w:rPr>
          <w:spacing w:val="-29"/>
        </w:rPr>
        <w:t xml:space="preserve"> </w:t>
      </w:r>
      <w:r>
        <w:t>can</w:t>
      </w:r>
      <w:r>
        <w:rPr>
          <w:spacing w:val="-29"/>
        </w:rPr>
        <w:t xml:space="preserve"> </w:t>
      </w:r>
      <w:r>
        <w:t>backfire.</w:t>
      </w:r>
      <w:r>
        <w:rPr>
          <w:color w:val="BD273F"/>
          <w:position w:val="7"/>
          <w:sz w:val="11"/>
        </w:rPr>
        <w:t>57</w:t>
      </w:r>
    </w:p>
    <w:p w:rsidR="006E36E4" w:rsidRDefault="00301103">
      <w:pPr>
        <w:pStyle w:val="BodyText"/>
        <w:spacing w:before="85" w:line="249" w:lineRule="auto"/>
        <w:ind w:left="100" w:right="162"/>
      </w:pPr>
      <w:r>
        <w:rPr>
          <w:spacing w:val="-12"/>
        </w:rPr>
        <w:t xml:space="preserve">To </w:t>
      </w:r>
      <w:r>
        <w:t xml:space="preserve">deal with this, Dobbin and </w:t>
      </w:r>
      <w:proofErr w:type="spellStart"/>
      <w:r>
        <w:t>Kalev</w:t>
      </w:r>
      <w:proofErr w:type="spellEnd"/>
      <w:r>
        <w:t xml:space="preserve"> suggest easing up on ‘control tactics’. Their research finds it is more effective to ‘engage managers in</w:t>
      </w:r>
      <w:r>
        <w:rPr>
          <w:spacing w:val="-21"/>
        </w:rPr>
        <w:t xml:space="preserve"> </w:t>
      </w:r>
      <w:r>
        <w:t>solving</w:t>
      </w:r>
      <w:r>
        <w:rPr>
          <w:spacing w:val="-21"/>
        </w:rPr>
        <w:t xml:space="preserve"> </w:t>
      </w:r>
      <w:r>
        <w:t>the</w:t>
      </w:r>
      <w:r>
        <w:rPr>
          <w:spacing w:val="-21"/>
        </w:rPr>
        <w:t xml:space="preserve"> </w:t>
      </w:r>
      <w:r>
        <w:t>problem,</w:t>
      </w:r>
      <w:r>
        <w:rPr>
          <w:spacing w:val="-21"/>
        </w:rPr>
        <w:t xml:space="preserve"> </w:t>
      </w:r>
      <w:r>
        <w:t>increase</w:t>
      </w:r>
      <w:r>
        <w:rPr>
          <w:spacing w:val="-21"/>
        </w:rPr>
        <w:t xml:space="preserve"> </w:t>
      </w:r>
      <w:r>
        <w:t>their</w:t>
      </w:r>
      <w:r>
        <w:rPr>
          <w:spacing w:val="-21"/>
        </w:rPr>
        <w:t xml:space="preserve"> </w:t>
      </w:r>
      <w:r>
        <w:t>on-the-job contact with female and minority workers, and promote social accountability’. This appeals to managers’</w:t>
      </w:r>
      <w:r>
        <w:rPr>
          <w:spacing w:val="-17"/>
        </w:rPr>
        <w:t xml:space="preserve"> </w:t>
      </w:r>
      <w:r>
        <w:t>desires</w:t>
      </w:r>
      <w:r>
        <w:rPr>
          <w:spacing w:val="-17"/>
        </w:rPr>
        <w:t xml:space="preserve"> </w:t>
      </w:r>
      <w:r>
        <w:t>to</w:t>
      </w:r>
      <w:r>
        <w:rPr>
          <w:spacing w:val="-17"/>
        </w:rPr>
        <w:t xml:space="preserve"> </w:t>
      </w:r>
      <w:r>
        <w:t>look</w:t>
      </w:r>
      <w:r>
        <w:rPr>
          <w:spacing w:val="-17"/>
        </w:rPr>
        <w:t xml:space="preserve"> </w:t>
      </w:r>
      <w:r>
        <w:t>fair</w:t>
      </w:r>
      <w:r>
        <w:rPr>
          <w:spacing w:val="-17"/>
        </w:rPr>
        <w:t xml:space="preserve"> </w:t>
      </w:r>
      <w:r>
        <w:t>and</w:t>
      </w:r>
      <w:r>
        <w:rPr>
          <w:spacing w:val="-17"/>
        </w:rPr>
        <w:t xml:space="preserve"> </w:t>
      </w:r>
      <w:r>
        <w:t>reasonable. Interventions</w:t>
      </w:r>
      <w:r>
        <w:rPr>
          <w:spacing w:val="-30"/>
        </w:rPr>
        <w:t xml:space="preserve"> </w:t>
      </w:r>
      <w:r>
        <w:t>such</w:t>
      </w:r>
      <w:r>
        <w:rPr>
          <w:spacing w:val="-30"/>
        </w:rPr>
        <w:t xml:space="preserve"> </w:t>
      </w:r>
      <w:r>
        <w:t>as</w:t>
      </w:r>
      <w:r>
        <w:rPr>
          <w:spacing w:val="-30"/>
        </w:rPr>
        <w:t xml:space="preserve"> </w:t>
      </w:r>
      <w:r>
        <w:t>targeted</w:t>
      </w:r>
      <w:r>
        <w:rPr>
          <w:spacing w:val="-30"/>
        </w:rPr>
        <w:t xml:space="preserve"> </w:t>
      </w:r>
      <w:r>
        <w:t>recruitment,</w:t>
      </w:r>
    </w:p>
    <w:p w:rsidR="006E36E4" w:rsidRDefault="00301103">
      <w:pPr>
        <w:pStyle w:val="BodyText"/>
        <w:spacing w:line="249" w:lineRule="auto"/>
        <w:ind w:left="100" w:right="113"/>
      </w:pPr>
      <w:proofErr w:type="gramStart"/>
      <w:r>
        <w:t>self-managed</w:t>
      </w:r>
      <w:proofErr w:type="gramEnd"/>
      <w:r>
        <w:t xml:space="preserve"> teams, and mentoring programs have</w:t>
      </w:r>
      <w:r>
        <w:rPr>
          <w:spacing w:val="-22"/>
        </w:rPr>
        <w:t xml:space="preserve"> </w:t>
      </w:r>
      <w:r>
        <w:t>demonstrably</w:t>
      </w:r>
      <w:r>
        <w:rPr>
          <w:spacing w:val="-22"/>
        </w:rPr>
        <w:t xml:space="preserve"> </w:t>
      </w:r>
      <w:r>
        <w:t>boosted</w:t>
      </w:r>
      <w:r>
        <w:rPr>
          <w:spacing w:val="-22"/>
        </w:rPr>
        <w:t xml:space="preserve"> </w:t>
      </w:r>
      <w:r>
        <w:t>diversity,</w:t>
      </w:r>
      <w:r>
        <w:rPr>
          <w:spacing w:val="-22"/>
        </w:rPr>
        <w:t xml:space="preserve"> </w:t>
      </w:r>
      <w:r>
        <w:t>including in</w:t>
      </w:r>
      <w:r>
        <w:rPr>
          <w:spacing w:val="-22"/>
        </w:rPr>
        <w:t xml:space="preserve"> </w:t>
      </w:r>
      <w:r>
        <w:t>leadership.</w:t>
      </w:r>
      <w:r>
        <w:rPr>
          <w:spacing w:val="-22"/>
        </w:rPr>
        <w:t xml:space="preserve"> </w:t>
      </w:r>
      <w:r>
        <w:t>By</w:t>
      </w:r>
      <w:r>
        <w:rPr>
          <w:spacing w:val="-22"/>
        </w:rPr>
        <w:t xml:space="preserve"> </w:t>
      </w:r>
      <w:r>
        <w:t>contrast,</w:t>
      </w:r>
      <w:r>
        <w:rPr>
          <w:spacing w:val="-22"/>
        </w:rPr>
        <w:t xml:space="preserve"> </w:t>
      </w:r>
      <w:r>
        <w:t>there</w:t>
      </w:r>
      <w:r>
        <w:rPr>
          <w:spacing w:val="-22"/>
        </w:rPr>
        <w:t xml:space="preserve"> </w:t>
      </w:r>
      <w:r>
        <w:t>is</w:t>
      </w:r>
      <w:r>
        <w:rPr>
          <w:spacing w:val="-22"/>
        </w:rPr>
        <w:t xml:space="preserve"> </w:t>
      </w:r>
      <w:r>
        <w:t>less</w:t>
      </w:r>
      <w:r>
        <w:rPr>
          <w:spacing w:val="-22"/>
        </w:rPr>
        <w:t xml:space="preserve"> </w:t>
      </w:r>
      <w:r>
        <w:t>evidence for</w:t>
      </w:r>
      <w:r>
        <w:rPr>
          <w:spacing w:val="-24"/>
        </w:rPr>
        <w:t xml:space="preserve"> </w:t>
      </w:r>
      <w:r>
        <w:t>unconscious</w:t>
      </w:r>
      <w:r>
        <w:rPr>
          <w:spacing w:val="-24"/>
        </w:rPr>
        <w:t xml:space="preserve"> </w:t>
      </w:r>
      <w:r>
        <w:t>bias</w:t>
      </w:r>
      <w:r>
        <w:rPr>
          <w:spacing w:val="-24"/>
        </w:rPr>
        <w:t xml:space="preserve"> </w:t>
      </w:r>
      <w:r>
        <w:t>training</w:t>
      </w:r>
      <w:r>
        <w:rPr>
          <w:spacing w:val="-24"/>
        </w:rPr>
        <w:t xml:space="preserve"> </w:t>
      </w:r>
      <w:r>
        <w:t>achieving</w:t>
      </w:r>
      <w:r>
        <w:rPr>
          <w:spacing w:val="-24"/>
        </w:rPr>
        <w:t xml:space="preserve"> </w:t>
      </w:r>
      <w:r>
        <w:t>its</w:t>
      </w:r>
      <w:r>
        <w:rPr>
          <w:spacing w:val="-24"/>
        </w:rPr>
        <w:t xml:space="preserve"> </w:t>
      </w:r>
      <w:r>
        <w:t>goals.</w:t>
      </w:r>
    </w:p>
    <w:p w:rsidR="006E36E4" w:rsidRDefault="00301103">
      <w:pPr>
        <w:pStyle w:val="BodyText"/>
        <w:spacing w:before="85" w:line="249" w:lineRule="auto"/>
        <w:ind w:left="100" w:right="249"/>
      </w:pPr>
      <w:r>
        <w:rPr>
          <w:spacing w:val="-3"/>
        </w:rPr>
        <w:t xml:space="preserve">However, </w:t>
      </w:r>
      <w:proofErr w:type="spellStart"/>
      <w:r>
        <w:t>organisations</w:t>
      </w:r>
      <w:proofErr w:type="spellEnd"/>
      <w:r>
        <w:t xml:space="preserve"> should be careful not to</w:t>
      </w:r>
      <w:r>
        <w:rPr>
          <w:spacing w:val="-17"/>
        </w:rPr>
        <w:t xml:space="preserve"> </w:t>
      </w:r>
      <w:r>
        <w:t>abandon</w:t>
      </w:r>
      <w:r>
        <w:rPr>
          <w:spacing w:val="-17"/>
        </w:rPr>
        <w:t xml:space="preserve"> </w:t>
      </w:r>
      <w:r>
        <w:t>or</w:t>
      </w:r>
      <w:r>
        <w:rPr>
          <w:spacing w:val="-17"/>
        </w:rPr>
        <w:t xml:space="preserve"> </w:t>
      </w:r>
      <w:r>
        <w:t>avoid</w:t>
      </w:r>
      <w:r>
        <w:rPr>
          <w:spacing w:val="-17"/>
        </w:rPr>
        <w:t xml:space="preserve"> </w:t>
      </w:r>
      <w:r>
        <w:t>programs</w:t>
      </w:r>
      <w:r>
        <w:rPr>
          <w:spacing w:val="-17"/>
        </w:rPr>
        <w:t xml:space="preserve"> </w:t>
      </w:r>
      <w:r>
        <w:t>simply</w:t>
      </w:r>
      <w:r>
        <w:rPr>
          <w:spacing w:val="-17"/>
        </w:rPr>
        <w:t xml:space="preserve"> </w:t>
      </w:r>
      <w:r>
        <w:t>because</w:t>
      </w:r>
    </w:p>
    <w:p w:rsidR="006E36E4" w:rsidRDefault="00301103">
      <w:pPr>
        <w:pStyle w:val="BodyText"/>
        <w:spacing w:line="249" w:lineRule="auto"/>
        <w:ind w:left="100" w:right="117"/>
      </w:pPr>
      <w:proofErr w:type="gramStart"/>
      <w:r>
        <w:t>they</w:t>
      </w:r>
      <w:proofErr w:type="gramEnd"/>
      <w:r>
        <w:rPr>
          <w:spacing w:val="-21"/>
        </w:rPr>
        <w:t xml:space="preserve"> </w:t>
      </w:r>
      <w:r>
        <w:t>are</w:t>
      </w:r>
      <w:r>
        <w:rPr>
          <w:spacing w:val="-21"/>
        </w:rPr>
        <w:t xml:space="preserve"> </w:t>
      </w:r>
      <w:r>
        <w:t>facing</w:t>
      </w:r>
      <w:r>
        <w:rPr>
          <w:spacing w:val="-21"/>
        </w:rPr>
        <w:t xml:space="preserve"> </w:t>
      </w:r>
      <w:r>
        <w:t>internal</w:t>
      </w:r>
      <w:r>
        <w:rPr>
          <w:spacing w:val="-21"/>
        </w:rPr>
        <w:t xml:space="preserve"> </w:t>
      </w:r>
      <w:r>
        <w:t>criticism.</w:t>
      </w:r>
      <w:r>
        <w:rPr>
          <w:spacing w:val="-21"/>
        </w:rPr>
        <w:t xml:space="preserve"> </w:t>
      </w:r>
      <w:r>
        <w:t>They</w:t>
      </w:r>
      <w:r>
        <w:rPr>
          <w:spacing w:val="-21"/>
        </w:rPr>
        <w:t xml:space="preserve"> </w:t>
      </w:r>
      <w:r>
        <w:t>must</w:t>
      </w:r>
      <w:r>
        <w:rPr>
          <w:spacing w:val="-21"/>
        </w:rPr>
        <w:t xml:space="preserve"> </w:t>
      </w:r>
      <w:r>
        <w:t>step up, make the case, allow for robust dialogue, and</w:t>
      </w:r>
      <w:r>
        <w:rPr>
          <w:spacing w:val="-13"/>
        </w:rPr>
        <w:t xml:space="preserve"> </w:t>
      </w:r>
      <w:r>
        <w:t>give</w:t>
      </w:r>
      <w:r>
        <w:rPr>
          <w:spacing w:val="-13"/>
        </w:rPr>
        <w:t xml:space="preserve"> </w:t>
      </w:r>
      <w:r>
        <w:t>the</w:t>
      </w:r>
      <w:r>
        <w:rPr>
          <w:spacing w:val="-13"/>
        </w:rPr>
        <w:t xml:space="preserve"> </w:t>
      </w:r>
      <w:proofErr w:type="spellStart"/>
      <w:r>
        <w:t>organisation</w:t>
      </w:r>
      <w:proofErr w:type="spellEnd"/>
      <w:r>
        <w:rPr>
          <w:spacing w:val="-13"/>
        </w:rPr>
        <w:t xml:space="preserve"> </w:t>
      </w:r>
      <w:r>
        <w:t>time</w:t>
      </w:r>
      <w:r>
        <w:rPr>
          <w:spacing w:val="-13"/>
        </w:rPr>
        <w:t xml:space="preserve"> </w:t>
      </w:r>
      <w:r>
        <w:t>to</w:t>
      </w:r>
      <w:r>
        <w:rPr>
          <w:spacing w:val="-13"/>
        </w:rPr>
        <w:t xml:space="preserve"> </w:t>
      </w:r>
      <w:r>
        <w:t>come</w:t>
      </w:r>
      <w:r>
        <w:rPr>
          <w:spacing w:val="-13"/>
        </w:rPr>
        <w:t xml:space="preserve"> </w:t>
      </w:r>
      <w:r>
        <w:t>around. Leaders must set the tone, and be prepared to get stuck</w:t>
      </w:r>
      <w:r>
        <w:rPr>
          <w:spacing w:val="-16"/>
        </w:rPr>
        <w:t xml:space="preserve"> </w:t>
      </w:r>
      <w:r>
        <w:t>in.</w:t>
      </w:r>
    </w:p>
    <w:p w:rsidR="006E36E4" w:rsidRDefault="006E36E4">
      <w:pPr>
        <w:spacing w:line="249" w:lineRule="auto"/>
        <w:sectPr w:rsidR="006E36E4">
          <w:pgSz w:w="9980" w:h="14180"/>
          <w:pgMar w:top="760" w:right="580" w:bottom="280" w:left="580" w:header="720" w:footer="720" w:gutter="0"/>
          <w:cols w:num="2" w:space="720" w:equalWidth="0">
            <w:col w:w="4265" w:space="185"/>
            <w:col w:w="4370"/>
          </w:cols>
        </w:sectPr>
      </w:pPr>
    </w:p>
    <w:p w:rsidR="006E36E4" w:rsidRDefault="006E36E4">
      <w:pPr>
        <w:pStyle w:val="BodyText"/>
      </w:pPr>
    </w:p>
    <w:p w:rsidR="006E36E4" w:rsidRDefault="006E36E4">
      <w:pPr>
        <w:pStyle w:val="BodyText"/>
      </w:pPr>
    </w:p>
    <w:p w:rsidR="006E36E4" w:rsidRDefault="006E36E4">
      <w:pPr>
        <w:pStyle w:val="BodyText"/>
        <w:spacing w:before="5"/>
      </w:pPr>
    </w:p>
    <w:p w:rsidR="006E36E4" w:rsidRDefault="00301103">
      <w:pPr>
        <w:ind w:left="100"/>
        <w:rPr>
          <w:sz w:val="18"/>
        </w:rPr>
      </w:pPr>
      <w:r>
        <w:rPr>
          <w:sz w:val="18"/>
        </w:rPr>
        <w:t>30</w:t>
      </w:r>
    </w:p>
    <w:p w:rsidR="006E36E4" w:rsidRDefault="006E36E4">
      <w:pPr>
        <w:rPr>
          <w:sz w:val="18"/>
        </w:rPr>
        <w:sectPr w:rsidR="006E36E4">
          <w:type w:val="continuous"/>
          <w:pgSz w:w="9980" w:h="14180"/>
          <w:pgMar w:top="740" w:right="580" w:bottom="0" w:left="580" w:header="720" w:footer="720" w:gutter="0"/>
          <w:cols w:space="720"/>
        </w:sectPr>
      </w:pPr>
    </w:p>
    <w:p w:rsidR="006E36E4" w:rsidRDefault="00301103">
      <w:pPr>
        <w:pStyle w:val="Heading1"/>
        <w:numPr>
          <w:ilvl w:val="0"/>
          <w:numId w:val="10"/>
        </w:numPr>
        <w:tabs>
          <w:tab w:val="left" w:pos="479"/>
        </w:tabs>
        <w:ind w:hanging="378"/>
      </w:pPr>
      <w:r>
        <w:rPr>
          <w:color w:val="BD273F"/>
          <w:w w:val="105"/>
        </w:rPr>
        <w:lastRenderedPageBreak/>
        <w:t>Conclusion</w:t>
      </w:r>
    </w:p>
    <w:p w:rsidR="006E36E4" w:rsidRDefault="006E36E4">
      <w:pPr>
        <w:pStyle w:val="BodyText"/>
        <w:rPr>
          <w:b/>
        </w:rPr>
      </w:pPr>
    </w:p>
    <w:p w:rsidR="006E36E4" w:rsidRDefault="006E36E4">
      <w:pPr>
        <w:pStyle w:val="BodyText"/>
        <w:rPr>
          <w:b/>
        </w:rPr>
      </w:pPr>
    </w:p>
    <w:p w:rsidR="006E36E4" w:rsidRDefault="006E36E4">
      <w:pPr>
        <w:sectPr w:rsidR="006E36E4">
          <w:pgSz w:w="9980" w:h="14180"/>
          <w:pgMar w:top="740" w:right="580" w:bottom="280" w:left="580" w:header="720" w:footer="720" w:gutter="0"/>
          <w:cols w:space="720"/>
        </w:sectPr>
      </w:pPr>
    </w:p>
    <w:p w:rsidR="006E36E4" w:rsidRDefault="006E36E4">
      <w:pPr>
        <w:pStyle w:val="BodyText"/>
        <w:spacing w:before="6"/>
        <w:rPr>
          <w:b/>
        </w:rPr>
      </w:pPr>
    </w:p>
    <w:p w:rsidR="006E36E4" w:rsidRDefault="00301103">
      <w:pPr>
        <w:pStyle w:val="BodyText"/>
        <w:spacing w:before="1" w:line="249" w:lineRule="auto"/>
        <w:ind w:left="100" w:right="465"/>
      </w:pPr>
      <w:r>
        <w:rPr>
          <w:spacing w:val="-12"/>
        </w:rPr>
        <w:t>Two</w:t>
      </w:r>
      <w:r>
        <w:rPr>
          <w:spacing w:val="-28"/>
        </w:rPr>
        <w:t xml:space="preserve"> </w:t>
      </w:r>
      <w:r>
        <w:rPr>
          <w:spacing w:val="-5"/>
        </w:rPr>
        <w:t>years</w:t>
      </w:r>
      <w:r>
        <w:rPr>
          <w:spacing w:val="-28"/>
        </w:rPr>
        <w:t xml:space="preserve"> </w:t>
      </w:r>
      <w:r>
        <w:rPr>
          <w:spacing w:val="-5"/>
        </w:rPr>
        <w:t>ago,</w:t>
      </w:r>
      <w:r>
        <w:rPr>
          <w:spacing w:val="-28"/>
        </w:rPr>
        <w:t xml:space="preserve"> </w:t>
      </w:r>
      <w:r>
        <w:rPr>
          <w:spacing w:val="-4"/>
        </w:rPr>
        <w:t>the</w:t>
      </w:r>
      <w:r>
        <w:rPr>
          <w:spacing w:val="-28"/>
        </w:rPr>
        <w:t xml:space="preserve"> </w:t>
      </w:r>
      <w:r>
        <w:rPr>
          <w:i/>
          <w:spacing w:val="-6"/>
        </w:rPr>
        <w:t>Leading</w:t>
      </w:r>
      <w:r>
        <w:rPr>
          <w:i/>
          <w:spacing w:val="-28"/>
        </w:rPr>
        <w:t xml:space="preserve"> </w:t>
      </w:r>
      <w:r>
        <w:rPr>
          <w:i/>
          <w:spacing w:val="-4"/>
        </w:rPr>
        <w:t>for</w:t>
      </w:r>
      <w:r>
        <w:rPr>
          <w:i/>
          <w:spacing w:val="-28"/>
        </w:rPr>
        <w:t xml:space="preserve"> </w:t>
      </w:r>
      <w:r>
        <w:rPr>
          <w:i/>
          <w:spacing w:val="-5"/>
        </w:rPr>
        <w:t>Change</w:t>
      </w:r>
      <w:r>
        <w:rPr>
          <w:i/>
          <w:spacing w:val="-28"/>
        </w:rPr>
        <w:t xml:space="preserve"> </w:t>
      </w:r>
      <w:r>
        <w:rPr>
          <w:spacing w:val="-7"/>
        </w:rPr>
        <w:t xml:space="preserve">report </w:t>
      </w:r>
      <w:r>
        <w:rPr>
          <w:spacing w:val="-6"/>
        </w:rPr>
        <w:t xml:space="preserve">provided </w:t>
      </w:r>
      <w:r>
        <w:t xml:space="preserve">a </w:t>
      </w:r>
      <w:r>
        <w:rPr>
          <w:spacing w:val="-6"/>
        </w:rPr>
        <w:t xml:space="preserve">snapshot </w:t>
      </w:r>
      <w:r>
        <w:rPr>
          <w:spacing w:val="-3"/>
        </w:rPr>
        <w:t xml:space="preserve">of </w:t>
      </w:r>
      <w:r>
        <w:rPr>
          <w:spacing w:val="-4"/>
        </w:rPr>
        <w:t xml:space="preserve">the </w:t>
      </w:r>
      <w:r>
        <w:rPr>
          <w:spacing w:val="-6"/>
        </w:rPr>
        <w:t xml:space="preserve">cultural diversity </w:t>
      </w:r>
      <w:r>
        <w:rPr>
          <w:spacing w:val="-7"/>
          <w:w w:val="95"/>
        </w:rPr>
        <w:t xml:space="preserve">represented </w:t>
      </w:r>
      <w:r>
        <w:rPr>
          <w:spacing w:val="-3"/>
          <w:w w:val="95"/>
        </w:rPr>
        <w:t xml:space="preserve">in </w:t>
      </w:r>
      <w:r>
        <w:rPr>
          <w:spacing w:val="-5"/>
          <w:w w:val="95"/>
        </w:rPr>
        <w:t xml:space="preserve">senior </w:t>
      </w:r>
      <w:r>
        <w:rPr>
          <w:spacing w:val="-6"/>
          <w:w w:val="95"/>
        </w:rPr>
        <w:t>Australian</w:t>
      </w:r>
      <w:r>
        <w:rPr>
          <w:spacing w:val="11"/>
          <w:w w:val="95"/>
        </w:rPr>
        <w:t xml:space="preserve"> </w:t>
      </w:r>
      <w:r>
        <w:rPr>
          <w:spacing w:val="-6"/>
          <w:w w:val="95"/>
        </w:rPr>
        <w:t>leadership</w:t>
      </w:r>
    </w:p>
    <w:p w:rsidR="006E36E4" w:rsidRDefault="00301103">
      <w:pPr>
        <w:pStyle w:val="BodyText"/>
        <w:spacing w:before="1" w:line="249" w:lineRule="auto"/>
        <w:ind w:left="100" w:right="158"/>
      </w:pPr>
      <w:proofErr w:type="gramStart"/>
      <w:r>
        <w:rPr>
          <w:spacing w:val="-3"/>
        </w:rPr>
        <w:t>in</w:t>
      </w:r>
      <w:proofErr w:type="gramEnd"/>
      <w:r>
        <w:rPr>
          <w:spacing w:val="-3"/>
        </w:rPr>
        <w:t xml:space="preserve"> </w:t>
      </w:r>
      <w:r>
        <w:rPr>
          <w:spacing w:val="-6"/>
        </w:rPr>
        <w:t xml:space="preserve">business, politics, government </w:t>
      </w:r>
      <w:r>
        <w:rPr>
          <w:spacing w:val="-4"/>
        </w:rPr>
        <w:t xml:space="preserve">and </w:t>
      </w:r>
      <w:r>
        <w:rPr>
          <w:spacing w:val="-6"/>
        </w:rPr>
        <w:t xml:space="preserve">higher education. </w:t>
      </w:r>
      <w:r>
        <w:rPr>
          <w:spacing w:val="-3"/>
        </w:rPr>
        <w:t xml:space="preserve">It </w:t>
      </w:r>
      <w:r>
        <w:rPr>
          <w:spacing w:val="-5"/>
        </w:rPr>
        <w:t xml:space="preserve">found </w:t>
      </w:r>
      <w:r>
        <w:t xml:space="preserve">a </w:t>
      </w:r>
      <w:r>
        <w:rPr>
          <w:spacing w:val="-5"/>
        </w:rPr>
        <w:t xml:space="preserve">significant </w:t>
      </w:r>
      <w:r>
        <w:rPr>
          <w:spacing w:val="-7"/>
        </w:rPr>
        <w:t>under- representation</w:t>
      </w:r>
      <w:r>
        <w:rPr>
          <w:spacing w:val="-38"/>
        </w:rPr>
        <w:t xml:space="preserve"> </w:t>
      </w:r>
      <w:r>
        <w:rPr>
          <w:spacing w:val="-3"/>
        </w:rPr>
        <w:t>of</w:t>
      </w:r>
      <w:r>
        <w:rPr>
          <w:spacing w:val="-38"/>
        </w:rPr>
        <w:t xml:space="preserve"> </w:t>
      </w:r>
      <w:r>
        <w:rPr>
          <w:spacing w:val="-6"/>
        </w:rPr>
        <w:t>cultural</w:t>
      </w:r>
      <w:r>
        <w:rPr>
          <w:spacing w:val="-38"/>
        </w:rPr>
        <w:t xml:space="preserve"> </w:t>
      </w:r>
      <w:r>
        <w:rPr>
          <w:spacing w:val="-8"/>
        </w:rPr>
        <w:t>diversity,</w:t>
      </w:r>
      <w:r>
        <w:rPr>
          <w:spacing w:val="-38"/>
        </w:rPr>
        <w:t xml:space="preserve"> </w:t>
      </w:r>
      <w:r>
        <w:rPr>
          <w:spacing w:val="-6"/>
        </w:rPr>
        <w:t>particularly</w:t>
      </w:r>
      <w:r>
        <w:rPr>
          <w:spacing w:val="-38"/>
        </w:rPr>
        <w:t xml:space="preserve"> </w:t>
      </w:r>
      <w:r>
        <w:rPr>
          <w:spacing w:val="-7"/>
        </w:rPr>
        <w:t xml:space="preserve">from </w:t>
      </w:r>
      <w:r>
        <w:rPr>
          <w:spacing w:val="-6"/>
          <w:w w:val="95"/>
        </w:rPr>
        <w:t>non-</w:t>
      </w:r>
      <w:proofErr w:type="gramStart"/>
      <w:r>
        <w:rPr>
          <w:spacing w:val="-6"/>
          <w:w w:val="95"/>
        </w:rPr>
        <w:t xml:space="preserve">European </w:t>
      </w:r>
      <w:r>
        <w:rPr>
          <w:spacing w:val="28"/>
          <w:w w:val="95"/>
        </w:rPr>
        <w:t xml:space="preserve"> </w:t>
      </w:r>
      <w:r>
        <w:rPr>
          <w:spacing w:val="-7"/>
          <w:w w:val="95"/>
        </w:rPr>
        <w:t>backgrounds</w:t>
      </w:r>
      <w:proofErr w:type="gramEnd"/>
      <w:r>
        <w:rPr>
          <w:spacing w:val="-7"/>
          <w:w w:val="95"/>
        </w:rPr>
        <w:t>.</w:t>
      </w:r>
    </w:p>
    <w:p w:rsidR="006E36E4" w:rsidRDefault="00301103">
      <w:pPr>
        <w:pStyle w:val="BodyText"/>
        <w:spacing w:before="86" w:line="249" w:lineRule="auto"/>
        <w:ind w:left="100" w:right="350"/>
      </w:pPr>
      <w:r>
        <w:rPr>
          <w:spacing w:val="-3"/>
        </w:rPr>
        <w:t xml:space="preserve">In </w:t>
      </w:r>
      <w:r>
        <w:rPr>
          <w:spacing w:val="-5"/>
        </w:rPr>
        <w:t xml:space="preserve">this </w:t>
      </w:r>
      <w:r>
        <w:rPr>
          <w:spacing w:val="-6"/>
        </w:rPr>
        <w:t xml:space="preserve">report, </w:t>
      </w:r>
      <w:r>
        <w:rPr>
          <w:spacing w:val="-3"/>
        </w:rPr>
        <w:t xml:space="preserve">we </w:t>
      </w:r>
      <w:r>
        <w:rPr>
          <w:spacing w:val="-5"/>
        </w:rPr>
        <w:t xml:space="preserve">have </w:t>
      </w:r>
      <w:r>
        <w:rPr>
          <w:spacing w:val="-6"/>
        </w:rPr>
        <w:t xml:space="preserve">updated </w:t>
      </w:r>
      <w:r>
        <w:rPr>
          <w:spacing w:val="-5"/>
        </w:rPr>
        <w:t xml:space="preserve">that </w:t>
      </w:r>
      <w:r>
        <w:rPr>
          <w:spacing w:val="-6"/>
        </w:rPr>
        <w:t xml:space="preserve">original exercise, including </w:t>
      </w:r>
      <w:r>
        <w:rPr>
          <w:spacing w:val="-4"/>
        </w:rPr>
        <w:t xml:space="preserve">our </w:t>
      </w:r>
      <w:r>
        <w:rPr>
          <w:spacing w:val="-8"/>
        </w:rPr>
        <w:t xml:space="preserve">methodology, </w:t>
      </w:r>
      <w:r>
        <w:rPr>
          <w:spacing w:val="-6"/>
        </w:rPr>
        <w:t xml:space="preserve">drawing </w:t>
      </w:r>
      <w:r>
        <w:rPr>
          <w:spacing w:val="-5"/>
        </w:rPr>
        <w:t>upon</w:t>
      </w:r>
      <w:r>
        <w:rPr>
          <w:spacing w:val="-27"/>
        </w:rPr>
        <w:t xml:space="preserve"> </w:t>
      </w:r>
      <w:r>
        <w:rPr>
          <w:spacing w:val="-4"/>
        </w:rPr>
        <w:t>the</w:t>
      </w:r>
      <w:r>
        <w:rPr>
          <w:spacing w:val="-27"/>
        </w:rPr>
        <w:t xml:space="preserve"> </w:t>
      </w:r>
      <w:r>
        <w:rPr>
          <w:spacing w:val="-5"/>
        </w:rPr>
        <w:t>2016</w:t>
      </w:r>
      <w:r>
        <w:rPr>
          <w:spacing w:val="-27"/>
        </w:rPr>
        <w:t xml:space="preserve"> </w:t>
      </w:r>
      <w:r>
        <w:rPr>
          <w:spacing w:val="-6"/>
        </w:rPr>
        <w:t>Census.</w:t>
      </w:r>
      <w:r>
        <w:rPr>
          <w:spacing w:val="-27"/>
        </w:rPr>
        <w:t xml:space="preserve"> </w:t>
      </w:r>
      <w:r>
        <w:rPr>
          <w:spacing w:val="-5"/>
        </w:rPr>
        <w:t>We</w:t>
      </w:r>
      <w:r>
        <w:rPr>
          <w:spacing w:val="-27"/>
        </w:rPr>
        <w:t xml:space="preserve"> </w:t>
      </w:r>
      <w:r>
        <w:rPr>
          <w:spacing w:val="-5"/>
        </w:rPr>
        <w:t>have</w:t>
      </w:r>
      <w:r>
        <w:rPr>
          <w:spacing w:val="-27"/>
        </w:rPr>
        <w:t xml:space="preserve"> </w:t>
      </w:r>
      <w:r>
        <w:rPr>
          <w:spacing w:val="-5"/>
        </w:rPr>
        <w:t>also</w:t>
      </w:r>
      <w:r>
        <w:rPr>
          <w:spacing w:val="-27"/>
        </w:rPr>
        <w:t xml:space="preserve"> </w:t>
      </w:r>
      <w:r>
        <w:rPr>
          <w:spacing w:val="-7"/>
        </w:rPr>
        <w:t xml:space="preserve">gathered </w:t>
      </w:r>
      <w:r>
        <w:rPr>
          <w:spacing w:val="-6"/>
        </w:rPr>
        <w:t>information</w:t>
      </w:r>
      <w:r>
        <w:rPr>
          <w:spacing w:val="-31"/>
        </w:rPr>
        <w:t xml:space="preserve"> </w:t>
      </w:r>
      <w:r>
        <w:rPr>
          <w:spacing w:val="-3"/>
        </w:rPr>
        <w:t>on</w:t>
      </w:r>
      <w:r>
        <w:rPr>
          <w:spacing w:val="-31"/>
        </w:rPr>
        <w:t xml:space="preserve"> </w:t>
      </w:r>
      <w:r>
        <w:t>a</w:t>
      </w:r>
      <w:r>
        <w:rPr>
          <w:spacing w:val="-31"/>
        </w:rPr>
        <w:t xml:space="preserve"> </w:t>
      </w:r>
      <w:r>
        <w:rPr>
          <w:spacing w:val="-5"/>
        </w:rPr>
        <w:t>larger</w:t>
      </w:r>
      <w:r>
        <w:rPr>
          <w:spacing w:val="-31"/>
        </w:rPr>
        <w:t xml:space="preserve"> </w:t>
      </w:r>
      <w:r>
        <w:rPr>
          <w:spacing w:val="-5"/>
        </w:rPr>
        <w:t>cohort</w:t>
      </w:r>
      <w:r>
        <w:rPr>
          <w:spacing w:val="-31"/>
        </w:rPr>
        <w:t xml:space="preserve"> </w:t>
      </w:r>
      <w:r>
        <w:rPr>
          <w:spacing w:val="-3"/>
        </w:rPr>
        <w:t>of</w:t>
      </w:r>
      <w:r>
        <w:rPr>
          <w:spacing w:val="-31"/>
        </w:rPr>
        <w:t xml:space="preserve"> </w:t>
      </w:r>
      <w:r>
        <w:rPr>
          <w:spacing w:val="-5"/>
        </w:rPr>
        <w:t>senior</w:t>
      </w:r>
      <w:r>
        <w:rPr>
          <w:spacing w:val="-31"/>
        </w:rPr>
        <w:t xml:space="preserve"> </w:t>
      </w:r>
      <w:r>
        <w:rPr>
          <w:spacing w:val="-6"/>
        </w:rPr>
        <w:t>leaders</w:t>
      </w:r>
    </w:p>
    <w:p w:rsidR="006E36E4" w:rsidRDefault="00301103">
      <w:pPr>
        <w:pStyle w:val="BodyText"/>
        <w:spacing w:before="1" w:line="249" w:lineRule="auto"/>
        <w:ind w:left="100" w:right="354"/>
      </w:pPr>
      <w:r>
        <w:t>–</w:t>
      </w:r>
      <w:r>
        <w:rPr>
          <w:spacing w:val="-29"/>
        </w:rPr>
        <w:t xml:space="preserve"> </w:t>
      </w:r>
      <w:proofErr w:type="gramStart"/>
      <w:r>
        <w:rPr>
          <w:spacing w:val="-5"/>
        </w:rPr>
        <w:t>some</w:t>
      </w:r>
      <w:proofErr w:type="gramEnd"/>
      <w:r>
        <w:rPr>
          <w:spacing w:val="-29"/>
        </w:rPr>
        <w:t xml:space="preserve"> </w:t>
      </w:r>
      <w:r>
        <w:rPr>
          <w:spacing w:val="-5"/>
        </w:rPr>
        <w:t>2490</w:t>
      </w:r>
      <w:r>
        <w:rPr>
          <w:spacing w:val="-29"/>
        </w:rPr>
        <w:t xml:space="preserve"> </w:t>
      </w:r>
      <w:r>
        <w:rPr>
          <w:spacing w:val="-3"/>
        </w:rPr>
        <w:t>in</w:t>
      </w:r>
      <w:r>
        <w:rPr>
          <w:spacing w:val="-29"/>
        </w:rPr>
        <w:t xml:space="preserve"> </w:t>
      </w:r>
      <w:r>
        <w:rPr>
          <w:spacing w:val="-5"/>
        </w:rPr>
        <w:t>all.</w:t>
      </w:r>
      <w:r>
        <w:rPr>
          <w:spacing w:val="-29"/>
        </w:rPr>
        <w:t xml:space="preserve"> </w:t>
      </w:r>
      <w:r>
        <w:rPr>
          <w:spacing w:val="-3"/>
        </w:rPr>
        <w:t>In</w:t>
      </w:r>
      <w:r>
        <w:rPr>
          <w:spacing w:val="-29"/>
        </w:rPr>
        <w:t xml:space="preserve"> </w:t>
      </w:r>
      <w:r>
        <w:rPr>
          <w:spacing w:val="-6"/>
        </w:rPr>
        <w:t>coun</w:t>
      </w:r>
      <w:r>
        <w:rPr>
          <w:spacing w:val="-6"/>
        </w:rPr>
        <w:t>ting</w:t>
      </w:r>
      <w:r>
        <w:rPr>
          <w:spacing w:val="-29"/>
        </w:rPr>
        <w:t xml:space="preserve"> </w:t>
      </w:r>
      <w:r>
        <w:rPr>
          <w:spacing w:val="-5"/>
        </w:rPr>
        <w:t>senior</w:t>
      </w:r>
      <w:r>
        <w:rPr>
          <w:spacing w:val="-29"/>
        </w:rPr>
        <w:t xml:space="preserve"> </w:t>
      </w:r>
      <w:r>
        <w:rPr>
          <w:spacing w:val="-6"/>
        </w:rPr>
        <w:t xml:space="preserve">executive management </w:t>
      </w:r>
      <w:r>
        <w:rPr>
          <w:spacing w:val="-3"/>
        </w:rPr>
        <w:t xml:space="preserve">at </w:t>
      </w:r>
      <w:r>
        <w:rPr>
          <w:spacing w:val="-4"/>
        </w:rPr>
        <w:t xml:space="preserve">the </w:t>
      </w:r>
      <w:r>
        <w:rPr>
          <w:spacing w:val="-6"/>
        </w:rPr>
        <w:t xml:space="preserve">‘C-Suite’ </w:t>
      </w:r>
      <w:r>
        <w:rPr>
          <w:spacing w:val="-5"/>
        </w:rPr>
        <w:t xml:space="preserve">level, </w:t>
      </w:r>
      <w:r>
        <w:rPr>
          <w:spacing w:val="-3"/>
        </w:rPr>
        <w:t xml:space="preserve">in </w:t>
      </w:r>
      <w:r>
        <w:rPr>
          <w:spacing w:val="-6"/>
        </w:rPr>
        <w:t xml:space="preserve">addition </w:t>
      </w:r>
      <w:r>
        <w:rPr>
          <w:spacing w:val="-3"/>
        </w:rPr>
        <w:t>to</w:t>
      </w:r>
      <w:r>
        <w:rPr>
          <w:spacing w:val="-29"/>
        </w:rPr>
        <w:t xml:space="preserve"> </w:t>
      </w:r>
      <w:r>
        <w:rPr>
          <w:spacing w:val="-5"/>
        </w:rPr>
        <w:t>chief</w:t>
      </w:r>
      <w:r>
        <w:rPr>
          <w:spacing w:val="-29"/>
        </w:rPr>
        <w:t xml:space="preserve"> </w:t>
      </w:r>
      <w:r>
        <w:rPr>
          <w:spacing w:val="-6"/>
        </w:rPr>
        <w:t>executives,</w:t>
      </w:r>
      <w:r>
        <w:rPr>
          <w:spacing w:val="-29"/>
        </w:rPr>
        <w:t xml:space="preserve"> </w:t>
      </w:r>
      <w:r>
        <w:rPr>
          <w:spacing w:val="-3"/>
        </w:rPr>
        <w:t>we</w:t>
      </w:r>
      <w:r>
        <w:rPr>
          <w:spacing w:val="-29"/>
        </w:rPr>
        <w:t xml:space="preserve"> </w:t>
      </w:r>
      <w:r>
        <w:rPr>
          <w:spacing w:val="-5"/>
        </w:rPr>
        <w:t>have</w:t>
      </w:r>
      <w:r>
        <w:rPr>
          <w:spacing w:val="-29"/>
        </w:rPr>
        <w:t xml:space="preserve"> </w:t>
      </w:r>
      <w:r>
        <w:rPr>
          <w:spacing w:val="-5"/>
        </w:rPr>
        <w:t>sought</w:t>
      </w:r>
      <w:r>
        <w:rPr>
          <w:spacing w:val="-29"/>
        </w:rPr>
        <w:t xml:space="preserve"> </w:t>
      </w:r>
      <w:r>
        <w:rPr>
          <w:spacing w:val="-3"/>
        </w:rPr>
        <w:t>to</w:t>
      </w:r>
      <w:r>
        <w:rPr>
          <w:spacing w:val="-29"/>
        </w:rPr>
        <w:t xml:space="preserve"> </w:t>
      </w:r>
      <w:r>
        <w:rPr>
          <w:spacing w:val="-6"/>
        </w:rPr>
        <w:t>examine</w:t>
      </w:r>
    </w:p>
    <w:p w:rsidR="006E36E4" w:rsidRDefault="00301103">
      <w:pPr>
        <w:pStyle w:val="BodyText"/>
        <w:spacing w:before="1" w:line="249" w:lineRule="auto"/>
        <w:ind w:left="100" w:right="234"/>
      </w:pPr>
      <w:proofErr w:type="gramStart"/>
      <w:r>
        <w:rPr>
          <w:spacing w:val="-6"/>
        </w:rPr>
        <w:t>whether</w:t>
      </w:r>
      <w:proofErr w:type="gramEnd"/>
      <w:r>
        <w:rPr>
          <w:spacing w:val="-30"/>
        </w:rPr>
        <w:t xml:space="preserve"> </w:t>
      </w:r>
      <w:r>
        <w:rPr>
          <w:spacing w:val="-6"/>
        </w:rPr>
        <w:t>there</w:t>
      </w:r>
      <w:r>
        <w:rPr>
          <w:spacing w:val="-30"/>
        </w:rPr>
        <w:t xml:space="preserve"> </w:t>
      </w:r>
      <w:r>
        <w:rPr>
          <w:spacing w:val="-3"/>
        </w:rPr>
        <w:t>is</w:t>
      </w:r>
      <w:r>
        <w:rPr>
          <w:spacing w:val="-30"/>
        </w:rPr>
        <w:t xml:space="preserve"> </w:t>
      </w:r>
      <w:r>
        <w:rPr>
          <w:spacing w:val="-6"/>
        </w:rPr>
        <w:t>cultural</w:t>
      </w:r>
      <w:r>
        <w:rPr>
          <w:spacing w:val="-30"/>
        </w:rPr>
        <w:t xml:space="preserve"> </w:t>
      </w:r>
      <w:r>
        <w:rPr>
          <w:spacing w:val="-6"/>
        </w:rPr>
        <w:t>diversity</w:t>
      </w:r>
      <w:r>
        <w:rPr>
          <w:spacing w:val="-30"/>
        </w:rPr>
        <w:t xml:space="preserve"> </w:t>
      </w:r>
      <w:r>
        <w:rPr>
          <w:spacing w:val="-5"/>
        </w:rPr>
        <w:t>coming</w:t>
      </w:r>
      <w:r>
        <w:rPr>
          <w:spacing w:val="-30"/>
        </w:rPr>
        <w:t xml:space="preserve"> </w:t>
      </w:r>
      <w:r>
        <w:rPr>
          <w:spacing w:val="-7"/>
        </w:rPr>
        <w:t xml:space="preserve">through </w:t>
      </w:r>
      <w:r>
        <w:rPr>
          <w:spacing w:val="-5"/>
        </w:rPr>
        <w:t>‘the</w:t>
      </w:r>
      <w:r>
        <w:rPr>
          <w:spacing w:val="-40"/>
        </w:rPr>
        <w:t xml:space="preserve"> </w:t>
      </w:r>
      <w:r>
        <w:rPr>
          <w:spacing w:val="-6"/>
        </w:rPr>
        <w:t>pipeline’</w:t>
      </w:r>
      <w:r>
        <w:rPr>
          <w:spacing w:val="-40"/>
        </w:rPr>
        <w:t xml:space="preserve"> </w:t>
      </w:r>
      <w:r>
        <w:rPr>
          <w:spacing w:val="-3"/>
        </w:rPr>
        <w:t>in</w:t>
      </w:r>
      <w:r>
        <w:rPr>
          <w:spacing w:val="-40"/>
        </w:rPr>
        <w:t xml:space="preserve"> </w:t>
      </w:r>
      <w:r>
        <w:rPr>
          <w:spacing w:val="-6"/>
        </w:rPr>
        <w:t>Australian</w:t>
      </w:r>
      <w:r>
        <w:rPr>
          <w:spacing w:val="-40"/>
        </w:rPr>
        <w:t xml:space="preserve"> </w:t>
      </w:r>
      <w:proofErr w:type="spellStart"/>
      <w:r>
        <w:rPr>
          <w:spacing w:val="-6"/>
        </w:rPr>
        <w:t>organisations</w:t>
      </w:r>
      <w:proofErr w:type="spellEnd"/>
      <w:r>
        <w:rPr>
          <w:spacing w:val="-6"/>
        </w:rPr>
        <w:t>.</w:t>
      </w:r>
    </w:p>
    <w:p w:rsidR="006E36E4" w:rsidRDefault="00301103">
      <w:pPr>
        <w:pStyle w:val="BodyText"/>
        <w:spacing w:before="86" w:line="249" w:lineRule="auto"/>
        <w:ind w:left="100" w:right="254"/>
      </w:pPr>
      <w:r>
        <w:rPr>
          <w:spacing w:val="-4"/>
        </w:rPr>
        <w:t xml:space="preserve">Our </w:t>
      </w:r>
      <w:r>
        <w:rPr>
          <w:spacing w:val="-5"/>
        </w:rPr>
        <w:t xml:space="preserve">findings </w:t>
      </w:r>
      <w:r>
        <w:rPr>
          <w:spacing w:val="-6"/>
        </w:rPr>
        <w:t xml:space="preserve">are </w:t>
      </w:r>
      <w:r>
        <w:rPr>
          <w:spacing w:val="-4"/>
        </w:rPr>
        <w:t xml:space="preserve">not </w:t>
      </w:r>
      <w:r>
        <w:rPr>
          <w:spacing w:val="-6"/>
        </w:rPr>
        <w:t>entirely surprising. There remains</w:t>
      </w:r>
      <w:r>
        <w:rPr>
          <w:spacing w:val="-30"/>
        </w:rPr>
        <w:t xml:space="preserve"> </w:t>
      </w:r>
      <w:r>
        <w:t>a</w:t>
      </w:r>
      <w:r>
        <w:rPr>
          <w:spacing w:val="-30"/>
        </w:rPr>
        <w:t xml:space="preserve"> </w:t>
      </w:r>
      <w:r>
        <w:rPr>
          <w:spacing w:val="-6"/>
        </w:rPr>
        <w:t>disproportionately</w:t>
      </w:r>
      <w:r>
        <w:rPr>
          <w:spacing w:val="-30"/>
        </w:rPr>
        <w:t xml:space="preserve"> </w:t>
      </w:r>
      <w:r>
        <w:rPr>
          <w:spacing w:val="-4"/>
        </w:rPr>
        <w:t>low</w:t>
      </w:r>
      <w:r>
        <w:rPr>
          <w:spacing w:val="-30"/>
        </w:rPr>
        <w:t xml:space="preserve"> </w:t>
      </w:r>
      <w:r>
        <w:rPr>
          <w:spacing w:val="-5"/>
        </w:rPr>
        <w:t>level</w:t>
      </w:r>
      <w:r>
        <w:rPr>
          <w:spacing w:val="-30"/>
        </w:rPr>
        <w:t xml:space="preserve"> </w:t>
      </w:r>
      <w:r>
        <w:rPr>
          <w:spacing w:val="-3"/>
        </w:rPr>
        <w:t>of</w:t>
      </w:r>
      <w:r>
        <w:rPr>
          <w:spacing w:val="-30"/>
        </w:rPr>
        <w:t xml:space="preserve"> </w:t>
      </w:r>
      <w:r>
        <w:rPr>
          <w:spacing w:val="-6"/>
        </w:rPr>
        <w:t>cultural diversity</w:t>
      </w:r>
      <w:r>
        <w:rPr>
          <w:spacing w:val="-39"/>
        </w:rPr>
        <w:t xml:space="preserve"> </w:t>
      </w:r>
      <w:r>
        <w:rPr>
          <w:spacing w:val="-7"/>
        </w:rPr>
        <w:t>represented</w:t>
      </w:r>
      <w:r>
        <w:rPr>
          <w:spacing w:val="-39"/>
        </w:rPr>
        <w:t xml:space="preserve"> </w:t>
      </w:r>
      <w:r>
        <w:rPr>
          <w:spacing w:val="-5"/>
        </w:rPr>
        <w:t>among</w:t>
      </w:r>
      <w:r>
        <w:rPr>
          <w:spacing w:val="-39"/>
        </w:rPr>
        <w:t xml:space="preserve"> </w:t>
      </w:r>
      <w:r>
        <w:rPr>
          <w:spacing w:val="-4"/>
        </w:rPr>
        <w:t>the</w:t>
      </w:r>
      <w:r>
        <w:rPr>
          <w:spacing w:val="-39"/>
        </w:rPr>
        <w:t xml:space="preserve"> </w:t>
      </w:r>
      <w:r>
        <w:rPr>
          <w:spacing w:val="-5"/>
        </w:rPr>
        <w:t>chief</w:t>
      </w:r>
      <w:r>
        <w:rPr>
          <w:spacing w:val="-39"/>
        </w:rPr>
        <w:t xml:space="preserve"> </w:t>
      </w:r>
      <w:r>
        <w:rPr>
          <w:spacing w:val="-6"/>
        </w:rPr>
        <w:t>executives</w:t>
      </w:r>
      <w:r>
        <w:rPr>
          <w:spacing w:val="-6"/>
          <w:w w:val="95"/>
        </w:rPr>
        <w:t xml:space="preserve"> </w:t>
      </w:r>
      <w:r>
        <w:rPr>
          <w:spacing w:val="-3"/>
        </w:rPr>
        <w:t>of</w:t>
      </w:r>
      <w:r>
        <w:rPr>
          <w:spacing w:val="-28"/>
        </w:rPr>
        <w:t xml:space="preserve"> </w:t>
      </w:r>
      <w:r>
        <w:rPr>
          <w:spacing w:val="-4"/>
        </w:rPr>
        <w:t>ASX</w:t>
      </w:r>
      <w:r>
        <w:rPr>
          <w:spacing w:val="-28"/>
        </w:rPr>
        <w:t xml:space="preserve"> </w:t>
      </w:r>
      <w:r>
        <w:rPr>
          <w:spacing w:val="-4"/>
        </w:rPr>
        <w:t>200</w:t>
      </w:r>
      <w:r>
        <w:rPr>
          <w:spacing w:val="-28"/>
        </w:rPr>
        <w:t xml:space="preserve"> </w:t>
      </w:r>
      <w:r>
        <w:rPr>
          <w:spacing w:val="-6"/>
        </w:rPr>
        <w:t>companies,</w:t>
      </w:r>
      <w:r>
        <w:rPr>
          <w:spacing w:val="-28"/>
        </w:rPr>
        <w:t xml:space="preserve"> </w:t>
      </w:r>
      <w:r>
        <w:rPr>
          <w:spacing w:val="-6"/>
        </w:rPr>
        <w:t>members</w:t>
      </w:r>
      <w:r>
        <w:rPr>
          <w:spacing w:val="-28"/>
        </w:rPr>
        <w:t xml:space="preserve"> </w:t>
      </w:r>
      <w:r>
        <w:rPr>
          <w:spacing w:val="-3"/>
        </w:rPr>
        <w:t>of</w:t>
      </w:r>
      <w:r>
        <w:rPr>
          <w:spacing w:val="-28"/>
        </w:rPr>
        <w:t xml:space="preserve"> </w:t>
      </w:r>
      <w:r>
        <w:rPr>
          <w:spacing w:val="-4"/>
        </w:rPr>
        <w:t>the</w:t>
      </w:r>
      <w:r>
        <w:rPr>
          <w:spacing w:val="-28"/>
        </w:rPr>
        <w:t xml:space="preserve"> </w:t>
      </w:r>
      <w:r>
        <w:rPr>
          <w:spacing w:val="-6"/>
        </w:rPr>
        <w:t>federal</w:t>
      </w:r>
    </w:p>
    <w:p w:rsidR="006E36E4" w:rsidRDefault="00301103">
      <w:pPr>
        <w:pStyle w:val="BodyText"/>
        <w:spacing w:before="1" w:line="249" w:lineRule="auto"/>
        <w:ind w:left="100" w:right="47"/>
      </w:pPr>
      <w:proofErr w:type="gramStart"/>
      <w:r>
        <w:rPr>
          <w:spacing w:val="-8"/>
        </w:rPr>
        <w:t>ministry</w:t>
      </w:r>
      <w:proofErr w:type="gramEnd"/>
      <w:r>
        <w:rPr>
          <w:spacing w:val="-8"/>
        </w:rPr>
        <w:t>,</w:t>
      </w:r>
      <w:r>
        <w:rPr>
          <w:spacing w:val="-30"/>
        </w:rPr>
        <w:t xml:space="preserve"> </w:t>
      </w:r>
      <w:r>
        <w:rPr>
          <w:spacing w:val="-4"/>
        </w:rPr>
        <w:t>the</w:t>
      </w:r>
      <w:r>
        <w:rPr>
          <w:spacing w:val="-30"/>
        </w:rPr>
        <w:t xml:space="preserve"> </w:t>
      </w:r>
      <w:r>
        <w:rPr>
          <w:spacing w:val="-5"/>
        </w:rPr>
        <w:t>heads</w:t>
      </w:r>
      <w:r>
        <w:rPr>
          <w:spacing w:val="-30"/>
        </w:rPr>
        <w:t xml:space="preserve"> </w:t>
      </w:r>
      <w:r>
        <w:rPr>
          <w:spacing w:val="-3"/>
        </w:rPr>
        <w:t>of</w:t>
      </w:r>
      <w:r>
        <w:rPr>
          <w:spacing w:val="-30"/>
        </w:rPr>
        <w:t xml:space="preserve"> </w:t>
      </w:r>
      <w:r>
        <w:rPr>
          <w:spacing w:val="-6"/>
        </w:rPr>
        <w:t>federal</w:t>
      </w:r>
      <w:r>
        <w:rPr>
          <w:spacing w:val="-30"/>
        </w:rPr>
        <w:t xml:space="preserve"> </w:t>
      </w:r>
      <w:r>
        <w:rPr>
          <w:spacing w:val="-4"/>
        </w:rPr>
        <w:t>and</w:t>
      </w:r>
      <w:r>
        <w:rPr>
          <w:spacing w:val="-30"/>
        </w:rPr>
        <w:t xml:space="preserve"> </w:t>
      </w:r>
      <w:r>
        <w:rPr>
          <w:spacing w:val="-5"/>
        </w:rPr>
        <w:t>state</w:t>
      </w:r>
      <w:r>
        <w:rPr>
          <w:spacing w:val="-30"/>
        </w:rPr>
        <w:t xml:space="preserve"> </w:t>
      </w:r>
      <w:r>
        <w:rPr>
          <w:spacing w:val="-6"/>
        </w:rPr>
        <w:t xml:space="preserve">government </w:t>
      </w:r>
      <w:r>
        <w:rPr>
          <w:spacing w:val="-6"/>
          <w:w w:val="95"/>
        </w:rPr>
        <w:t xml:space="preserve">departments </w:t>
      </w:r>
      <w:r>
        <w:rPr>
          <w:spacing w:val="-4"/>
          <w:w w:val="95"/>
        </w:rPr>
        <w:t xml:space="preserve">and </w:t>
      </w:r>
      <w:r>
        <w:rPr>
          <w:spacing w:val="-6"/>
          <w:w w:val="95"/>
        </w:rPr>
        <w:t xml:space="preserve">university </w:t>
      </w:r>
      <w:r>
        <w:rPr>
          <w:spacing w:val="13"/>
          <w:w w:val="95"/>
        </w:rPr>
        <w:t xml:space="preserve"> </w:t>
      </w:r>
      <w:r>
        <w:rPr>
          <w:spacing w:val="-6"/>
          <w:w w:val="95"/>
        </w:rPr>
        <w:t>vice-chancellors.</w:t>
      </w:r>
    </w:p>
    <w:p w:rsidR="006E36E4" w:rsidRDefault="00301103">
      <w:pPr>
        <w:pStyle w:val="BodyText"/>
        <w:spacing w:before="1" w:line="249" w:lineRule="auto"/>
        <w:ind w:left="100" w:right="671"/>
      </w:pPr>
      <w:r>
        <w:rPr>
          <w:spacing w:val="-5"/>
        </w:rPr>
        <w:t>Only</w:t>
      </w:r>
      <w:r>
        <w:rPr>
          <w:spacing w:val="-27"/>
        </w:rPr>
        <w:t xml:space="preserve"> </w:t>
      </w:r>
      <w:r>
        <w:rPr>
          <w:spacing w:val="-4"/>
        </w:rPr>
        <w:t>3.0</w:t>
      </w:r>
      <w:r>
        <w:rPr>
          <w:spacing w:val="-27"/>
        </w:rPr>
        <w:t xml:space="preserve"> </w:t>
      </w:r>
      <w:r>
        <w:rPr>
          <w:spacing w:val="-4"/>
        </w:rPr>
        <w:t>per</w:t>
      </w:r>
      <w:r>
        <w:rPr>
          <w:spacing w:val="-27"/>
        </w:rPr>
        <w:t xml:space="preserve"> </w:t>
      </w:r>
      <w:r>
        <w:rPr>
          <w:spacing w:val="-5"/>
        </w:rPr>
        <w:t>cent</w:t>
      </w:r>
      <w:r>
        <w:rPr>
          <w:spacing w:val="-27"/>
        </w:rPr>
        <w:t xml:space="preserve"> </w:t>
      </w:r>
      <w:r>
        <w:rPr>
          <w:spacing w:val="-3"/>
        </w:rPr>
        <w:t>of</w:t>
      </w:r>
      <w:r>
        <w:rPr>
          <w:spacing w:val="-27"/>
        </w:rPr>
        <w:t xml:space="preserve"> </w:t>
      </w:r>
      <w:r>
        <w:rPr>
          <w:spacing w:val="-5"/>
        </w:rPr>
        <w:t>chief</w:t>
      </w:r>
      <w:r>
        <w:rPr>
          <w:spacing w:val="-27"/>
        </w:rPr>
        <w:t xml:space="preserve"> </w:t>
      </w:r>
      <w:r>
        <w:rPr>
          <w:spacing w:val="-6"/>
        </w:rPr>
        <w:t>executives</w:t>
      </w:r>
      <w:r>
        <w:rPr>
          <w:spacing w:val="-27"/>
        </w:rPr>
        <w:t xml:space="preserve"> </w:t>
      </w:r>
      <w:r>
        <w:rPr>
          <w:spacing w:val="-5"/>
        </w:rPr>
        <w:t>have</w:t>
      </w:r>
      <w:r>
        <w:rPr>
          <w:spacing w:val="-27"/>
        </w:rPr>
        <w:t xml:space="preserve"> </w:t>
      </w:r>
      <w:r>
        <w:t xml:space="preserve">a </w:t>
      </w:r>
      <w:r>
        <w:rPr>
          <w:spacing w:val="-6"/>
        </w:rPr>
        <w:t>non-European</w:t>
      </w:r>
      <w:r>
        <w:rPr>
          <w:spacing w:val="-40"/>
        </w:rPr>
        <w:t xml:space="preserve"> </w:t>
      </w:r>
      <w:r>
        <w:rPr>
          <w:spacing w:val="-6"/>
        </w:rPr>
        <w:t>background</w:t>
      </w:r>
      <w:r>
        <w:rPr>
          <w:spacing w:val="-40"/>
        </w:rPr>
        <w:t xml:space="preserve"> </w:t>
      </w:r>
      <w:r>
        <w:rPr>
          <w:spacing w:val="-3"/>
        </w:rPr>
        <w:t>or</w:t>
      </w:r>
      <w:r>
        <w:rPr>
          <w:spacing w:val="-40"/>
        </w:rPr>
        <w:t xml:space="preserve"> </w:t>
      </w:r>
      <w:r>
        <w:rPr>
          <w:spacing w:val="-6"/>
        </w:rPr>
        <w:t>Indigenous</w:t>
      </w:r>
    </w:p>
    <w:p w:rsidR="006E36E4" w:rsidRDefault="00301103">
      <w:pPr>
        <w:pStyle w:val="BodyText"/>
        <w:spacing w:before="1" w:line="249" w:lineRule="auto"/>
        <w:ind w:left="100" w:right="114"/>
      </w:pPr>
      <w:proofErr w:type="gramStart"/>
      <w:r>
        <w:rPr>
          <w:spacing w:val="-6"/>
        </w:rPr>
        <w:t>background</w:t>
      </w:r>
      <w:proofErr w:type="gramEnd"/>
      <w:r>
        <w:rPr>
          <w:spacing w:val="-23"/>
        </w:rPr>
        <w:t xml:space="preserve"> </w:t>
      </w:r>
      <w:r>
        <w:t>–</w:t>
      </w:r>
      <w:r>
        <w:rPr>
          <w:spacing w:val="-23"/>
        </w:rPr>
        <w:t xml:space="preserve"> </w:t>
      </w:r>
      <w:r>
        <w:rPr>
          <w:spacing w:val="-5"/>
        </w:rPr>
        <w:t>that</w:t>
      </w:r>
      <w:r>
        <w:rPr>
          <w:spacing w:val="-23"/>
        </w:rPr>
        <w:t xml:space="preserve"> </w:t>
      </w:r>
      <w:r>
        <w:rPr>
          <w:spacing w:val="-3"/>
        </w:rPr>
        <w:t>is</w:t>
      </w:r>
      <w:r>
        <w:rPr>
          <w:spacing w:val="-23"/>
        </w:rPr>
        <w:t xml:space="preserve"> </w:t>
      </w:r>
      <w:r>
        <w:rPr>
          <w:spacing w:val="-3"/>
        </w:rPr>
        <w:t>11</w:t>
      </w:r>
      <w:r>
        <w:rPr>
          <w:spacing w:val="-23"/>
        </w:rPr>
        <w:t xml:space="preserve"> </w:t>
      </w:r>
      <w:r>
        <w:rPr>
          <w:spacing w:val="-5"/>
        </w:rPr>
        <w:t>chief</w:t>
      </w:r>
      <w:r>
        <w:rPr>
          <w:spacing w:val="-23"/>
        </w:rPr>
        <w:t xml:space="preserve"> </w:t>
      </w:r>
      <w:r>
        <w:rPr>
          <w:spacing w:val="-6"/>
        </w:rPr>
        <w:t>executives</w:t>
      </w:r>
      <w:r>
        <w:rPr>
          <w:spacing w:val="-23"/>
        </w:rPr>
        <w:t xml:space="preserve"> </w:t>
      </w:r>
      <w:r>
        <w:rPr>
          <w:spacing w:val="-4"/>
        </w:rPr>
        <w:t>out</w:t>
      </w:r>
      <w:r>
        <w:rPr>
          <w:spacing w:val="-23"/>
        </w:rPr>
        <w:t xml:space="preserve"> </w:t>
      </w:r>
      <w:r>
        <w:rPr>
          <w:spacing w:val="-3"/>
        </w:rPr>
        <w:t>of</w:t>
      </w:r>
      <w:r>
        <w:rPr>
          <w:spacing w:val="-23"/>
        </w:rPr>
        <w:t xml:space="preserve"> </w:t>
      </w:r>
      <w:r>
        <w:rPr>
          <w:spacing w:val="-6"/>
        </w:rPr>
        <w:t xml:space="preserve">the </w:t>
      </w:r>
      <w:r>
        <w:rPr>
          <w:spacing w:val="-4"/>
        </w:rPr>
        <w:t>372</w:t>
      </w:r>
      <w:r>
        <w:rPr>
          <w:spacing w:val="-30"/>
        </w:rPr>
        <w:t xml:space="preserve"> </w:t>
      </w:r>
      <w:r>
        <w:rPr>
          <w:spacing w:val="-5"/>
        </w:rPr>
        <w:t>chief</w:t>
      </w:r>
      <w:r>
        <w:rPr>
          <w:spacing w:val="-30"/>
        </w:rPr>
        <w:t xml:space="preserve"> </w:t>
      </w:r>
      <w:r>
        <w:rPr>
          <w:spacing w:val="-6"/>
        </w:rPr>
        <w:t>executives</w:t>
      </w:r>
      <w:r>
        <w:rPr>
          <w:spacing w:val="-30"/>
        </w:rPr>
        <w:t xml:space="preserve"> </w:t>
      </w:r>
      <w:r>
        <w:rPr>
          <w:spacing w:val="-6"/>
        </w:rPr>
        <w:t>examined</w:t>
      </w:r>
      <w:r>
        <w:rPr>
          <w:spacing w:val="-30"/>
        </w:rPr>
        <w:t xml:space="preserve"> </w:t>
      </w:r>
      <w:r>
        <w:rPr>
          <w:spacing w:val="-3"/>
        </w:rPr>
        <w:t>in</w:t>
      </w:r>
      <w:r>
        <w:rPr>
          <w:spacing w:val="-30"/>
        </w:rPr>
        <w:t xml:space="preserve"> </w:t>
      </w:r>
      <w:r>
        <w:rPr>
          <w:spacing w:val="-5"/>
        </w:rPr>
        <w:t>this</w:t>
      </w:r>
      <w:r>
        <w:rPr>
          <w:spacing w:val="-30"/>
        </w:rPr>
        <w:t xml:space="preserve"> </w:t>
      </w:r>
      <w:r>
        <w:rPr>
          <w:spacing w:val="-9"/>
        </w:rPr>
        <w:t>study.</w:t>
      </w:r>
    </w:p>
    <w:p w:rsidR="006E36E4" w:rsidRDefault="00301103">
      <w:pPr>
        <w:pStyle w:val="BodyText"/>
        <w:spacing w:before="86" w:line="249" w:lineRule="auto"/>
        <w:ind w:left="100"/>
      </w:pPr>
      <w:r>
        <w:rPr>
          <w:spacing w:val="-6"/>
        </w:rPr>
        <w:t>Perhaps</w:t>
      </w:r>
      <w:r>
        <w:rPr>
          <w:spacing w:val="-25"/>
        </w:rPr>
        <w:t xml:space="preserve"> </w:t>
      </w:r>
      <w:r>
        <w:rPr>
          <w:spacing w:val="-5"/>
        </w:rPr>
        <w:t>just</w:t>
      </w:r>
      <w:r>
        <w:rPr>
          <w:spacing w:val="-25"/>
        </w:rPr>
        <w:t xml:space="preserve"> </w:t>
      </w:r>
      <w:r>
        <w:rPr>
          <w:spacing w:val="-3"/>
        </w:rPr>
        <w:t>as</w:t>
      </w:r>
      <w:r>
        <w:rPr>
          <w:spacing w:val="-25"/>
        </w:rPr>
        <w:t xml:space="preserve"> </w:t>
      </w:r>
      <w:r>
        <w:rPr>
          <w:spacing w:val="-6"/>
        </w:rPr>
        <w:t>concerning,</w:t>
      </w:r>
      <w:r>
        <w:rPr>
          <w:spacing w:val="-25"/>
        </w:rPr>
        <w:t xml:space="preserve"> </w:t>
      </w:r>
      <w:r>
        <w:rPr>
          <w:spacing w:val="-3"/>
        </w:rPr>
        <w:t>we</w:t>
      </w:r>
      <w:r>
        <w:rPr>
          <w:spacing w:val="-25"/>
        </w:rPr>
        <w:t xml:space="preserve"> </w:t>
      </w:r>
      <w:r>
        <w:rPr>
          <w:spacing w:val="-5"/>
        </w:rPr>
        <w:t>have</w:t>
      </w:r>
      <w:r>
        <w:rPr>
          <w:spacing w:val="-25"/>
        </w:rPr>
        <w:t xml:space="preserve"> </w:t>
      </w:r>
      <w:r>
        <w:rPr>
          <w:spacing w:val="-5"/>
        </w:rPr>
        <w:t>found</w:t>
      </w:r>
      <w:r>
        <w:rPr>
          <w:spacing w:val="-25"/>
        </w:rPr>
        <w:t xml:space="preserve"> </w:t>
      </w:r>
      <w:r>
        <w:rPr>
          <w:spacing w:val="-6"/>
        </w:rPr>
        <w:t>there</w:t>
      </w:r>
      <w:r>
        <w:rPr>
          <w:spacing w:val="-25"/>
        </w:rPr>
        <w:t xml:space="preserve"> </w:t>
      </w:r>
      <w:r>
        <w:rPr>
          <w:spacing w:val="-6"/>
        </w:rPr>
        <w:t xml:space="preserve">is </w:t>
      </w:r>
      <w:r>
        <w:rPr>
          <w:spacing w:val="-4"/>
        </w:rPr>
        <w:t>not</w:t>
      </w:r>
      <w:r>
        <w:rPr>
          <w:spacing w:val="-24"/>
        </w:rPr>
        <w:t xml:space="preserve"> </w:t>
      </w:r>
      <w:r>
        <w:rPr>
          <w:spacing w:val="-6"/>
        </w:rPr>
        <w:t>significantly</w:t>
      </w:r>
      <w:r>
        <w:rPr>
          <w:spacing w:val="-24"/>
        </w:rPr>
        <w:t xml:space="preserve"> </w:t>
      </w:r>
      <w:r>
        <w:rPr>
          <w:spacing w:val="-6"/>
        </w:rPr>
        <w:t>more</w:t>
      </w:r>
      <w:r>
        <w:rPr>
          <w:spacing w:val="-24"/>
        </w:rPr>
        <w:t xml:space="preserve"> </w:t>
      </w:r>
      <w:r>
        <w:rPr>
          <w:spacing w:val="-6"/>
        </w:rPr>
        <w:t>cultural</w:t>
      </w:r>
      <w:r>
        <w:rPr>
          <w:spacing w:val="-24"/>
        </w:rPr>
        <w:t xml:space="preserve"> </w:t>
      </w:r>
      <w:r>
        <w:rPr>
          <w:spacing w:val="-6"/>
        </w:rPr>
        <w:t>diversity</w:t>
      </w:r>
      <w:r>
        <w:rPr>
          <w:spacing w:val="-24"/>
        </w:rPr>
        <w:t xml:space="preserve"> </w:t>
      </w:r>
      <w:r>
        <w:rPr>
          <w:spacing w:val="-3"/>
        </w:rPr>
        <w:t>at</w:t>
      </w:r>
      <w:r>
        <w:rPr>
          <w:spacing w:val="-24"/>
        </w:rPr>
        <w:t xml:space="preserve"> </w:t>
      </w:r>
      <w:r>
        <w:rPr>
          <w:spacing w:val="-4"/>
        </w:rPr>
        <w:t>the</w:t>
      </w:r>
      <w:r>
        <w:rPr>
          <w:spacing w:val="-24"/>
        </w:rPr>
        <w:t xml:space="preserve"> </w:t>
      </w:r>
      <w:r>
        <w:rPr>
          <w:spacing w:val="-7"/>
        </w:rPr>
        <w:t xml:space="preserve">group </w:t>
      </w:r>
      <w:r>
        <w:rPr>
          <w:spacing w:val="-6"/>
        </w:rPr>
        <w:t>executive</w:t>
      </w:r>
      <w:r>
        <w:rPr>
          <w:spacing w:val="-40"/>
        </w:rPr>
        <w:t xml:space="preserve"> </w:t>
      </w:r>
      <w:r>
        <w:rPr>
          <w:spacing w:val="-5"/>
        </w:rPr>
        <w:t>level</w:t>
      </w:r>
      <w:r>
        <w:rPr>
          <w:spacing w:val="-40"/>
        </w:rPr>
        <w:t xml:space="preserve"> </w:t>
      </w:r>
      <w:r>
        <w:rPr>
          <w:spacing w:val="-6"/>
        </w:rPr>
        <w:t>(C-suite)</w:t>
      </w:r>
      <w:r>
        <w:rPr>
          <w:spacing w:val="-40"/>
        </w:rPr>
        <w:t xml:space="preserve"> </w:t>
      </w:r>
      <w:r>
        <w:rPr>
          <w:spacing w:val="-3"/>
        </w:rPr>
        <w:t>of</w:t>
      </w:r>
      <w:r>
        <w:rPr>
          <w:spacing w:val="-40"/>
        </w:rPr>
        <w:t xml:space="preserve"> </w:t>
      </w:r>
      <w:r>
        <w:rPr>
          <w:spacing w:val="-6"/>
        </w:rPr>
        <w:t>Australian</w:t>
      </w:r>
      <w:r>
        <w:rPr>
          <w:spacing w:val="-40"/>
        </w:rPr>
        <w:t xml:space="preserve"> </w:t>
      </w:r>
      <w:proofErr w:type="spellStart"/>
      <w:r>
        <w:rPr>
          <w:spacing w:val="-6"/>
        </w:rPr>
        <w:t>organisations</w:t>
      </w:r>
      <w:proofErr w:type="spellEnd"/>
      <w:r>
        <w:rPr>
          <w:spacing w:val="-6"/>
        </w:rPr>
        <w:t xml:space="preserve">. </w:t>
      </w:r>
      <w:r>
        <w:rPr>
          <w:spacing w:val="-5"/>
        </w:rPr>
        <w:t>Just</w:t>
      </w:r>
      <w:r>
        <w:rPr>
          <w:spacing w:val="-24"/>
        </w:rPr>
        <w:t xml:space="preserve"> </w:t>
      </w:r>
      <w:r>
        <w:rPr>
          <w:spacing w:val="-5"/>
        </w:rPr>
        <w:t>over</w:t>
      </w:r>
      <w:r>
        <w:rPr>
          <w:spacing w:val="-24"/>
        </w:rPr>
        <w:t xml:space="preserve"> </w:t>
      </w:r>
      <w:r>
        <w:t>5</w:t>
      </w:r>
      <w:r>
        <w:rPr>
          <w:spacing w:val="-24"/>
        </w:rPr>
        <w:t xml:space="preserve"> </w:t>
      </w:r>
      <w:r>
        <w:rPr>
          <w:spacing w:val="-4"/>
        </w:rPr>
        <w:t>per</w:t>
      </w:r>
      <w:r>
        <w:rPr>
          <w:spacing w:val="-24"/>
        </w:rPr>
        <w:t xml:space="preserve"> </w:t>
      </w:r>
      <w:r>
        <w:rPr>
          <w:spacing w:val="-5"/>
        </w:rPr>
        <w:t>cent</w:t>
      </w:r>
      <w:r>
        <w:rPr>
          <w:spacing w:val="-24"/>
        </w:rPr>
        <w:t xml:space="preserve"> </w:t>
      </w:r>
      <w:r>
        <w:rPr>
          <w:spacing w:val="-3"/>
        </w:rPr>
        <w:t>of</w:t>
      </w:r>
      <w:r>
        <w:rPr>
          <w:spacing w:val="-24"/>
        </w:rPr>
        <w:t xml:space="preserve"> </w:t>
      </w:r>
      <w:r>
        <w:rPr>
          <w:spacing w:val="-6"/>
        </w:rPr>
        <w:t>non-CEO</w:t>
      </w:r>
      <w:r>
        <w:rPr>
          <w:spacing w:val="-24"/>
        </w:rPr>
        <w:t xml:space="preserve"> </w:t>
      </w:r>
      <w:r>
        <w:rPr>
          <w:spacing w:val="-5"/>
        </w:rPr>
        <w:t>senior</w:t>
      </w:r>
      <w:r>
        <w:rPr>
          <w:spacing w:val="-24"/>
        </w:rPr>
        <w:t xml:space="preserve"> </w:t>
      </w:r>
      <w:r>
        <w:rPr>
          <w:spacing w:val="-6"/>
        </w:rPr>
        <w:t xml:space="preserve">executives </w:t>
      </w:r>
      <w:r>
        <w:rPr>
          <w:spacing w:val="-5"/>
        </w:rPr>
        <w:t>have</w:t>
      </w:r>
      <w:r>
        <w:rPr>
          <w:spacing w:val="-33"/>
        </w:rPr>
        <w:t xml:space="preserve"> </w:t>
      </w:r>
      <w:r>
        <w:t>a</w:t>
      </w:r>
      <w:r>
        <w:rPr>
          <w:spacing w:val="-33"/>
        </w:rPr>
        <w:t xml:space="preserve"> </w:t>
      </w:r>
      <w:r>
        <w:rPr>
          <w:spacing w:val="-6"/>
        </w:rPr>
        <w:t>non-European</w:t>
      </w:r>
      <w:r>
        <w:rPr>
          <w:spacing w:val="-33"/>
        </w:rPr>
        <w:t xml:space="preserve"> </w:t>
      </w:r>
      <w:r>
        <w:rPr>
          <w:spacing w:val="-3"/>
        </w:rPr>
        <w:t>or</w:t>
      </w:r>
      <w:r>
        <w:rPr>
          <w:spacing w:val="-33"/>
        </w:rPr>
        <w:t xml:space="preserve"> </w:t>
      </w:r>
      <w:r>
        <w:rPr>
          <w:spacing w:val="-6"/>
        </w:rPr>
        <w:t>Indigenous</w:t>
      </w:r>
      <w:r>
        <w:rPr>
          <w:spacing w:val="-33"/>
        </w:rPr>
        <w:t xml:space="preserve"> </w:t>
      </w:r>
      <w:r>
        <w:rPr>
          <w:spacing w:val="-7"/>
        </w:rPr>
        <w:t>background.</w:t>
      </w:r>
    </w:p>
    <w:p w:rsidR="006E36E4" w:rsidRDefault="00301103">
      <w:pPr>
        <w:pStyle w:val="BodyText"/>
        <w:spacing w:before="86" w:line="249" w:lineRule="auto"/>
        <w:ind w:left="100"/>
      </w:pPr>
      <w:r>
        <w:rPr>
          <w:spacing w:val="-8"/>
        </w:rPr>
        <w:t>Clearly,</w:t>
      </w:r>
      <w:r>
        <w:rPr>
          <w:spacing w:val="-40"/>
        </w:rPr>
        <w:t xml:space="preserve"> </w:t>
      </w:r>
      <w:r>
        <w:rPr>
          <w:spacing w:val="-6"/>
        </w:rPr>
        <w:t>there</w:t>
      </w:r>
      <w:r>
        <w:rPr>
          <w:spacing w:val="-40"/>
        </w:rPr>
        <w:t xml:space="preserve"> </w:t>
      </w:r>
      <w:r>
        <w:rPr>
          <w:spacing w:val="-6"/>
        </w:rPr>
        <w:t>remains</w:t>
      </w:r>
      <w:r>
        <w:rPr>
          <w:spacing w:val="-40"/>
        </w:rPr>
        <w:t xml:space="preserve"> </w:t>
      </w:r>
      <w:r>
        <w:rPr>
          <w:spacing w:val="-3"/>
        </w:rPr>
        <w:t>an</w:t>
      </w:r>
      <w:r>
        <w:rPr>
          <w:spacing w:val="-40"/>
        </w:rPr>
        <w:t xml:space="preserve"> </w:t>
      </w:r>
      <w:r>
        <w:rPr>
          <w:spacing w:val="-6"/>
        </w:rPr>
        <w:t>Anglo-Celtic</w:t>
      </w:r>
      <w:r>
        <w:rPr>
          <w:spacing w:val="-40"/>
        </w:rPr>
        <w:t xml:space="preserve"> </w:t>
      </w:r>
      <w:r>
        <w:rPr>
          <w:spacing w:val="-4"/>
        </w:rPr>
        <w:t>and</w:t>
      </w:r>
      <w:r>
        <w:rPr>
          <w:spacing w:val="-40"/>
        </w:rPr>
        <w:t xml:space="preserve"> </w:t>
      </w:r>
      <w:r>
        <w:rPr>
          <w:spacing w:val="-7"/>
        </w:rPr>
        <w:t xml:space="preserve">European </w:t>
      </w:r>
      <w:r>
        <w:rPr>
          <w:spacing w:val="-6"/>
        </w:rPr>
        <w:t>default</w:t>
      </w:r>
      <w:r>
        <w:rPr>
          <w:spacing w:val="-22"/>
        </w:rPr>
        <w:t xml:space="preserve"> </w:t>
      </w:r>
      <w:r>
        <w:rPr>
          <w:spacing w:val="-5"/>
        </w:rPr>
        <w:t>when</w:t>
      </w:r>
      <w:r>
        <w:rPr>
          <w:spacing w:val="-22"/>
        </w:rPr>
        <w:t xml:space="preserve"> </w:t>
      </w:r>
      <w:r>
        <w:rPr>
          <w:spacing w:val="-3"/>
        </w:rPr>
        <w:t>it</w:t>
      </w:r>
      <w:r>
        <w:rPr>
          <w:spacing w:val="-22"/>
        </w:rPr>
        <w:t xml:space="preserve"> </w:t>
      </w:r>
      <w:r>
        <w:rPr>
          <w:spacing w:val="-5"/>
        </w:rPr>
        <w:t>concerns</w:t>
      </w:r>
      <w:r>
        <w:rPr>
          <w:spacing w:val="-22"/>
        </w:rPr>
        <w:t xml:space="preserve"> </w:t>
      </w:r>
      <w:r>
        <w:rPr>
          <w:spacing w:val="-4"/>
        </w:rPr>
        <w:t>the</w:t>
      </w:r>
      <w:r>
        <w:rPr>
          <w:spacing w:val="-22"/>
        </w:rPr>
        <w:t xml:space="preserve"> </w:t>
      </w:r>
      <w:r>
        <w:rPr>
          <w:spacing w:val="-6"/>
        </w:rPr>
        <w:t>cultural</w:t>
      </w:r>
      <w:r>
        <w:rPr>
          <w:spacing w:val="-22"/>
        </w:rPr>
        <w:t xml:space="preserve"> </w:t>
      </w:r>
      <w:r>
        <w:rPr>
          <w:spacing w:val="-6"/>
        </w:rPr>
        <w:t>background</w:t>
      </w:r>
      <w:r>
        <w:rPr>
          <w:spacing w:val="-22"/>
        </w:rPr>
        <w:t xml:space="preserve"> </w:t>
      </w:r>
      <w:r>
        <w:rPr>
          <w:spacing w:val="-6"/>
        </w:rPr>
        <w:t xml:space="preserve">of </w:t>
      </w:r>
      <w:r>
        <w:rPr>
          <w:spacing w:val="-5"/>
        </w:rPr>
        <w:t>senior</w:t>
      </w:r>
      <w:r>
        <w:rPr>
          <w:spacing w:val="-32"/>
        </w:rPr>
        <w:t xml:space="preserve"> </w:t>
      </w:r>
      <w:r>
        <w:rPr>
          <w:spacing w:val="-6"/>
        </w:rPr>
        <w:t>leaders</w:t>
      </w:r>
      <w:r>
        <w:rPr>
          <w:spacing w:val="-32"/>
        </w:rPr>
        <w:t xml:space="preserve"> </w:t>
      </w:r>
      <w:r>
        <w:rPr>
          <w:spacing w:val="-3"/>
        </w:rPr>
        <w:t>in</w:t>
      </w:r>
      <w:r>
        <w:rPr>
          <w:spacing w:val="-32"/>
        </w:rPr>
        <w:t xml:space="preserve"> </w:t>
      </w:r>
      <w:r>
        <w:rPr>
          <w:spacing w:val="-6"/>
        </w:rPr>
        <w:t>Australia.</w:t>
      </w:r>
      <w:r>
        <w:rPr>
          <w:spacing w:val="-32"/>
        </w:rPr>
        <w:t xml:space="preserve"> </w:t>
      </w:r>
      <w:r>
        <w:rPr>
          <w:spacing w:val="-3"/>
        </w:rPr>
        <w:t>In</w:t>
      </w:r>
      <w:r>
        <w:rPr>
          <w:spacing w:val="-32"/>
        </w:rPr>
        <w:t xml:space="preserve"> </w:t>
      </w:r>
      <w:r>
        <w:t>a</w:t>
      </w:r>
      <w:r>
        <w:rPr>
          <w:spacing w:val="-32"/>
        </w:rPr>
        <w:t xml:space="preserve"> </w:t>
      </w:r>
      <w:r>
        <w:rPr>
          <w:spacing w:val="-6"/>
        </w:rPr>
        <w:t>society</w:t>
      </w:r>
      <w:r>
        <w:rPr>
          <w:spacing w:val="-32"/>
        </w:rPr>
        <w:t xml:space="preserve"> </w:t>
      </w:r>
      <w:r>
        <w:rPr>
          <w:spacing w:val="-6"/>
        </w:rPr>
        <w:t>where</w:t>
      </w:r>
      <w:r>
        <w:rPr>
          <w:spacing w:val="-32"/>
        </w:rPr>
        <w:t xml:space="preserve"> </w:t>
      </w:r>
      <w:r>
        <w:rPr>
          <w:spacing w:val="-6"/>
        </w:rPr>
        <w:t>nearly one-quarter</w:t>
      </w:r>
      <w:r>
        <w:rPr>
          <w:spacing w:val="-29"/>
        </w:rPr>
        <w:t xml:space="preserve"> </w:t>
      </w:r>
      <w:r>
        <w:rPr>
          <w:spacing w:val="-3"/>
        </w:rPr>
        <w:t>is</w:t>
      </w:r>
      <w:r>
        <w:rPr>
          <w:spacing w:val="-29"/>
        </w:rPr>
        <w:t xml:space="preserve"> </w:t>
      </w:r>
      <w:r>
        <w:rPr>
          <w:spacing w:val="-6"/>
        </w:rPr>
        <w:t>estimated</w:t>
      </w:r>
      <w:r>
        <w:rPr>
          <w:spacing w:val="-29"/>
        </w:rPr>
        <w:t xml:space="preserve"> </w:t>
      </w:r>
      <w:r>
        <w:rPr>
          <w:spacing w:val="-3"/>
        </w:rPr>
        <w:t>to</w:t>
      </w:r>
      <w:r>
        <w:rPr>
          <w:spacing w:val="-29"/>
        </w:rPr>
        <w:t xml:space="preserve"> </w:t>
      </w:r>
      <w:r>
        <w:rPr>
          <w:spacing w:val="-5"/>
        </w:rPr>
        <w:t>have</w:t>
      </w:r>
      <w:r>
        <w:rPr>
          <w:spacing w:val="-29"/>
        </w:rPr>
        <w:t xml:space="preserve"> </w:t>
      </w:r>
      <w:r>
        <w:t>a</w:t>
      </w:r>
      <w:r>
        <w:rPr>
          <w:spacing w:val="-29"/>
        </w:rPr>
        <w:t xml:space="preserve"> </w:t>
      </w:r>
      <w:r>
        <w:rPr>
          <w:spacing w:val="-7"/>
        </w:rPr>
        <w:t>non-European</w:t>
      </w:r>
    </w:p>
    <w:p w:rsidR="006E36E4" w:rsidRDefault="00301103">
      <w:pPr>
        <w:pStyle w:val="BodyText"/>
        <w:spacing w:before="1" w:line="249" w:lineRule="auto"/>
        <w:ind w:left="100" w:right="38"/>
      </w:pPr>
      <w:proofErr w:type="gramStart"/>
      <w:r>
        <w:rPr>
          <w:spacing w:val="-3"/>
        </w:rPr>
        <w:t>or</w:t>
      </w:r>
      <w:proofErr w:type="gramEnd"/>
      <w:r>
        <w:rPr>
          <w:spacing w:val="-25"/>
        </w:rPr>
        <w:t xml:space="preserve"> </w:t>
      </w:r>
      <w:r>
        <w:rPr>
          <w:spacing w:val="-6"/>
        </w:rPr>
        <w:t>Indigenous</w:t>
      </w:r>
      <w:r>
        <w:rPr>
          <w:spacing w:val="-25"/>
        </w:rPr>
        <w:t xml:space="preserve"> </w:t>
      </w:r>
      <w:r>
        <w:rPr>
          <w:spacing w:val="-6"/>
        </w:rPr>
        <w:t>background,</w:t>
      </w:r>
      <w:r>
        <w:rPr>
          <w:spacing w:val="-25"/>
        </w:rPr>
        <w:t xml:space="preserve"> </w:t>
      </w:r>
      <w:r>
        <w:rPr>
          <w:spacing w:val="-5"/>
        </w:rPr>
        <w:t>this</w:t>
      </w:r>
      <w:r>
        <w:rPr>
          <w:spacing w:val="-25"/>
        </w:rPr>
        <w:t xml:space="preserve"> </w:t>
      </w:r>
      <w:r>
        <w:rPr>
          <w:spacing w:val="-6"/>
        </w:rPr>
        <w:t>challenges</w:t>
      </w:r>
      <w:r>
        <w:rPr>
          <w:spacing w:val="-25"/>
        </w:rPr>
        <w:t xml:space="preserve"> </w:t>
      </w:r>
      <w:r>
        <w:rPr>
          <w:spacing w:val="-3"/>
        </w:rPr>
        <w:t>us</w:t>
      </w:r>
      <w:r>
        <w:rPr>
          <w:spacing w:val="-25"/>
        </w:rPr>
        <w:t xml:space="preserve"> </w:t>
      </w:r>
      <w:r>
        <w:rPr>
          <w:spacing w:val="-3"/>
        </w:rPr>
        <w:t>to</w:t>
      </w:r>
      <w:r>
        <w:rPr>
          <w:spacing w:val="-25"/>
        </w:rPr>
        <w:t xml:space="preserve"> </w:t>
      </w:r>
      <w:r>
        <w:rPr>
          <w:spacing w:val="-6"/>
        </w:rPr>
        <w:t xml:space="preserve">do </w:t>
      </w:r>
      <w:r>
        <w:rPr>
          <w:spacing w:val="-5"/>
        </w:rPr>
        <w:t>better</w:t>
      </w:r>
      <w:r>
        <w:rPr>
          <w:spacing w:val="-36"/>
        </w:rPr>
        <w:t xml:space="preserve"> </w:t>
      </w:r>
      <w:r>
        <w:rPr>
          <w:spacing w:val="-5"/>
        </w:rPr>
        <w:t>with</w:t>
      </w:r>
      <w:r>
        <w:rPr>
          <w:spacing w:val="-36"/>
        </w:rPr>
        <w:t xml:space="preserve"> </w:t>
      </w:r>
      <w:r>
        <w:rPr>
          <w:spacing w:val="-4"/>
        </w:rPr>
        <w:t>our</w:t>
      </w:r>
      <w:r>
        <w:rPr>
          <w:spacing w:val="-36"/>
        </w:rPr>
        <w:t xml:space="preserve"> </w:t>
      </w:r>
      <w:r>
        <w:rPr>
          <w:spacing w:val="-6"/>
        </w:rPr>
        <w:t>multiculturalism.</w:t>
      </w:r>
    </w:p>
    <w:p w:rsidR="006E36E4" w:rsidRDefault="00301103">
      <w:pPr>
        <w:spacing w:before="86" w:line="249" w:lineRule="auto"/>
        <w:ind w:left="100" w:right="399"/>
        <w:rPr>
          <w:sz w:val="20"/>
        </w:rPr>
      </w:pPr>
      <w:r>
        <w:rPr>
          <w:spacing w:val="-5"/>
          <w:sz w:val="20"/>
        </w:rPr>
        <w:t xml:space="preserve">We have </w:t>
      </w:r>
      <w:r>
        <w:rPr>
          <w:spacing w:val="-6"/>
          <w:sz w:val="20"/>
        </w:rPr>
        <w:t>reiterat</w:t>
      </w:r>
      <w:r>
        <w:rPr>
          <w:spacing w:val="-6"/>
          <w:sz w:val="20"/>
        </w:rPr>
        <w:t xml:space="preserve">ed </w:t>
      </w:r>
      <w:r>
        <w:rPr>
          <w:spacing w:val="-4"/>
          <w:sz w:val="20"/>
        </w:rPr>
        <w:t xml:space="preserve">the </w:t>
      </w:r>
      <w:r>
        <w:rPr>
          <w:spacing w:val="-6"/>
          <w:sz w:val="20"/>
        </w:rPr>
        <w:t xml:space="preserve">guidance provided in </w:t>
      </w:r>
      <w:r>
        <w:rPr>
          <w:spacing w:val="-4"/>
          <w:sz w:val="20"/>
        </w:rPr>
        <w:t>the</w:t>
      </w:r>
      <w:r>
        <w:rPr>
          <w:spacing w:val="-27"/>
          <w:sz w:val="20"/>
        </w:rPr>
        <w:t xml:space="preserve"> </w:t>
      </w:r>
      <w:r>
        <w:rPr>
          <w:spacing w:val="-6"/>
          <w:sz w:val="20"/>
        </w:rPr>
        <w:t>original</w:t>
      </w:r>
      <w:r>
        <w:rPr>
          <w:spacing w:val="-27"/>
          <w:sz w:val="20"/>
        </w:rPr>
        <w:t xml:space="preserve"> </w:t>
      </w:r>
      <w:r>
        <w:rPr>
          <w:i/>
          <w:spacing w:val="-6"/>
          <w:sz w:val="20"/>
        </w:rPr>
        <w:t>Leading</w:t>
      </w:r>
      <w:r>
        <w:rPr>
          <w:i/>
          <w:spacing w:val="-27"/>
          <w:sz w:val="20"/>
        </w:rPr>
        <w:t xml:space="preserve"> </w:t>
      </w:r>
      <w:r>
        <w:rPr>
          <w:i/>
          <w:spacing w:val="-4"/>
          <w:sz w:val="20"/>
        </w:rPr>
        <w:t>for</w:t>
      </w:r>
      <w:r>
        <w:rPr>
          <w:i/>
          <w:spacing w:val="-27"/>
          <w:sz w:val="20"/>
        </w:rPr>
        <w:t xml:space="preserve"> </w:t>
      </w:r>
      <w:r>
        <w:rPr>
          <w:i/>
          <w:spacing w:val="-5"/>
          <w:sz w:val="20"/>
        </w:rPr>
        <w:t>Change</w:t>
      </w:r>
      <w:r>
        <w:rPr>
          <w:i/>
          <w:spacing w:val="-27"/>
          <w:sz w:val="20"/>
        </w:rPr>
        <w:t xml:space="preserve"> </w:t>
      </w:r>
      <w:r>
        <w:rPr>
          <w:spacing w:val="-6"/>
          <w:sz w:val="20"/>
        </w:rPr>
        <w:t>report</w:t>
      </w:r>
      <w:r>
        <w:rPr>
          <w:spacing w:val="-27"/>
          <w:sz w:val="20"/>
        </w:rPr>
        <w:t xml:space="preserve"> </w:t>
      </w:r>
      <w:r>
        <w:rPr>
          <w:spacing w:val="-3"/>
          <w:sz w:val="20"/>
        </w:rPr>
        <w:t>of</w:t>
      </w:r>
      <w:r>
        <w:rPr>
          <w:spacing w:val="-27"/>
          <w:sz w:val="20"/>
        </w:rPr>
        <w:t xml:space="preserve"> </w:t>
      </w:r>
      <w:r>
        <w:rPr>
          <w:spacing w:val="-6"/>
          <w:sz w:val="20"/>
        </w:rPr>
        <w:t>2016.</w:t>
      </w:r>
    </w:p>
    <w:p w:rsidR="006E36E4" w:rsidRDefault="00301103">
      <w:pPr>
        <w:pStyle w:val="BodyText"/>
        <w:spacing w:before="1" w:line="249" w:lineRule="auto"/>
        <w:ind w:left="100" w:right="-12"/>
      </w:pPr>
      <w:r>
        <w:rPr>
          <w:spacing w:val="-6"/>
        </w:rPr>
        <w:t xml:space="preserve">Improving </w:t>
      </w:r>
      <w:r>
        <w:rPr>
          <w:spacing w:val="-4"/>
        </w:rPr>
        <w:t xml:space="preserve">the </w:t>
      </w:r>
      <w:r>
        <w:rPr>
          <w:spacing w:val="-7"/>
        </w:rPr>
        <w:t xml:space="preserve">representation </w:t>
      </w:r>
      <w:r>
        <w:rPr>
          <w:spacing w:val="-3"/>
        </w:rPr>
        <w:t xml:space="preserve">of </w:t>
      </w:r>
      <w:r>
        <w:rPr>
          <w:spacing w:val="-6"/>
        </w:rPr>
        <w:t>cultural diversity in leadership</w:t>
      </w:r>
      <w:r>
        <w:rPr>
          <w:spacing w:val="-31"/>
        </w:rPr>
        <w:t xml:space="preserve"> </w:t>
      </w:r>
      <w:r>
        <w:rPr>
          <w:spacing w:val="-7"/>
        </w:rPr>
        <w:t>requires</w:t>
      </w:r>
      <w:r>
        <w:rPr>
          <w:spacing w:val="-31"/>
        </w:rPr>
        <w:t xml:space="preserve"> </w:t>
      </w:r>
      <w:r>
        <w:rPr>
          <w:spacing w:val="-6"/>
        </w:rPr>
        <w:t>committed</w:t>
      </w:r>
      <w:r>
        <w:rPr>
          <w:spacing w:val="-31"/>
        </w:rPr>
        <w:t xml:space="preserve"> </w:t>
      </w:r>
      <w:r>
        <w:rPr>
          <w:spacing w:val="-5"/>
        </w:rPr>
        <w:t>action</w:t>
      </w:r>
      <w:r>
        <w:rPr>
          <w:spacing w:val="-31"/>
        </w:rPr>
        <w:t xml:space="preserve"> </w:t>
      </w:r>
      <w:r>
        <w:rPr>
          <w:spacing w:val="-3"/>
        </w:rPr>
        <w:t>in</w:t>
      </w:r>
      <w:r>
        <w:rPr>
          <w:spacing w:val="-31"/>
        </w:rPr>
        <w:t xml:space="preserve"> </w:t>
      </w:r>
      <w:r>
        <w:rPr>
          <w:spacing w:val="-6"/>
        </w:rPr>
        <w:t>three</w:t>
      </w:r>
      <w:r>
        <w:rPr>
          <w:spacing w:val="-31"/>
        </w:rPr>
        <w:t xml:space="preserve"> </w:t>
      </w:r>
      <w:r>
        <w:rPr>
          <w:spacing w:val="-7"/>
        </w:rPr>
        <w:t xml:space="preserve">areas: </w:t>
      </w:r>
      <w:r>
        <w:rPr>
          <w:spacing w:val="-6"/>
        </w:rPr>
        <w:t xml:space="preserve">leadership, systems </w:t>
      </w:r>
      <w:r>
        <w:rPr>
          <w:spacing w:val="-4"/>
        </w:rPr>
        <w:t xml:space="preserve">and </w:t>
      </w:r>
      <w:r>
        <w:rPr>
          <w:spacing w:val="-6"/>
        </w:rPr>
        <w:t xml:space="preserve">culture. </w:t>
      </w:r>
      <w:r>
        <w:rPr>
          <w:spacing w:val="-5"/>
        </w:rPr>
        <w:t xml:space="preserve">We </w:t>
      </w:r>
      <w:r>
        <w:rPr>
          <w:spacing w:val="-7"/>
        </w:rPr>
        <w:t xml:space="preserve">represent </w:t>
      </w:r>
      <w:r>
        <w:rPr>
          <w:spacing w:val="-5"/>
        </w:rPr>
        <w:t>below</w:t>
      </w:r>
      <w:r>
        <w:rPr>
          <w:spacing w:val="-24"/>
        </w:rPr>
        <w:t xml:space="preserve"> </w:t>
      </w:r>
      <w:r>
        <w:rPr>
          <w:spacing w:val="-3"/>
        </w:rPr>
        <w:t>in</w:t>
      </w:r>
      <w:r>
        <w:rPr>
          <w:spacing w:val="-24"/>
        </w:rPr>
        <w:t xml:space="preserve"> </w:t>
      </w:r>
      <w:r>
        <w:rPr>
          <w:spacing w:val="-6"/>
        </w:rPr>
        <w:t>summary</w:t>
      </w:r>
      <w:r>
        <w:rPr>
          <w:spacing w:val="-24"/>
        </w:rPr>
        <w:t xml:space="preserve"> </w:t>
      </w:r>
      <w:r>
        <w:rPr>
          <w:spacing w:val="-5"/>
        </w:rPr>
        <w:t>form</w:t>
      </w:r>
      <w:r>
        <w:rPr>
          <w:spacing w:val="-24"/>
        </w:rPr>
        <w:t xml:space="preserve"> </w:t>
      </w:r>
      <w:r>
        <w:rPr>
          <w:spacing w:val="-5"/>
        </w:rPr>
        <w:t>what</w:t>
      </w:r>
      <w:r>
        <w:rPr>
          <w:spacing w:val="-24"/>
        </w:rPr>
        <w:t xml:space="preserve"> </w:t>
      </w:r>
      <w:r>
        <w:rPr>
          <w:spacing w:val="-5"/>
        </w:rPr>
        <w:t>some</w:t>
      </w:r>
      <w:r>
        <w:rPr>
          <w:spacing w:val="-24"/>
        </w:rPr>
        <w:t xml:space="preserve"> </w:t>
      </w:r>
      <w:r>
        <w:rPr>
          <w:spacing w:val="-3"/>
        </w:rPr>
        <w:t>of</w:t>
      </w:r>
      <w:r>
        <w:rPr>
          <w:spacing w:val="-24"/>
        </w:rPr>
        <w:t xml:space="preserve"> </w:t>
      </w:r>
      <w:r>
        <w:rPr>
          <w:spacing w:val="-5"/>
        </w:rPr>
        <w:t>these</w:t>
      </w:r>
      <w:r>
        <w:rPr>
          <w:spacing w:val="-24"/>
        </w:rPr>
        <w:t xml:space="preserve"> </w:t>
      </w:r>
      <w:r>
        <w:rPr>
          <w:spacing w:val="-6"/>
        </w:rPr>
        <w:t xml:space="preserve">actions </w:t>
      </w:r>
      <w:r>
        <w:rPr>
          <w:spacing w:val="-5"/>
        </w:rPr>
        <w:t xml:space="preserve">could </w:t>
      </w:r>
      <w:r>
        <w:rPr>
          <w:spacing w:val="-6"/>
        </w:rPr>
        <w:t xml:space="preserve">involve </w:t>
      </w:r>
      <w:r>
        <w:rPr>
          <w:spacing w:val="-4"/>
        </w:rPr>
        <w:t xml:space="preserve">for </w:t>
      </w:r>
      <w:r>
        <w:rPr>
          <w:spacing w:val="-6"/>
        </w:rPr>
        <w:t xml:space="preserve">leaders </w:t>
      </w:r>
      <w:r>
        <w:rPr>
          <w:spacing w:val="-4"/>
        </w:rPr>
        <w:t xml:space="preserve">and </w:t>
      </w:r>
      <w:proofErr w:type="spellStart"/>
      <w:r>
        <w:rPr>
          <w:spacing w:val="-6"/>
        </w:rPr>
        <w:t>organisations</w:t>
      </w:r>
      <w:proofErr w:type="spellEnd"/>
      <w:r>
        <w:rPr>
          <w:spacing w:val="-6"/>
        </w:rPr>
        <w:t xml:space="preserve"> that desire</w:t>
      </w:r>
      <w:r>
        <w:rPr>
          <w:spacing w:val="-26"/>
        </w:rPr>
        <w:t xml:space="preserve"> </w:t>
      </w:r>
      <w:r>
        <w:rPr>
          <w:spacing w:val="-3"/>
        </w:rPr>
        <w:t>to</w:t>
      </w:r>
      <w:r>
        <w:rPr>
          <w:spacing w:val="-26"/>
        </w:rPr>
        <w:t xml:space="preserve"> </w:t>
      </w:r>
      <w:r>
        <w:rPr>
          <w:spacing w:val="-4"/>
        </w:rPr>
        <w:t>get</w:t>
      </w:r>
      <w:r>
        <w:rPr>
          <w:spacing w:val="-26"/>
        </w:rPr>
        <w:t xml:space="preserve"> </w:t>
      </w:r>
      <w:r>
        <w:rPr>
          <w:spacing w:val="-3"/>
        </w:rPr>
        <w:t>it</w:t>
      </w:r>
      <w:r>
        <w:rPr>
          <w:spacing w:val="-26"/>
        </w:rPr>
        <w:t xml:space="preserve"> </w:t>
      </w:r>
      <w:r>
        <w:rPr>
          <w:spacing w:val="-5"/>
        </w:rPr>
        <w:t>right</w:t>
      </w:r>
      <w:r>
        <w:rPr>
          <w:spacing w:val="-26"/>
        </w:rPr>
        <w:t xml:space="preserve"> </w:t>
      </w:r>
      <w:r>
        <w:rPr>
          <w:spacing w:val="-3"/>
        </w:rPr>
        <w:t>on</w:t>
      </w:r>
      <w:r>
        <w:rPr>
          <w:spacing w:val="-26"/>
        </w:rPr>
        <w:t xml:space="preserve"> </w:t>
      </w:r>
      <w:r>
        <w:rPr>
          <w:spacing w:val="-6"/>
        </w:rPr>
        <w:t>cultural</w:t>
      </w:r>
      <w:r>
        <w:rPr>
          <w:spacing w:val="-26"/>
        </w:rPr>
        <w:t xml:space="preserve"> </w:t>
      </w:r>
      <w:r>
        <w:rPr>
          <w:spacing w:val="-8"/>
        </w:rPr>
        <w:t>diversity.</w:t>
      </w:r>
    </w:p>
    <w:p w:rsidR="006E36E4" w:rsidRDefault="00301103">
      <w:pPr>
        <w:pStyle w:val="BodyText"/>
        <w:spacing w:before="2" w:after="24"/>
        <w:rPr>
          <w:sz w:val="21"/>
        </w:rPr>
      </w:pPr>
      <w:r>
        <w:br w:type="column"/>
      </w:r>
    </w:p>
    <w:p w:rsidR="006E36E4" w:rsidRDefault="00301103">
      <w:pPr>
        <w:pStyle w:val="BodyText"/>
        <w:ind w:left="100"/>
      </w:pPr>
      <w:r>
        <w:pict>
          <v:shape id="_x0000_s1030" type="#_x0000_t202" style="width:208.35pt;height:389.15pt;mso-left-percent:-10001;mso-top-percent:-10001;mso-position-horizontal:absolute;mso-position-horizontal-relative:char;mso-position-vertical:absolute;mso-position-vertical-relative:line;mso-left-percent:-10001;mso-top-percent:-10001" fillcolor="#bd273f" stroked="f">
            <v:textbox inset="0,0,0,0">
              <w:txbxContent>
                <w:p w:rsidR="006E36E4" w:rsidRDefault="00301103">
                  <w:pPr>
                    <w:spacing w:before="116"/>
                    <w:ind w:left="170"/>
                    <w:rPr>
                      <w:sz w:val="24"/>
                    </w:rPr>
                  </w:pPr>
                  <w:r>
                    <w:rPr>
                      <w:color w:val="FFFFFF"/>
                      <w:w w:val="105"/>
                      <w:sz w:val="24"/>
                    </w:rPr>
                    <w:t>Leadership</w:t>
                  </w:r>
                </w:p>
                <w:p w:rsidR="006E36E4" w:rsidRDefault="00301103">
                  <w:pPr>
                    <w:pStyle w:val="ListParagraph"/>
                    <w:numPr>
                      <w:ilvl w:val="0"/>
                      <w:numId w:val="4"/>
                    </w:numPr>
                    <w:tabs>
                      <w:tab w:val="left" w:pos="393"/>
                    </w:tabs>
                    <w:spacing w:before="86" w:line="249" w:lineRule="auto"/>
                    <w:ind w:right="490" w:hanging="222"/>
                    <w:rPr>
                      <w:sz w:val="20"/>
                    </w:rPr>
                  </w:pPr>
                  <w:r>
                    <w:rPr>
                      <w:color w:val="FFFFFF"/>
                      <w:sz w:val="20"/>
                    </w:rPr>
                    <w:t>Provide</w:t>
                  </w:r>
                  <w:r>
                    <w:rPr>
                      <w:color w:val="FFFFFF"/>
                      <w:spacing w:val="-36"/>
                      <w:sz w:val="20"/>
                    </w:rPr>
                    <w:t xml:space="preserve"> </w:t>
                  </w:r>
                  <w:r>
                    <w:rPr>
                      <w:color w:val="FFFFFF"/>
                      <w:sz w:val="20"/>
                    </w:rPr>
                    <w:t>leadership</w:t>
                  </w:r>
                  <w:r>
                    <w:rPr>
                      <w:color w:val="FFFFFF"/>
                      <w:spacing w:val="-36"/>
                      <w:sz w:val="20"/>
                    </w:rPr>
                    <w:t xml:space="preserve"> </w:t>
                  </w:r>
                  <w:r>
                    <w:rPr>
                      <w:color w:val="FFFFFF"/>
                      <w:sz w:val="20"/>
                    </w:rPr>
                    <w:t>on</w:t>
                  </w:r>
                  <w:r>
                    <w:rPr>
                      <w:color w:val="FFFFFF"/>
                      <w:spacing w:val="-36"/>
                      <w:sz w:val="20"/>
                    </w:rPr>
                    <w:t xml:space="preserve"> </w:t>
                  </w:r>
                  <w:r>
                    <w:rPr>
                      <w:color w:val="FFFFFF"/>
                      <w:sz w:val="20"/>
                    </w:rPr>
                    <w:t>cultural</w:t>
                  </w:r>
                  <w:r>
                    <w:rPr>
                      <w:color w:val="FFFFFF"/>
                      <w:spacing w:val="-36"/>
                      <w:sz w:val="20"/>
                    </w:rPr>
                    <w:t xml:space="preserve"> </w:t>
                  </w:r>
                  <w:r>
                    <w:rPr>
                      <w:color w:val="FFFFFF"/>
                      <w:sz w:val="20"/>
                    </w:rPr>
                    <w:t>diversity that</w:t>
                  </w:r>
                  <w:r>
                    <w:rPr>
                      <w:color w:val="FFFFFF"/>
                      <w:spacing w:val="-17"/>
                      <w:sz w:val="20"/>
                    </w:rPr>
                    <w:t xml:space="preserve"> </w:t>
                  </w:r>
                  <w:r>
                    <w:rPr>
                      <w:color w:val="FFFFFF"/>
                      <w:sz w:val="20"/>
                    </w:rPr>
                    <w:t>is</w:t>
                  </w:r>
                  <w:r>
                    <w:rPr>
                      <w:color w:val="FFFFFF"/>
                      <w:spacing w:val="-17"/>
                      <w:sz w:val="20"/>
                    </w:rPr>
                    <w:t xml:space="preserve"> </w:t>
                  </w:r>
                  <w:r>
                    <w:rPr>
                      <w:color w:val="FFFFFF"/>
                      <w:sz w:val="20"/>
                    </w:rPr>
                    <w:t>authentic</w:t>
                  </w:r>
                  <w:r>
                    <w:rPr>
                      <w:color w:val="FFFFFF"/>
                      <w:spacing w:val="-17"/>
                      <w:sz w:val="20"/>
                    </w:rPr>
                    <w:t xml:space="preserve"> </w:t>
                  </w:r>
                  <w:r>
                    <w:rPr>
                      <w:color w:val="FFFFFF"/>
                      <w:sz w:val="20"/>
                    </w:rPr>
                    <w:t>and</w:t>
                  </w:r>
                  <w:r>
                    <w:rPr>
                      <w:color w:val="FFFFFF"/>
                      <w:spacing w:val="-17"/>
                      <w:sz w:val="20"/>
                    </w:rPr>
                    <w:t xml:space="preserve"> </w:t>
                  </w:r>
                  <w:r>
                    <w:rPr>
                      <w:color w:val="FFFFFF"/>
                      <w:sz w:val="20"/>
                    </w:rPr>
                    <w:t>humble</w:t>
                  </w:r>
                </w:p>
                <w:p w:rsidR="006E36E4" w:rsidRDefault="00301103">
                  <w:pPr>
                    <w:pStyle w:val="ListParagraph"/>
                    <w:numPr>
                      <w:ilvl w:val="0"/>
                      <w:numId w:val="4"/>
                    </w:numPr>
                    <w:tabs>
                      <w:tab w:val="left" w:pos="393"/>
                    </w:tabs>
                    <w:spacing w:before="86" w:line="249" w:lineRule="auto"/>
                    <w:ind w:right="386" w:hanging="222"/>
                    <w:rPr>
                      <w:sz w:val="20"/>
                    </w:rPr>
                  </w:pPr>
                  <w:r>
                    <w:rPr>
                      <w:color w:val="FFFFFF"/>
                      <w:sz w:val="20"/>
                    </w:rPr>
                    <w:t>Equip</w:t>
                  </w:r>
                  <w:r>
                    <w:rPr>
                      <w:color w:val="FFFFFF"/>
                      <w:spacing w:val="-21"/>
                      <w:sz w:val="20"/>
                    </w:rPr>
                    <w:t xml:space="preserve"> </w:t>
                  </w:r>
                  <w:r>
                    <w:rPr>
                      <w:color w:val="FFFFFF"/>
                      <w:sz w:val="20"/>
                    </w:rPr>
                    <w:t>and</w:t>
                  </w:r>
                  <w:r>
                    <w:rPr>
                      <w:color w:val="FFFFFF"/>
                      <w:spacing w:val="-21"/>
                      <w:sz w:val="20"/>
                    </w:rPr>
                    <w:t xml:space="preserve"> </w:t>
                  </w:r>
                  <w:r>
                    <w:rPr>
                      <w:color w:val="FFFFFF"/>
                      <w:sz w:val="20"/>
                    </w:rPr>
                    <w:t>support</w:t>
                  </w:r>
                  <w:r>
                    <w:rPr>
                      <w:color w:val="FFFFFF"/>
                      <w:spacing w:val="-21"/>
                      <w:sz w:val="20"/>
                    </w:rPr>
                    <w:t xml:space="preserve"> </w:t>
                  </w:r>
                  <w:r>
                    <w:rPr>
                      <w:color w:val="FFFFFF"/>
                      <w:sz w:val="20"/>
                    </w:rPr>
                    <w:t>leaders</w:t>
                  </w:r>
                  <w:r>
                    <w:rPr>
                      <w:color w:val="FFFFFF"/>
                      <w:spacing w:val="-21"/>
                      <w:sz w:val="20"/>
                    </w:rPr>
                    <w:t xml:space="preserve"> </w:t>
                  </w:r>
                  <w:r>
                    <w:rPr>
                      <w:color w:val="FFFFFF"/>
                      <w:sz w:val="20"/>
                    </w:rPr>
                    <w:t>from</w:t>
                  </w:r>
                  <w:r>
                    <w:rPr>
                      <w:color w:val="FFFFFF"/>
                      <w:spacing w:val="-21"/>
                      <w:sz w:val="20"/>
                    </w:rPr>
                    <w:t xml:space="preserve"> </w:t>
                  </w:r>
                  <w:r>
                    <w:rPr>
                      <w:color w:val="FFFFFF"/>
                      <w:sz w:val="20"/>
                    </w:rPr>
                    <w:t>diverse backgrounds</w:t>
                  </w:r>
                  <w:r>
                    <w:rPr>
                      <w:color w:val="FFFFFF"/>
                      <w:spacing w:val="-14"/>
                      <w:sz w:val="20"/>
                    </w:rPr>
                    <w:t xml:space="preserve"> </w:t>
                  </w:r>
                  <w:r>
                    <w:rPr>
                      <w:color w:val="FFFFFF"/>
                      <w:sz w:val="20"/>
                    </w:rPr>
                    <w:t>to</w:t>
                  </w:r>
                  <w:r>
                    <w:rPr>
                      <w:color w:val="FFFFFF"/>
                      <w:spacing w:val="-14"/>
                      <w:sz w:val="20"/>
                    </w:rPr>
                    <w:t xml:space="preserve"> </w:t>
                  </w:r>
                  <w:r>
                    <w:rPr>
                      <w:color w:val="FFFFFF"/>
                      <w:sz w:val="20"/>
                    </w:rPr>
                    <w:t>be</w:t>
                  </w:r>
                  <w:r>
                    <w:rPr>
                      <w:color w:val="FFFFFF"/>
                      <w:spacing w:val="-14"/>
                      <w:sz w:val="20"/>
                    </w:rPr>
                    <w:t xml:space="preserve"> </w:t>
                  </w:r>
                  <w:r>
                    <w:rPr>
                      <w:color w:val="FFFFFF"/>
                      <w:sz w:val="20"/>
                    </w:rPr>
                    <w:t>role</w:t>
                  </w:r>
                  <w:r>
                    <w:rPr>
                      <w:color w:val="FFFFFF"/>
                      <w:spacing w:val="-14"/>
                      <w:sz w:val="20"/>
                    </w:rPr>
                    <w:t xml:space="preserve"> </w:t>
                  </w:r>
                  <w:r>
                    <w:rPr>
                      <w:color w:val="FFFFFF"/>
                      <w:sz w:val="20"/>
                    </w:rPr>
                    <w:t>models</w:t>
                  </w:r>
                </w:p>
                <w:p w:rsidR="006E36E4" w:rsidRDefault="00301103">
                  <w:pPr>
                    <w:pStyle w:val="ListParagraph"/>
                    <w:numPr>
                      <w:ilvl w:val="0"/>
                      <w:numId w:val="4"/>
                    </w:numPr>
                    <w:tabs>
                      <w:tab w:val="left" w:pos="393"/>
                    </w:tabs>
                    <w:spacing w:before="86" w:line="249" w:lineRule="auto"/>
                    <w:ind w:right="275" w:hanging="222"/>
                    <w:rPr>
                      <w:sz w:val="20"/>
                    </w:rPr>
                  </w:pPr>
                  <w:r>
                    <w:rPr>
                      <w:color w:val="FFFFFF"/>
                      <w:sz w:val="20"/>
                    </w:rPr>
                    <w:t>Leaders</w:t>
                  </w:r>
                  <w:r>
                    <w:rPr>
                      <w:color w:val="FFFFFF"/>
                      <w:spacing w:val="-12"/>
                      <w:sz w:val="20"/>
                    </w:rPr>
                    <w:t xml:space="preserve"> </w:t>
                  </w:r>
                  <w:r>
                    <w:rPr>
                      <w:color w:val="FFFFFF"/>
                      <w:sz w:val="20"/>
                    </w:rPr>
                    <w:t>must</w:t>
                  </w:r>
                  <w:r>
                    <w:rPr>
                      <w:color w:val="FFFFFF"/>
                      <w:spacing w:val="-12"/>
                      <w:sz w:val="20"/>
                    </w:rPr>
                    <w:t xml:space="preserve"> </w:t>
                  </w:r>
                  <w:r>
                    <w:rPr>
                      <w:color w:val="FFFFFF"/>
                      <w:sz w:val="20"/>
                    </w:rPr>
                    <w:t>be</w:t>
                  </w:r>
                  <w:r>
                    <w:rPr>
                      <w:color w:val="FFFFFF"/>
                      <w:spacing w:val="-12"/>
                      <w:sz w:val="20"/>
                    </w:rPr>
                    <w:t xml:space="preserve"> </w:t>
                  </w:r>
                  <w:r>
                    <w:rPr>
                      <w:color w:val="FFFFFF"/>
                      <w:sz w:val="20"/>
                    </w:rPr>
                    <w:t>prepared</w:t>
                  </w:r>
                  <w:r>
                    <w:rPr>
                      <w:color w:val="FFFFFF"/>
                      <w:spacing w:val="-12"/>
                      <w:sz w:val="20"/>
                    </w:rPr>
                    <w:t xml:space="preserve"> </w:t>
                  </w:r>
                  <w:r>
                    <w:rPr>
                      <w:color w:val="FFFFFF"/>
                      <w:sz w:val="20"/>
                    </w:rPr>
                    <w:t>to</w:t>
                  </w:r>
                  <w:r>
                    <w:rPr>
                      <w:color w:val="FFFFFF"/>
                      <w:spacing w:val="-12"/>
                      <w:sz w:val="20"/>
                    </w:rPr>
                    <w:t xml:space="preserve"> </w:t>
                  </w:r>
                  <w:r>
                    <w:rPr>
                      <w:color w:val="FFFFFF"/>
                      <w:sz w:val="20"/>
                    </w:rPr>
                    <w:t>respond</w:t>
                  </w:r>
                  <w:r>
                    <w:rPr>
                      <w:color w:val="FFFFFF"/>
                      <w:spacing w:val="-12"/>
                      <w:sz w:val="20"/>
                    </w:rPr>
                    <w:t xml:space="preserve"> </w:t>
                  </w:r>
                  <w:r>
                    <w:rPr>
                      <w:color w:val="FFFFFF"/>
                      <w:sz w:val="20"/>
                    </w:rPr>
                    <w:t>to deflections</w:t>
                  </w:r>
                  <w:r>
                    <w:rPr>
                      <w:color w:val="FFFFFF"/>
                      <w:spacing w:val="-31"/>
                      <w:sz w:val="20"/>
                    </w:rPr>
                    <w:t xml:space="preserve"> </w:t>
                  </w:r>
                  <w:r>
                    <w:rPr>
                      <w:color w:val="FFFFFF"/>
                      <w:sz w:val="20"/>
                    </w:rPr>
                    <w:t>and</w:t>
                  </w:r>
                  <w:r>
                    <w:rPr>
                      <w:color w:val="FFFFFF"/>
                      <w:spacing w:val="-31"/>
                      <w:sz w:val="20"/>
                    </w:rPr>
                    <w:t xml:space="preserve"> </w:t>
                  </w:r>
                  <w:r>
                    <w:rPr>
                      <w:color w:val="FFFFFF"/>
                      <w:sz w:val="20"/>
                    </w:rPr>
                    <w:t>backlash</w:t>
                  </w:r>
                </w:p>
                <w:p w:rsidR="006E36E4" w:rsidRDefault="00301103">
                  <w:pPr>
                    <w:spacing w:before="96"/>
                    <w:ind w:left="170"/>
                    <w:rPr>
                      <w:sz w:val="24"/>
                    </w:rPr>
                  </w:pPr>
                  <w:r>
                    <w:rPr>
                      <w:color w:val="FFFFFF"/>
                      <w:w w:val="105"/>
                      <w:sz w:val="24"/>
                    </w:rPr>
                    <w:t>Systems</w:t>
                  </w:r>
                </w:p>
                <w:p w:rsidR="006E36E4" w:rsidRDefault="00301103">
                  <w:pPr>
                    <w:pStyle w:val="ListParagraph"/>
                    <w:numPr>
                      <w:ilvl w:val="0"/>
                      <w:numId w:val="3"/>
                    </w:numPr>
                    <w:tabs>
                      <w:tab w:val="left" w:pos="393"/>
                    </w:tabs>
                    <w:spacing w:before="86" w:line="249" w:lineRule="auto"/>
                    <w:ind w:right="805" w:hanging="222"/>
                    <w:rPr>
                      <w:sz w:val="20"/>
                    </w:rPr>
                  </w:pPr>
                  <w:r>
                    <w:rPr>
                      <w:color w:val="FFFFFF"/>
                      <w:sz w:val="20"/>
                    </w:rPr>
                    <w:t>Collect</w:t>
                  </w:r>
                  <w:r>
                    <w:rPr>
                      <w:color w:val="FFFFFF"/>
                      <w:spacing w:val="-25"/>
                      <w:sz w:val="20"/>
                    </w:rPr>
                    <w:t xml:space="preserve"> </w:t>
                  </w:r>
                  <w:r>
                    <w:rPr>
                      <w:color w:val="FFFFFF"/>
                      <w:sz w:val="20"/>
                    </w:rPr>
                    <w:t>meaningful</w:t>
                  </w:r>
                  <w:r>
                    <w:rPr>
                      <w:color w:val="FFFFFF"/>
                      <w:spacing w:val="-25"/>
                      <w:sz w:val="20"/>
                    </w:rPr>
                    <w:t xml:space="preserve"> </w:t>
                  </w:r>
                  <w:r>
                    <w:rPr>
                      <w:color w:val="FFFFFF"/>
                      <w:sz w:val="20"/>
                    </w:rPr>
                    <w:t>data</w:t>
                  </w:r>
                  <w:r>
                    <w:rPr>
                      <w:color w:val="FFFFFF"/>
                      <w:spacing w:val="-25"/>
                      <w:sz w:val="20"/>
                    </w:rPr>
                    <w:t xml:space="preserve"> </w:t>
                  </w:r>
                  <w:r>
                    <w:rPr>
                      <w:color w:val="FFFFFF"/>
                      <w:sz w:val="20"/>
                    </w:rPr>
                    <w:t>on</w:t>
                  </w:r>
                  <w:r>
                    <w:rPr>
                      <w:color w:val="FFFFFF"/>
                      <w:spacing w:val="-25"/>
                      <w:sz w:val="20"/>
                    </w:rPr>
                    <w:t xml:space="preserve"> </w:t>
                  </w:r>
                  <w:r>
                    <w:rPr>
                      <w:color w:val="FFFFFF"/>
                      <w:sz w:val="20"/>
                    </w:rPr>
                    <w:t>cultural</w:t>
                  </w:r>
                  <w:r>
                    <w:rPr>
                      <w:color w:val="FFFFFF"/>
                      <w:w w:val="95"/>
                      <w:sz w:val="20"/>
                    </w:rPr>
                    <w:t xml:space="preserve"> </w:t>
                  </w:r>
                  <w:r>
                    <w:rPr>
                      <w:color w:val="FFFFFF"/>
                      <w:sz w:val="20"/>
                    </w:rPr>
                    <w:t>diversity</w:t>
                  </w:r>
                </w:p>
                <w:p w:rsidR="006E36E4" w:rsidRDefault="00301103">
                  <w:pPr>
                    <w:pStyle w:val="ListParagraph"/>
                    <w:numPr>
                      <w:ilvl w:val="0"/>
                      <w:numId w:val="3"/>
                    </w:numPr>
                    <w:tabs>
                      <w:tab w:val="left" w:pos="393"/>
                    </w:tabs>
                    <w:spacing w:before="86" w:line="249" w:lineRule="auto"/>
                    <w:ind w:right="693" w:hanging="222"/>
                    <w:rPr>
                      <w:sz w:val="20"/>
                    </w:rPr>
                  </w:pPr>
                  <w:r>
                    <w:rPr>
                      <w:color w:val="FFFFFF"/>
                      <w:sz w:val="20"/>
                    </w:rPr>
                    <w:t>Accompany any data initiative with deeper</w:t>
                  </w:r>
                  <w:r>
                    <w:rPr>
                      <w:color w:val="FFFFFF"/>
                      <w:spacing w:val="-30"/>
                      <w:sz w:val="20"/>
                    </w:rPr>
                    <w:t xml:space="preserve"> </w:t>
                  </w:r>
                  <w:r>
                    <w:rPr>
                      <w:color w:val="FFFFFF"/>
                      <w:sz w:val="20"/>
                    </w:rPr>
                    <w:t>conversations</w:t>
                  </w:r>
                  <w:r>
                    <w:rPr>
                      <w:color w:val="FFFFFF"/>
                      <w:spacing w:val="-30"/>
                      <w:sz w:val="20"/>
                    </w:rPr>
                    <w:t xml:space="preserve"> </w:t>
                  </w:r>
                  <w:r>
                    <w:rPr>
                      <w:color w:val="FFFFFF"/>
                      <w:sz w:val="20"/>
                    </w:rPr>
                    <w:t>about</w:t>
                  </w:r>
                  <w:r>
                    <w:rPr>
                      <w:color w:val="FFFFFF"/>
                      <w:spacing w:val="-30"/>
                      <w:sz w:val="20"/>
                    </w:rPr>
                    <w:t xml:space="preserve"> </w:t>
                  </w:r>
                  <w:r>
                    <w:rPr>
                      <w:color w:val="FFFFFF"/>
                      <w:sz w:val="20"/>
                    </w:rPr>
                    <w:t>cultural differences</w:t>
                  </w:r>
                </w:p>
                <w:p w:rsidR="006E36E4" w:rsidRDefault="00301103">
                  <w:pPr>
                    <w:pStyle w:val="ListParagraph"/>
                    <w:numPr>
                      <w:ilvl w:val="0"/>
                      <w:numId w:val="3"/>
                    </w:numPr>
                    <w:tabs>
                      <w:tab w:val="left" w:pos="393"/>
                    </w:tabs>
                    <w:spacing w:before="86" w:line="249" w:lineRule="auto"/>
                    <w:ind w:right="219" w:hanging="222"/>
                    <w:rPr>
                      <w:sz w:val="20"/>
                    </w:rPr>
                  </w:pPr>
                  <w:r>
                    <w:rPr>
                      <w:color w:val="FFFFFF"/>
                      <w:sz w:val="20"/>
                    </w:rPr>
                    <w:t>Where</w:t>
                  </w:r>
                  <w:r>
                    <w:rPr>
                      <w:color w:val="FFFFFF"/>
                      <w:spacing w:val="-20"/>
                      <w:sz w:val="20"/>
                    </w:rPr>
                    <w:t xml:space="preserve"> </w:t>
                  </w:r>
                  <w:r>
                    <w:rPr>
                      <w:color w:val="FFFFFF"/>
                      <w:sz w:val="20"/>
                    </w:rPr>
                    <w:t>there</w:t>
                  </w:r>
                  <w:r>
                    <w:rPr>
                      <w:color w:val="FFFFFF"/>
                      <w:spacing w:val="-20"/>
                      <w:sz w:val="20"/>
                    </w:rPr>
                    <w:t xml:space="preserve"> </w:t>
                  </w:r>
                  <w:r>
                    <w:rPr>
                      <w:color w:val="FFFFFF"/>
                      <w:sz w:val="20"/>
                    </w:rPr>
                    <w:t>is</w:t>
                  </w:r>
                  <w:r>
                    <w:rPr>
                      <w:color w:val="FFFFFF"/>
                      <w:spacing w:val="-20"/>
                      <w:sz w:val="20"/>
                    </w:rPr>
                    <w:t xml:space="preserve"> </w:t>
                  </w:r>
                  <w:r>
                    <w:rPr>
                      <w:color w:val="FFFFFF"/>
                      <w:sz w:val="20"/>
                    </w:rPr>
                    <w:t>data,</w:t>
                  </w:r>
                  <w:r>
                    <w:rPr>
                      <w:color w:val="FFFFFF"/>
                      <w:spacing w:val="-20"/>
                      <w:sz w:val="20"/>
                    </w:rPr>
                    <w:t xml:space="preserve"> </w:t>
                  </w:r>
                  <w:r>
                    <w:rPr>
                      <w:color w:val="FFFFFF"/>
                      <w:sz w:val="20"/>
                    </w:rPr>
                    <w:t>consider</w:t>
                  </w:r>
                  <w:r>
                    <w:rPr>
                      <w:color w:val="FFFFFF"/>
                      <w:spacing w:val="-20"/>
                      <w:sz w:val="20"/>
                    </w:rPr>
                    <w:t xml:space="preserve"> </w:t>
                  </w:r>
                  <w:r>
                    <w:rPr>
                      <w:color w:val="FFFFFF"/>
                      <w:sz w:val="20"/>
                    </w:rPr>
                    <w:t>targets</w:t>
                  </w:r>
                  <w:r>
                    <w:rPr>
                      <w:color w:val="FFFFFF"/>
                      <w:spacing w:val="-20"/>
                      <w:sz w:val="20"/>
                    </w:rPr>
                    <w:t xml:space="preserve"> </w:t>
                  </w:r>
                  <w:r>
                    <w:rPr>
                      <w:color w:val="FFFFFF"/>
                      <w:sz w:val="20"/>
                    </w:rPr>
                    <w:t>and accountability for cultural diversity and inclusion</w:t>
                  </w:r>
                  <w:r>
                    <w:rPr>
                      <w:color w:val="FFFFFF"/>
                      <w:spacing w:val="-34"/>
                      <w:sz w:val="20"/>
                    </w:rPr>
                    <w:t xml:space="preserve"> </w:t>
                  </w:r>
                  <w:r>
                    <w:rPr>
                      <w:color w:val="FFFFFF"/>
                      <w:sz w:val="20"/>
                    </w:rPr>
                    <w:t>across</w:t>
                  </w:r>
                  <w:r>
                    <w:rPr>
                      <w:color w:val="FFFFFF"/>
                      <w:spacing w:val="-34"/>
                      <w:sz w:val="20"/>
                    </w:rPr>
                    <w:t xml:space="preserve"> </w:t>
                  </w:r>
                  <w:r>
                    <w:rPr>
                      <w:color w:val="FFFFFF"/>
                      <w:sz w:val="20"/>
                    </w:rPr>
                    <w:t>the</w:t>
                  </w:r>
                  <w:r>
                    <w:rPr>
                      <w:color w:val="FFFFFF"/>
                      <w:spacing w:val="-34"/>
                      <w:sz w:val="20"/>
                    </w:rPr>
                    <w:t xml:space="preserve"> </w:t>
                  </w:r>
                  <w:proofErr w:type="spellStart"/>
                  <w:r>
                    <w:rPr>
                      <w:color w:val="FFFFFF"/>
                      <w:sz w:val="20"/>
                    </w:rPr>
                    <w:t>organisation</w:t>
                  </w:r>
                  <w:proofErr w:type="spellEnd"/>
                </w:p>
                <w:p w:rsidR="006E36E4" w:rsidRDefault="00301103">
                  <w:pPr>
                    <w:spacing w:before="96"/>
                    <w:ind w:left="170"/>
                    <w:rPr>
                      <w:sz w:val="24"/>
                    </w:rPr>
                  </w:pPr>
                  <w:r>
                    <w:rPr>
                      <w:color w:val="FFFFFF"/>
                      <w:w w:val="105"/>
                      <w:sz w:val="24"/>
                    </w:rPr>
                    <w:t>Culture</w:t>
                  </w:r>
                </w:p>
                <w:p w:rsidR="006E36E4" w:rsidRDefault="00301103">
                  <w:pPr>
                    <w:pStyle w:val="ListParagraph"/>
                    <w:numPr>
                      <w:ilvl w:val="0"/>
                      <w:numId w:val="2"/>
                    </w:numPr>
                    <w:tabs>
                      <w:tab w:val="left" w:pos="393"/>
                    </w:tabs>
                    <w:spacing w:before="86" w:line="249" w:lineRule="auto"/>
                    <w:ind w:right="686" w:hanging="222"/>
                    <w:rPr>
                      <w:sz w:val="20"/>
                    </w:rPr>
                  </w:pPr>
                  <w:r>
                    <w:rPr>
                      <w:color w:val="FFFFFF"/>
                      <w:sz w:val="20"/>
                    </w:rPr>
                    <w:t>Mitigate bias and discrimination by promoting</w:t>
                  </w:r>
                  <w:r>
                    <w:rPr>
                      <w:color w:val="FFFFFF"/>
                      <w:spacing w:val="-17"/>
                      <w:sz w:val="20"/>
                    </w:rPr>
                    <w:t xml:space="preserve"> </w:t>
                  </w:r>
                  <w:r>
                    <w:rPr>
                      <w:color w:val="FFFFFF"/>
                      <w:sz w:val="20"/>
                    </w:rPr>
                    <w:t>positive</w:t>
                  </w:r>
                  <w:r>
                    <w:rPr>
                      <w:color w:val="FFFFFF"/>
                      <w:spacing w:val="-17"/>
                      <w:sz w:val="20"/>
                    </w:rPr>
                    <w:t xml:space="preserve"> </w:t>
                  </w:r>
                  <w:r>
                    <w:rPr>
                      <w:color w:val="FFFFFF"/>
                      <w:sz w:val="20"/>
                    </w:rPr>
                    <w:t>contact</w:t>
                  </w:r>
                  <w:r>
                    <w:rPr>
                      <w:color w:val="FFFFFF"/>
                      <w:spacing w:val="-17"/>
                      <w:sz w:val="20"/>
                    </w:rPr>
                    <w:t xml:space="preserve"> </w:t>
                  </w:r>
                  <w:r>
                    <w:rPr>
                      <w:color w:val="FFFFFF"/>
                      <w:sz w:val="20"/>
                    </w:rPr>
                    <w:t>between different</w:t>
                  </w:r>
                </w:p>
                <w:p w:rsidR="006E36E4" w:rsidRDefault="00301103">
                  <w:pPr>
                    <w:pStyle w:val="BodyText"/>
                    <w:spacing w:before="1"/>
                    <w:ind w:left="392"/>
                  </w:pPr>
                  <w:proofErr w:type="gramStart"/>
                  <w:r>
                    <w:rPr>
                      <w:color w:val="FFFFFF"/>
                      <w:w w:val="95"/>
                    </w:rPr>
                    <w:t>cultural</w:t>
                  </w:r>
                  <w:proofErr w:type="gramEnd"/>
                  <w:r>
                    <w:rPr>
                      <w:color w:val="FFFFFF"/>
                      <w:spacing w:val="50"/>
                      <w:w w:val="95"/>
                    </w:rPr>
                    <w:t xml:space="preserve"> </w:t>
                  </w:r>
                  <w:r>
                    <w:rPr>
                      <w:color w:val="FFFFFF"/>
                      <w:w w:val="95"/>
                    </w:rPr>
                    <w:t>backgrounds</w:t>
                  </w:r>
                </w:p>
                <w:p w:rsidR="006E36E4" w:rsidRDefault="00301103">
                  <w:pPr>
                    <w:pStyle w:val="ListParagraph"/>
                    <w:numPr>
                      <w:ilvl w:val="0"/>
                      <w:numId w:val="2"/>
                    </w:numPr>
                    <w:tabs>
                      <w:tab w:val="left" w:pos="393"/>
                    </w:tabs>
                    <w:spacing w:before="95" w:line="249" w:lineRule="auto"/>
                    <w:ind w:right="723" w:hanging="222"/>
                    <w:jc w:val="both"/>
                    <w:rPr>
                      <w:sz w:val="20"/>
                    </w:rPr>
                  </w:pPr>
                  <w:r>
                    <w:rPr>
                      <w:color w:val="FFFFFF"/>
                      <w:sz w:val="20"/>
                    </w:rPr>
                    <w:t>Unlock</w:t>
                  </w:r>
                  <w:r>
                    <w:rPr>
                      <w:color w:val="FFFFFF"/>
                      <w:spacing w:val="-20"/>
                      <w:sz w:val="20"/>
                    </w:rPr>
                    <w:t xml:space="preserve"> </w:t>
                  </w:r>
                  <w:r>
                    <w:rPr>
                      <w:color w:val="FFFFFF"/>
                      <w:sz w:val="20"/>
                    </w:rPr>
                    <w:t>the</w:t>
                  </w:r>
                  <w:r>
                    <w:rPr>
                      <w:color w:val="FFFFFF"/>
                      <w:spacing w:val="-20"/>
                      <w:sz w:val="20"/>
                    </w:rPr>
                    <w:t xml:space="preserve"> </w:t>
                  </w:r>
                  <w:r>
                    <w:rPr>
                      <w:color w:val="FFFFFF"/>
                      <w:sz w:val="20"/>
                    </w:rPr>
                    <w:t>potential</w:t>
                  </w:r>
                  <w:r>
                    <w:rPr>
                      <w:color w:val="FFFFFF"/>
                      <w:spacing w:val="-20"/>
                      <w:sz w:val="20"/>
                    </w:rPr>
                    <w:t xml:space="preserve"> </w:t>
                  </w:r>
                  <w:r>
                    <w:rPr>
                      <w:color w:val="FFFFFF"/>
                      <w:sz w:val="20"/>
                    </w:rPr>
                    <w:t>of</w:t>
                  </w:r>
                  <w:r>
                    <w:rPr>
                      <w:color w:val="FFFFFF"/>
                      <w:spacing w:val="-20"/>
                      <w:sz w:val="20"/>
                    </w:rPr>
                    <w:t xml:space="preserve"> </w:t>
                  </w:r>
                  <w:r>
                    <w:rPr>
                      <w:color w:val="FFFFFF"/>
                      <w:sz w:val="20"/>
                    </w:rPr>
                    <w:t>multicultural talent</w:t>
                  </w:r>
                  <w:r>
                    <w:rPr>
                      <w:color w:val="FFFFFF"/>
                      <w:spacing w:val="-33"/>
                      <w:sz w:val="20"/>
                    </w:rPr>
                    <w:t xml:space="preserve"> </w:t>
                  </w:r>
                  <w:r>
                    <w:rPr>
                      <w:color w:val="FFFFFF"/>
                      <w:sz w:val="20"/>
                    </w:rPr>
                    <w:t>through</w:t>
                  </w:r>
                  <w:r>
                    <w:rPr>
                      <w:color w:val="FFFFFF"/>
                      <w:spacing w:val="-33"/>
                      <w:sz w:val="20"/>
                    </w:rPr>
                    <w:t xml:space="preserve"> </w:t>
                  </w:r>
                  <w:r>
                    <w:rPr>
                      <w:color w:val="FFFFFF"/>
                      <w:sz w:val="20"/>
                    </w:rPr>
                    <w:t>targeted</w:t>
                  </w:r>
                  <w:r>
                    <w:rPr>
                      <w:color w:val="FFFFFF"/>
                      <w:spacing w:val="-33"/>
                      <w:sz w:val="20"/>
                    </w:rPr>
                    <w:t xml:space="preserve"> </w:t>
                  </w:r>
                  <w:r>
                    <w:rPr>
                      <w:color w:val="FFFFFF"/>
                      <w:sz w:val="20"/>
                    </w:rPr>
                    <w:t>professional development</w:t>
                  </w:r>
                </w:p>
                <w:p w:rsidR="006E36E4" w:rsidRDefault="00301103">
                  <w:pPr>
                    <w:pStyle w:val="ListParagraph"/>
                    <w:numPr>
                      <w:ilvl w:val="0"/>
                      <w:numId w:val="2"/>
                    </w:numPr>
                    <w:tabs>
                      <w:tab w:val="left" w:pos="393"/>
                    </w:tabs>
                    <w:spacing w:before="86" w:line="249" w:lineRule="auto"/>
                    <w:ind w:right="756" w:hanging="222"/>
                    <w:jc w:val="both"/>
                    <w:rPr>
                      <w:sz w:val="20"/>
                    </w:rPr>
                  </w:pPr>
                  <w:r>
                    <w:rPr>
                      <w:color w:val="FFFFFF"/>
                      <w:sz w:val="20"/>
                    </w:rPr>
                    <w:t>Go</w:t>
                  </w:r>
                  <w:r>
                    <w:rPr>
                      <w:color w:val="FFFFFF"/>
                      <w:spacing w:val="-22"/>
                      <w:sz w:val="20"/>
                    </w:rPr>
                    <w:t xml:space="preserve"> </w:t>
                  </w:r>
                  <w:r>
                    <w:rPr>
                      <w:color w:val="FFFFFF"/>
                      <w:sz w:val="20"/>
                    </w:rPr>
                    <w:t>beyond</w:t>
                  </w:r>
                  <w:r>
                    <w:rPr>
                      <w:color w:val="FFFFFF"/>
                      <w:spacing w:val="-22"/>
                      <w:sz w:val="20"/>
                    </w:rPr>
                    <w:t xml:space="preserve"> </w:t>
                  </w:r>
                  <w:r>
                    <w:rPr>
                      <w:color w:val="FFFFFF"/>
                      <w:sz w:val="20"/>
                    </w:rPr>
                    <w:t>cultural</w:t>
                  </w:r>
                  <w:r>
                    <w:rPr>
                      <w:color w:val="FFFFFF"/>
                      <w:spacing w:val="-22"/>
                      <w:sz w:val="20"/>
                    </w:rPr>
                    <w:t xml:space="preserve"> </w:t>
                  </w:r>
                  <w:r>
                    <w:rPr>
                      <w:color w:val="FFFFFF"/>
                      <w:sz w:val="20"/>
                    </w:rPr>
                    <w:t>celebration</w:t>
                  </w:r>
                  <w:r>
                    <w:rPr>
                      <w:color w:val="FFFFFF"/>
                      <w:spacing w:val="-22"/>
                      <w:sz w:val="20"/>
                    </w:rPr>
                    <w:t xml:space="preserve"> </w:t>
                  </w:r>
                  <w:r>
                    <w:rPr>
                      <w:color w:val="FFFFFF"/>
                      <w:sz w:val="20"/>
                    </w:rPr>
                    <w:t xml:space="preserve">and </w:t>
                  </w:r>
                  <w:r>
                    <w:rPr>
                      <w:color w:val="FFFFFF"/>
                      <w:w w:val="95"/>
                      <w:sz w:val="20"/>
                    </w:rPr>
                    <w:t xml:space="preserve">cultivate </w:t>
                  </w:r>
                  <w:proofErr w:type="spellStart"/>
                  <w:r>
                    <w:rPr>
                      <w:color w:val="FFFFFF"/>
                      <w:w w:val="95"/>
                      <w:sz w:val="20"/>
                    </w:rPr>
                    <w:t>organisational</w:t>
                  </w:r>
                  <w:proofErr w:type="spellEnd"/>
                  <w:r>
                    <w:rPr>
                      <w:color w:val="FFFFFF"/>
                      <w:w w:val="95"/>
                      <w:sz w:val="20"/>
                    </w:rPr>
                    <w:t xml:space="preserve"> resilience in negotiating cultural</w:t>
                  </w:r>
                  <w:r>
                    <w:rPr>
                      <w:color w:val="FFFFFF"/>
                      <w:spacing w:val="30"/>
                      <w:w w:val="95"/>
                      <w:sz w:val="20"/>
                    </w:rPr>
                    <w:t xml:space="preserve"> </w:t>
                  </w:r>
                  <w:r>
                    <w:rPr>
                      <w:color w:val="FFFFFF"/>
                      <w:w w:val="95"/>
                      <w:sz w:val="20"/>
                    </w:rPr>
                    <w:t>differences</w:t>
                  </w:r>
                </w:p>
              </w:txbxContent>
            </v:textbox>
            <w10:anchorlock/>
          </v:shape>
        </w:pict>
      </w:r>
    </w:p>
    <w:p w:rsidR="006E36E4" w:rsidRDefault="006E36E4">
      <w:pPr>
        <w:pStyle w:val="BodyText"/>
        <w:spacing w:before="6"/>
        <w:rPr>
          <w:sz w:val="28"/>
        </w:rPr>
      </w:pPr>
    </w:p>
    <w:p w:rsidR="006E36E4" w:rsidRDefault="00301103">
      <w:pPr>
        <w:pStyle w:val="BodyText"/>
        <w:spacing w:line="249" w:lineRule="auto"/>
        <w:ind w:left="100" w:right="552"/>
      </w:pPr>
      <w:r>
        <w:t>There</w:t>
      </w:r>
      <w:r>
        <w:rPr>
          <w:spacing w:val="-26"/>
        </w:rPr>
        <w:t xml:space="preserve"> </w:t>
      </w:r>
      <w:r>
        <w:t>is</w:t>
      </w:r>
      <w:r>
        <w:rPr>
          <w:spacing w:val="-26"/>
        </w:rPr>
        <w:t xml:space="preserve"> </w:t>
      </w:r>
      <w:r>
        <w:t>one</w:t>
      </w:r>
      <w:r>
        <w:rPr>
          <w:spacing w:val="-26"/>
        </w:rPr>
        <w:t xml:space="preserve"> </w:t>
      </w:r>
      <w:r>
        <w:t>general</w:t>
      </w:r>
      <w:r>
        <w:rPr>
          <w:spacing w:val="-26"/>
        </w:rPr>
        <w:t xml:space="preserve"> </w:t>
      </w:r>
      <w:r>
        <w:t>area</w:t>
      </w:r>
      <w:r>
        <w:rPr>
          <w:spacing w:val="-26"/>
        </w:rPr>
        <w:t xml:space="preserve"> </w:t>
      </w:r>
      <w:r>
        <w:t>where</w:t>
      </w:r>
      <w:r>
        <w:rPr>
          <w:spacing w:val="-26"/>
        </w:rPr>
        <w:t xml:space="preserve"> </w:t>
      </w:r>
      <w:r>
        <w:t>efforts</w:t>
      </w:r>
      <w:r>
        <w:rPr>
          <w:spacing w:val="-26"/>
        </w:rPr>
        <w:t xml:space="preserve"> </w:t>
      </w:r>
      <w:r>
        <w:t>can be</w:t>
      </w:r>
      <w:r>
        <w:rPr>
          <w:spacing w:val="-30"/>
        </w:rPr>
        <w:t xml:space="preserve"> </w:t>
      </w:r>
      <w:r>
        <w:t>strengthened</w:t>
      </w:r>
      <w:r>
        <w:rPr>
          <w:spacing w:val="-30"/>
        </w:rPr>
        <w:t xml:space="preserve"> </w:t>
      </w:r>
      <w:r>
        <w:t>on</w:t>
      </w:r>
      <w:r>
        <w:rPr>
          <w:spacing w:val="-30"/>
        </w:rPr>
        <w:t xml:space="preserve"> </w:t>
      </w:r>
      <w:r>
        <w:t>cultural</w:t>
      </w:r>
      <w:r>
        <w:rPr>
          <w:spacing w:val="-30"/>
        </w:rPr>
        <w:t xml:space="preserve"> </w:t>
      </w:r>
      <w:r>
        <w:t>diversity.</w:t>
      </w:r>
      <w:r>
        <w:rPr>
          <w:spacing w:val="-30"/>
        </w:rPr>
        <w:t xml:space="preserve"> </w:t>
      </w:r>
      <w:r>
        <w:t>The</w:t>
      </w:r>
    </w:p>
    <w:p w:rsidR="006E36E4" w:rsidRDefault="00301103">
      <w:pPr>
        <w:pStyle w:val="BodyText"/>
        <w:spacing w:line="249" w:lineRule="auto"/>
        <w:ind w:left="100" w:right="99"/>
      </w:pPr>
      <w:proofErr w:type="gramStart"/>
      <w:r>
        <w:t>experience</w:t>
      </w:r>
      <w:proofErr w:type="gramEnd"/>
      <w:r>
        <w:rPr>
          <w:spacing w:val="-26"/>
        </w:rPr>
        <w:t xml:space="preserve"> </w:t>
      </w:r>
      <w:r>
        <w:t>of</w:t>
      </w:r>
      <w:r>
        <w:rPr>
          <w:spacing w:val="-26"/>
        </w:rPr>
        <w:t xml:space="preserve"> </w:t>
      </w:r>
      <w:r>
        <w:t>gender</w:t>
      </w:r>
      <w:r>
        <w:rPr>
          <w:spacing w:val="-26"/>
        </w:rPr>
        <w:t xml:space="preserve"> </w:t>
      </w:r>
      <w:r>
        <w:t>equality</w:t>
      </w:r>
      <w:r>
        <w:rPr>
          <w:spacing w:val="-26"/>
        </w:rPr>
        <w:t xml:space="preserve"> </w:t>
      </w:r>
      <w:r>
        <w:t>has</w:t>
      </w:r>
      <w:r>
        <w:rPr>
          <w:spacing w:val="-26"/>
        </w:rPr>
        <w:t xml:space="preserve"> </w:t>
      </w:r>
      <w:r>
        <w:t xml:space="preserve">demonstrated the power of having data and reporting on </w:t>
      </w:r>
      <w:r>
        <w:rPr>
          <w:spacing w:val="-3"/>
        </w:rPr>
        <w:t xml:space="preserve">gender. </w:t>
      </w:r>
      <w:r>
        <w:t>If we are committed to deepening our success</w:t>
      </w:r>
      <w:r>
        <w:rPr>
          <w:spacing w:val="-17"/>
        </w:rPr>
        <w:t xml:space="preserve"> </w:t>
      </w:r>
      <w:r>
        <w:t>as</w:t>
      </w:r>
      <w:r>
        <w:rPr>
          <w:spacing w:val="-17"/>
        </w:rPr>
        <w:t xml:space="preserve"> </w:t>
      </w:r>
      <w:r>
        <w:t>a</w:t>
      </w:r>
      <w:r>
        <w:rPr>
          <w:spacing w:val="-17"/>
        </w:rPr>
        <w:t xml:space="preserve"> </w:t>
      </w:r>
      <w:r>
        <w:t>multicultural</w:t>
      </w:r>
      <w:r>
        <w:rPr>
          <w:spacing w:val="-17"/>
        </w:rPr>
        <w:t xml:space="preserve"> </w:t>
      </w:r>
      <w:r>
        <w:rPr>
          <w:spacing w:val="-3"/>
        </w:rPr>
        <w:t>society,</w:t>
      </w:r>
      <w:r>
        <w:rPr>
          <w:spacing w:val="-17"/>
        </w:rPr>
        <w:t xml:space="preserve"> </w:t>
      </w:r>
      <w:r>
        <w:t>there</w:t>
      </w:r>
      <w:r>
        <w:rPr>
          <w:spacing w:val="-17"/>
        </w:rPr>
        <w:t xml:space="preserve"> </w:t>
      </w:r>
      <w:r>
        <w:t>must</w:t>
      </w:r>
      <w:r>
        <w:rPr>
          <w:spacing w:val="-17"/>
        </w:rPr>
        <w:t xml:space="preserve"> </w:t>
      </w:r>
      <w:r>
        <w:t>be consideration</w:t>
      </w:r>
      <w:r>
        <w:rPr>
          <w:spacing w:val="-18"/>
        </w:rPr>
        <w:t xml:space="preserve"> </w:t>
      </w:r>
      <w:r>
        <w:t>of</w:t>
      </w:r>
      <w:r>
        <w:rPr>
          <w:spacing w:val="-18"/>
        </w:rPr>
        <w:t xml:space="preserve"> </w:t>
      </w:r>
      <w:r>
        <w:t>official</w:t>
      </w:r>
      <w:r>
        <w:rPr>
          <w:spacing w:val="-18"/>
        </w:rPr>
        <w:t xml:space="preserve"> </w:t>
      </w:r>
      <w:r>
        <w:t>collection</w:t>
      </w:r>
      <w:r>
        <w:rPr>
          <w:spacing w:val="-18"/>
        </w:rPr>
        <w:t xml:space="preserve"> </w:t>
      </w:r>
      <w:r>
        <w:t>and</w:t>
      </w:r>
      <w:r>
        <w:rPr>
          <w:spacing w:val="-18"/>
        </w:rPr>
        <w:t xml:space="preserve"> </w:t>
      </w:r>
      <w:r>
        <w:t>reporting of comprehensive data on cultural diversity within</w:t>
      </w:r>
      <w:r>
        <w:rPr>
          <w:spacing w:val="-37"/>
        </w:rPr>
        <w:t xml:space="preserve"> </w:t>
      </w:r>
      <w:r>
        <w:t>Australian</w:t>
      </w:r>
      <w:r>
        <w:rPr>
          <w:spacing w:val="-37"/>
        </w:rPr>
        <w:t xml:space="preserve"> </w:t>
      </w:r>
      <w:proofErr w:type="spellStart"/>
      <w:r>
        <w:t>organisations</w:t>
      </w:r>
      <w:proofErr w:type="spellEnd"/>
      <w:r>
        <w:rPr>
          <w:spacing w:val="-37"/>
        </w:rPr>
        <w:t xml:space="preserve"> </w:t>
      </w:r>
      <w:r>
        <w:t>and</w:t>
      </w:r>
      <w:r>
        <w:rPr>
          <w:spacing w:val="-37"/>
        </w:rPr>
        <w:t xml:space="preserve"> </w:t>
      </w:r>
      <w:r>
        <w:t>institutions.</w:t>
      </w:r>
    </w:p>
    <w:p w:rsidR="006E36E4" w:rsidRDefault="006E36E4">
      <w:pPr>
        <w:spacing w:line="249" w:lineRule="auto"/>
        <w:sectPr w:rsidR="006E36E4">
          <w:type w:val="continuous"/>
          <w:pgSz w:w="9980" w:h="14180"/>
          <w:pgMar w:top="740" w:right="580" w:bottom="0" w:left="580" w:header="720" w:footer="720" w:gutter="0"/>
          <w:cols w:num="2" w:space="720" w:equalWidth="0">
            <w:col w:w="4262" w:space="188"/>
            <w:col w:w="4370"/>
          </w:cols>
        </w:sectPr>
      </w:pPr>
    </w:p>
    <w:p w:rsidR="006E36E4" w:rsidRDefault="006E36E4">
      <w:pPr>
        <w:pStyle w:val="BodyText"/>
        <w:spacing w:before="1"/>
        <w:rPr>
          <w:sz w:val="11"/>
        </w:rPr>
      </w:pPr>
    </w:p>
    <w:p w:rsidR="006E36E4" w:rsidRDefault="00301103">
      <w:pPr>
        <w:spacing w:before="105"/>
        <w:ind w:right="98"/>
        <w:jc w:val="right"/>
        <w:rPr>
          <w:sz w:val="18"/>
        </w:rPr>
      </w:pPr>
      <w:r>
        <w:rPr>
          <w:w w:val="105"/>
          <w:sz w:val="18"/>
        </w:rPr>
        <w:t xml:space="preserve">Leading for Change </w:t>
      </w:r>
      <w:r>
        <w:rPr>
          <w:color w:val="BD273F"/>
          <w:w w:val="115"/>
          <w:sz w:val="18"/>
        </w:rPr>
        <w:t xml:space="preserve">• </w:t>
      </w:r>
      <w:r>
        <w:rPr>
          <w:w w:val="105"/>
          <w:sz w:val="18"/>
        </w:rPr>
        <w:t>31</w:t>
      </w:r>
    </w:p>
    <w:p w:rsidR="006E36E4" w:rsidRDefault="006E36E4">
      <w:pPr>
        <w:jc w:val="right"/>
        <w:rPr>
          <w:sz w:val="18"/>
        </w:rPr>
        <w:sectPr w:rsidR="006E36E4">
          <w:type w:val="continuous"/>
          <w:pgSz w:w="9980" w:h="14180"/>
          <w:pgMar w:top="740" w:right="580" w:bottom="0" w:left="580" w:header="720" w:footer="720" w:gutter="0"/>
          <w:cols w:space="720"/>
        </w:sectPr>
      </w:pPr>
    </w:p>
    <w:p w:rsidR="006E36E4" w:rsidRDefault="00301103">
      <w:pPr>
        <w:pStyle w:val="Heading1"/>
        <w:ind w:left="100" w:firstLine="0"/>
      </w:pPr>
      <w:r>
        <w:rPr>
          <w:color w:val="BD273F"/>
          <w:w w:val="105"/>
        </w:rPr>
        <w:lastRenderedPageBreak/>
        <w:t>Acknowledgements</w:t>
      </w:r>
    </w:p>
    <w:p w:rsidR="006E36E4" w:rsidRDefault="006E36E4">
      <w:pPr>
        <w:pStyle w:val="BodyText"/>
        <w:rPr>
          <w:b/>
          <w:sz w:val="36"/>
        </w:rPr>
      </w:pPr>
    </w:p>
    <w:p w:rsidR="006E36E4" w:rsidRDefault="00301103">
      <w:pPr>
        <w:pStyle w:val="BodyText"/>
        <w:spacing w:before="283" w:line="249" w:lineRule="auto"/>
        <w:ind w:left="100" w:right="3912"/>
      </w:pPr>
      <w:r>
        <w:t>Thank</w:t>
      </w:r>
      <w:r>
        <w:rPr>
          <w:spacing w:val="-16"/>
        </w:rPr>
        <w:t xml:space="preserve"> </w:t>
      </w:r>
      <w:r>
        <w:t>you</w:t>
      </w:r>
      <w:r>
        <w:rPr>
          <w:spacing w:val="-16"/>
        </w:rPr>
        <w:t xml:space="preserve"> </w:t>
      </w:r>
      <w:r>
        <w:t>to</w:t>
      </w:r>
      <w:r>
        <w:rPr>
          <w:spacing w:val="-16"/>
        </w:rPr>
        <w:t xml:space="preserve"> </w:t>
      </w:r>
      <w:r>
        <w:t>James</w:t>
      </w:r>
      <w:r>
        <w:rPr>
          <w:spacing w:val="-16"/>
        </w:rPr>
        <w:t xml:space="preserve"> </w:t>
      </w:r>
      <w:proofErr w:type="spellStart"/>
      <w:r>
        <w:t>Hulme</w:t>
      </w:r>
      <w:proofErr w:type="spellEnd"/>
      <w:r>
        <w:rPr>
          <w:spacing w:val="-16"/>
        </w:rPr>
        <w:t xml:space="preserve"> </w:t>
      </w:r>
      <w:r>
        <w:t>of</w:t>
      </w:r>
      <w:r>
        <w:rPr>
          <w:spacing w:val="-16"/>
        </w:rPr>
        <w:t xml:space="preserve"> </w:t>
      </w:r>
      <w:r>
        <w:t>The</w:t>
      </w:r>
      <w:r>
        <w:rPr>
          <w:spacing w:val="-16"/>
        </w:rPr>
        <w:t xml:space="preserve"> </w:t>
      </w:r>
      <w:r>
        <w:t>Committee for Sydney and to Michael de Waal, Eleanor Holden and Olivia Aitken at the Australian Human</w:t>
      </w:r>
      <w:r>
        <w:rPr>
          <w:spacing w:val="-18"/>
        </w:rPr>
        <w:t xml:space="preserve"> </w:t>
      </w:r>
      <w:r>
        <w:t>Rights</w:t>
      </w:r>
      <w:r>
        <w:rPr>
          <w:spacing w:val="-18"/>
        </w:rPr>
        <w:t xml:space="preserve"> </w:t>
      </w:r>
      <w:r>
        <w:t>Commission</w:t>
      </w:r>
      <w:r>
        <w:rPr>
          <w:spacing w:val="-18"/>
        </w:rPr>
        <w:t xml:space="preserve"> </w:t>
      </w:r>
      <w:r>
        <w:t>for</w:t>
      </w:r>
      <w:r>
        <w:rPr>
          <w:spacing w:val="-18"/>
        </w:rPr>
        <w:t xml:space="preserve"> </w:t>
      </w:r>
      <w:r>
        <w:t>their</w:t>
      </w:r>
      <w:r>
        <w:rPr>
          <w:spacing w:val="-18"/>
        </w:rPr>
        <w:t xml:space="preserve"> </w:t>
      </w:r>
      <w:r>
        <w:t>role</w:t>
      </w:r>
      <w:r>
        <w:rPr>
          <w:spacing w:val="-18"/>
        </w:rPr>
        <w:t xml:space="preserve"> </w:t>
      </w:r>
      <w:r>
        <w:t>in</w:t>
      </w:r>
      <w:r>
        <w:rPr>
          <w:spacing w:val="-18"/>
        </w:rPr>
        <w:t xml:space="preserve"> </w:t>
      </w:r>
      <w:r>
        <w:t>the preparation</w:t>
      </w:r>
      <w:r>
        <w:rPr>
          <w:spacing w:val="-19"/>
        </w:rPr>
        <w:t xml:space="preserve"> </w:t>
      </w:r>
      <w:r>
        <w:t>of</w:t>
      </w:r>
      <w:r>
        <w:rPr>
          <w:spacing w:val="-19"/>
        </w:rPr>
        <w:t xml:space="preserve"> </w:t>
      </w:r>
      <w:r>
        <w:t>this</w:t>
      </w:r>
      <w:r>
        <w:rPr>
          <w:spacing w:val="-19"/>
        </w:rPr>
        <w:t xml:space="preserve"> </w:t>
      </w:r>
      <w:r>
        <w:t>report.</w:t>
      </w:r>
      <w:r>
        <w:rPr>
          <w:spacing w:val="-19"/>
        </w:rPr>
        <w:t xml:space="preserve"> </w:t>
      </w:r>
      <w:r>
        <w:t>We</w:t>
      </w:r>
      <w:r>
        <w:rPr>
          <w:spacing w:val="-19"/>
        </w:rPr>
        <w:t xml:space="preserve"> </w:t>
      </w:r>
      <w:r>
        <w:t>are</w:t>
      </w:r>
      <w:r>
        <w:rPr>
          <w:spacing w:val="-19"/>
        </w:rPr>
        <w:t xml:space="preserve"> </w:t>
      </w:r>
      <w:r>
        <w:t>also</w:t>
      </w:r>
      <w:r>
        <w:rPr>
          <w:spacing w:val="-19"/>
        </w:rPr>
        <w:t xml:space="preserve"> </w:t>
      </w:r>
      <w:r>
        <w:t xml:space="preserve">grateful to staff within the Reserve Bank of </w:t>
      </w:r>
      <w:r>
        <w:rPr>
          <w:spacing w:val="-3"/>
        </w:rPr>
        <w:t xml:space="preserve">Australia’s </w:t>
      </w:r>
      <w:r>
        <w:t>Race</w:t>
      </w:r>
      <w:r>
        <w:rPr>
          <w:spacing w:val="-34"/>
        </w:rPr>
        <w:t xml:space="preserve"> </w:t>
      </w:r>
      <w:r>
        <w:t>and</w:t>
      </w:r>
      <w:r>
        <w:rPr>
          <w:spacing w:val="-34"/>
        </w:rPr>
        <w:t xml:space="preserve"> </w:t>
      </w:r>
      <w:r>
        <w:t>Cultural</w:t>
      </w:r>
      <w:r>
        <w:rPr>
          <w:spacing w:val="-34"/>
        </w:rPr>
        <w:t xml:space="preserve"> </w:t>
      </w:r>
      <w:r>
        <w:t>Identity</w:t>
      </w:r>
      <w:r>
        <w:rPr>
          <w:spacing w:val="-34"/>
        </w:rPr>
        <w:t xml:space="preserve"> </w:t>
      </w:r>
      <w:r>
        <w:t>Employee</w:t>
      </w:r>
      <w:r>
        <w:rPr>
          <w:spacing w:val="-34"/>
        </w:rPr>
        <w:t xml:space="preserve"> </w:t>
      </w:r>
      <w:r>
        <w:t>Resource</w:t>
      </w:r>
    </w:p>
    <w:p w:rsidR="006E36E4" w:rsidRDefault="00301103">
      <w:pPr>
        <w:pStyle w:val="BodyText"/>
        <w:spacing w:before="1" w:line="249" w:lineRule="auto"/>
        <w:ind w:left="100" w:right="3738"/>
      </w:pPr>
      <w:r>
        <w:t>Group</w:t>
      </w:r>
      <w:r>
        <w:rPr>
          <w:spacing w:val="-33"/>
        </w:rPr>
        <w:t xml:space="preserve"> </w:t>
      </w:r>
      <w:r>
        <w:t>(ERG),</w:t>
      </w:r>
      <w:r>
        <w:rPr>
          <w:spacing w:val="-33"/>
        </w:rPr>
        <w:t xml:space="preserve"> </w:t>
      </w:r>
      <w:r>
        <w:t>in</w:t>
      </w:r>
      <w:r>
        <w:rPr>
          <w:spacing w:val="-33"/>
        </w:rPr>
        <w:t xml:space="preserve"> </w:t>
      </w:r>
      <w:r>
        <w:t>particular</w:t>
      </w:r>
      <w:r>
        <w:rPr>
          <w:spacing w:val="-33"/>
        </w:rPr>
        <w:t xml:space="preserve"> </w:t>
      </w:r>
      <w:r>
        <w:t>Daniel</w:t>
      </w:r>
      <w:r>
        <w:rPr>
          <w:spacing w:val="-33"/>
        </w:rPr>
        <w:t xml:space="preserve"> </w:t>
      </w:r>
      <w:r>
        <w:t>Ji,</w:t>
      </w:r>
      <w:r>
        <w:rPr>
          <w:spacing w:val="-33"/>
        </w:rPr>
        <w:t xml:space="preserve"> </w:t>
      </w:r>
      <w:r>
        <w:t>Michael</w:t>
      </w:r>
      <w:r>
        <w:rPr>
          <w:spacing w:val="-33"/>
        </w:rPr>
        <w:t xml:space="preserve"> </w:t>
      </w:r>
      <w:r>
        <w:rPr>
          <w:spacing w:val="-5"/>
        </w:rPr>
        <w:t xml:space="preserve">Tran </w:t>
      </w:r>
      <w:r>
        <w:t xml:space="preserve">and </w:t>
      </w:r>
      <w:proofErr w:type="spellStart"/>
      <w:r>
        <w:t>Kaixin</w:t>
      </w:r>
      <w:proofErr w:type="spellEnd"/>
      <w:r>
        <w:t xml:space="preserve"> </w:t>
      </w:r>
      <w:proofErr w:type="spellStart"/>
      <w:r>
        <w:t>Owyong</w:t>
      </w:r>
      <w:proofErr w:type="spellEnd"/>
      <w:r>
        <w:t xml:space="preserve">, for their work in providing an updated </w:t>
      </w:r>
      <w:r>
        <w:t xml:space="preserve">estimate of the cultural diversity of </w:t>
      </w:r>
      <w:r>
        <w:rPr>
          <w:spacing w:val="-3"/>
        </w:rPr>
        <w:t xml:space="preserve">Australia’s </w:t>
      </w:r>
      <w:r>
        <w:t>population based on ABS Census data.</w:t>
      </w: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spacing w:before="9"/>
        <w:rPr>
          <w:sz w:val="16"/>
        </w:rPr>
      </w:pPr>
    </w:p>
    <w:p w:rsidR="006E36E4" w:rsidRDefault="00301103">
      <w:pPr>
        <w:spacing w:before="105"/>
        <w:ind w:left="100"/>
        <w:rPr>
          <w:sz w:val="18"/>
        </w:rPr>
      </w:pPr>
      <w:r>
        <w:rPr>
          <w:sz w:val="18"/>
        </w:rPr>
        <w:t>32</w:t>
      </w:r>
    </w:p>
    <w:p w:rsidR="006E36E4" w:rsidRDefault="006E36E4">
      <w:pPr>
        <w:rPr>
          <w:sz w:val="18"/>
        </w:rPr>
        <w:sectPr w:rsidR="006E36E4">
          <w:pgSz w:w="9980" w:h="14180"/>
          <w:pgMar w:top="740" w:right="1380" w:bottom="280" w:left="580" w:header="720" w:footer="720" w:gutter="0"/>
          <w:cols w:space="720"/>
        </w:sectPr>
      </w:pPr>
    </w:p>
    <w:p w:rsidR="006E36E4" w:rsidRDefault="00301103">
      <w:pPr>
        <w:pStyle w:val="Heading1"/>
        <w:spacing w:before="93"/>
        <w:ind w:left="100" w:firstLine="0"/>
      </w:pPr>
      <w:r>
        <w:rPr>
          <w:color w:val="BD273F"/>
        </w:rPr>
        <w:lastRenderedPageBreak/>
        <w:t>Appendix</w:t>
      </w:r>
    </w:p>
    <w:p w:rsidR="006E36E4" w:rsidRDefault="006E36E4">
      <w:pPr>
        <w:pStyle w:val="BodyText"/>
        <w:rPr>
          <w:b/>
        </w:rPr>
      </w:pPr>
    </w:p>
    <w:p w:rsidR="006E36E4" w:rsidRDefault="006E36E4">
      <w:pPr>
        <w:pStyle w:val="BodyText"/>
        <w:rPr>
          <w:b/>
        </w:rPr>
      </w:pPr>
    </w:p>
    <w:p w:rsidR="006E36E4" w:rsidRDefault="006E36E4">
      <w:pPr>
        <w:sectPr w:rsidR="006E36E4">
          <w:pgSz w:w="9980" w:h="14180"/>
          <w:pgMar w:top="740" w:right="600" w:bottom="280" w:left="580" w:header="720" w:footer="720" w:gutter="0"/>
          <w:cols w:space="720"/>
        </w:sectPr>
      </w:pPr>
    </w:p>
    <w:p w:rsidR="006E36E4" w:rsidRDefault="006E36E4">
      <w:pPr>
        <w:pStyle w:val="BodyText"/>
        <w:spacing w:before="6"/>
        <w:rPr>
          <w:b/>
        </w:rPr>
      </w:pPr>
    </w:p>
    <w:p w:rsidR="006E36E4" w:rsidRDefault="00301103">
      <w:pPr>
        <w:spacing w:before="1" w:line="249" w:lineRule="auto"/>
        <w:ind w:left="100" w:right="171"/>
        <w:rPr>
          <w:i/>
          <w:sz w:val="20"/>
        </w:rPr>
      </w:pPr>
      <w:r>
        <w:rPr>
          <w:i/>
          <w:sz w:val="20"/>
        </w:rPr>
        <w:t>An</w:t>
      </w:r>
      <w:r>
        <w:rPr>
          <w:i/>
          <w:spacing w:val="-18"/>
          <w:sz w:val="20"/>
        </w:rPr>
        <w:t xml:space="preserve"> </w:t>
      </w:r>
      <w:r>
        <w:rPr>
          <w:i/>
          <w:sz w:val="20"/>
        </w:rPr>
        <w:t>updated</w:t>
      </w:r>
      <w:r>
        <w:rPr>
          <w:i/>
          <w:spacing w:val="-18"/>
          <w:sz w:val="20"/>
        </w:rPr>
        <w:t xml:space="preserve"> </w:t>
      </w:r>
      <w:r>
        <w:rPr>
          <w:i/>
          <w:sz w:val="20"/>
        </w:rPr>
        <w:t>estimate</w:t>
      </w:r>
      <w:r>
        <w:rPr>
          <w:i/>
          <w:spacing w:val="-18"/>
          <w:sz w:val="20"/>
        </w:rPr>
        <w:t xml:space="preserve"> </w:t>
      </w:r>
      <w:r>
        <w:rPr>
          <w:i/>
          <w:sz w:val="20"/>
        </w:rPr>
        <w:t>of</w:t>
      </w:r>
      <w:r>
        <w:rPr>
          <w:i/>
          <w:spacing w:val="-18"/>
          <w:sz w:val="20"/>
        </w:rPr>
        <w:t xml:space="preserve"> </w:t>
      </w:r>
      <w:r>
        <w:rPr>
          <w:i/>
          <w:sz w:val="20"/>
        </w:rPr>
        <w:t>the</w:t>
      </w:r>
      <w:r>
        <w:rPr>
          <w:i/>
          <w:spacing w:val="-18"/>
          <w:sz w:val="20"/>
        </w:rPr>
        <w:t xml:space="preserve"> </w:t>
      </w:r>
      <w:r>
        <w:rPr>
          <w:i/>
          <w:sz w:val="20"/>
        </w:rPr>
        <w:t>cultural</w:t>
      </w:r>
      <w:r>
        <w:rPr>
          <w:i/>
          <w:spacing w:val="-18"/>
          <w:sz w:val="20"/>
        </w:rPr>
        <w:t xml:space="preserve"> </w:t>
      </w:r>
      <w:r>
        <w:rPr>
          <w:i/>
          <w:sz w:val="20"/>
        </w:rPr>
        <w:t>diversity</w:t>
      </w:r>
      <w:r>
        <w:rPr>
          <w:i/>
          <w:spacing w:val="-18"/>
          <w:sz w:val="20"/>
        </w:rPr>
        <w:t xml:space="preserve"> </w:t>
      </w:r>
      <w:r>
        <w:rPr>
          <w:i/>
          <w:sz w:val="20"/>
        </w:rPr>
        <w:t xml:space="preserve">of </w:t>
      </w:r>
      <w:r>
        <w:rPr>
          <w:i/>
          <w:w w:val="95"/>
          <w:sz w:val="20"/>
        </w:rPr>
        <w:t>the Australian</w:t>
      </w:r>
      <w:r>
        <w:rPr>
          <w:i/>
          <w:spacing w:val="34"/>
          <w:w w:val="95"/>
          <w:sz w:val="20"/>
        </w:rPr>
        <w:t xml:space="preserve"> </w:t>
      </w:r>
      <w:r>
        <w:rPr>
          <w:i/>
          <w:w w:val="95"/>
          <w:sz w:val="20"/>
        </w:rPr>
        <w:t>population</w:t>
      </w:r>
    </w:p>
    <w:p w:rsidR="006E36E4" w:rsidRDefault="00301103">
      <w:pPr>
        <w:pStyle w:val="BodyText"/>
        <w:spacing w:before="86" w:line="249" w:lineRule="auto"/>
        <w:ind w:left="100"/>
      </w:pPr>
      <w:r>
        <w:t>The</w:t>
      </w:r>
      <w:r>
        <w:rPr>
          <w:spacing w:val="-28"/>
        </w:rPr>
        <w:t xml:space="preserve"> </w:t>
      </w:r>
      <w:r>
        <w:t>estimate</w:t>
      </w:r>
      <w:r>
        <w:rPr>
          <w:spacing w:val="-28"/>
        </w:rPr>
        <w:t xml:space="preserve"> </w:t>
      </w:r>
      <w:r>
        <w:t>of</w:t>
      </w:r>
      <w:r>
        <w:rPr>
          <w:spacing w:val="-28"/>
        </w:rPr>
        <w:t xml:space="preserve"> </w:t>
      </w:r>
      <w:r>
        <w:t>cultural</w:t>
      </w:r>
      <w:r>
        <w:rPr>
          <w:spacing w:val="-28"/>
        </w:rPr>
        <w:t xml:space="preserve"> </w:t>
      </w:r>
      <w:r>
        <w:t>diversity</w:t>
      </w:r>
      <w:r>
        <w:rPr>
          <w:spacing w:val="-28"/>
        </w:rPr>
        <w:t xml:space="preserve"> </w:t>
      </w:r>
      <w:r>
        <w:t>in</w:t>
      </w:r>
      <w:r>
        <w:rPr>
          <w:spacing w:val="-28"/>
        </w:rPr>
        <w:t xml:space="preserve"> </w:t>
      </w:r>
      <w:r>
        <w:t>the</w:t>
      </w:r>
      <w:r>
        <w:rPr>
          <w:spacing w:val="-28"/>
        </w:rPr>
        <w:t xml:space="preserve"> </w:t>
      </w:r>
      <w:r>
        <w:t>Australian population provided by staff at the Reserve Bank of Australia within its Race and Cultural Identity Employee Resource Group used aggregate</w:t>
      </w:r>
      <w:r>
        <w:rPr>
          <w:spacing w:val="-14"/>
        </w:rPr>
        <w:t xml:space="preserve"> </w:t>
      </w:r>
      <w:r>
        <w:t>data</w:t>
      </w:r>
      <w:r>
        <w:rPr>
          <w:spacing w:val="-14"/>
        </w:rPr>
        <w:t xml:space="preserve"> </w:t>
      </w:r>
      <w:r>
        <w:t>from</w:t>
      </w:r>
      <w:r>
        <w:rPr>
          <w:spacing w:val="-14"/>
        </w:rPr>
        <w:t xml:space="preserve"> </w:t>
      </w:r>
      <w:r>
        <w:t>the</w:t>
      </w:r>
      <w:r>
        <w:rPr>
          <w:spacing w:val="-14"/>
        </w:rPr>
        <w:t xml:space="preserve"> </w:t>
      </w:r>
      <w:r>
        <w:t>2016</w:t>
      </w:r>
      <w:r>
        <w:rPr>
          <w:spacing w:val="-14"/>
        </w:rPr>
        <w:t xml:space="preserve"> </w:t>
      </w:r>
      <w:r>
        <w:t>ABS</w:t>
      </w:r>
      <w:r>
        <w:rPr>
          <w:spacing w:val="-14"/>
        </w:rPr>
        <w:t xml:space="preserve"> </w:t>
      </w:r>
      <w:r>
        <w:t>Census</w:t>
      </w:r>
      <w:r>
        <w:rPr>
          <w:spacing w:val="-14"/>
        </w:rPr>
        <w:t xml:space="preserve"> </w:t>
      </w:r>
      <w:r>
        <w:t>and record-level</w:t>
      </w:r>
      <w:r>
        <w:rPr>
          <w:spacing w:val="-19"/>
        </w:rPr>
        <w:t xml:space="preserve"> </w:t>
      </w:r>
      <w:r>
        <w:t>data</w:t>
      </w:r>
      <w:r>
        <w:rPr>
          <w:spacing w:val="-19"/>
        </w:rPr>
        <w:t xml:space="preserve"> </w:t>
      </w:r>
      <w:r>
        <w:t>from</w:t>
      </w:r>
      <w:r>
        <w:rPr>
          <w:spacing w:val="-19"/>
        </w:rPr>
        <w:t xml:space="preserve"> </w:t>
      </w:r>
      <w:r>
        <w:t>the</w:t>
      </w:r>
      <w:r>
        <w:rPr>
          <w:spacing w:val="-19"/>
        </w:rPr>
        <w:t xml:space="preserve"> </w:t>
      </w:r>
      <w:r>
        <w:t>2011</w:t>
      </w:r>
      <w:r>
        <w:rPr>
          <w:spacing w:val="-19"/>
        </w:rPr>
        <w:t xml:space="preserve"> </w:t>
      </w:r>
      <w:r>
        <w:t>ABS</w:t>
      </w:r>
      <w:r>
        <w:rPr>
          <w:spacing w:val="-19"/>
        </w:rPr>
        <w:t xml:space="preserve"> </w:t>
      </w:r>
      <w:r>
        <w:t>Census.</w:t>
      </w:r>
    </w:p>
    <w:p w:rsidR="006E36E4" w:rsidRDefault="00301103">
      <w:pPr>
        <w:pStyle w:val="BodyText"/>
        <w:spacing w:before="86" w:line="249" w:lineRule="auto"/>
        <w:ind w:left="100" w:right="66"/>
      </w:pPr>
      <w:r>
        <w:t>The</w:t>
      </w:r>
      <w:r>
        <w:rPr>
          <w:spacing w:val="-15"/>
        </w:rPr>
        <w:t xml:space="preserve"> </w:t>
      </w:r>
      <w:r>
        <w:t>Census</w:t>
      </w:r>
      <w:r>
        <w:rPr>
          <w:spacing w:val="-15"/>
        </w:rPr>
        <w:t xml:space="preserve"> </w:t>
      </w:r>
      <w:r>
        <w:t>allows</w:t>
      </w:r>
      <w:r>
        <w:rPr>
          <w:spacing w:val="-15"/>
        </w:rPr>
        <w:t xml:space="preserve"> </w:t>
      </w:r>
      <w:r>
        <w:t>individuals</w:t>
      </w:r>
      <w:r>
        <w:rPr>
          <w:spacing w:val="-15"/>
        </w:rPr>
        <w:t xml:space="preserve"> </w:t>
      </w:r>
      <w:r>
        <w:t>to</w:t>
      </w:r>
      <w:r>
        <w:rPr>
          <w:spacing w:val="-15"/>
        </w:rPr>
        <w:t xml:space="preserve"> </w:t>
      </w:r>
      <w:r>
        <w:t>identify</w:t>
      </w:r>
      <w:r>
        <w:rPr>
          <w:spacing w:val="-15"/>
        </w:rPr>
        <w:t xml:space="preserve"> </w:t>
      </w:r>
      <w:r>
        <w:t>up</w:t>
      </w:r>
      <w:r>
        <w:rPr>
          <w:spacing w:val="-15"/>
        </w:rPr>
        <w:t xml:space="preserve"> </w:t>
      </w:r>
      <w:r>
        <w:t>to two</w:t>
      </w:r>
      <w:r>
        <w:rPr>
          <w:spacing w:val="-15"/>
        </w:rPr>
        <w:t xml:space="preserve"> </w:t>
      </w:r>
      <w:r>
        <w:t>ancestries.</w:t>
      </w:r>
      <w:r>
        <w:rPr>
          <w:spacing w:val="-15"/>
        </w:rPr>
        <w:t xml:space="preserve"> </w:t>
      </w:r>
      <w:r>
        <w:t>This</w:t>
      </w:r>
      <w:r>
        <w:rPr>
          <w:spacing w:val="-15"/>
        </w:rPr>
        <w:t xml:space="preserve"> </w:t>
      </w:r>
      <w:r>
        <w:t>means</w:t>
      </w:r>
      <w:r>
        <w:rPr>
          <w:spacing w:val="-15"/>
        </w:rPr>
        <w:t xml:space="preserve"> </w:t>
      </w:r>
      <w:r>
        <w:t>that</w:t>
      </w:r>
      <w:r>
        <w:rPr>
          <w:spacing w:val="-15"/>
        </w:rPr>
        <w:t xml:space="preserve"> </w:t>
      </w:r>
      <w:r>
        <w:t>simply</w:t>
      </w:r>
      <w:r>
        <w:rPr>
          <w:spacing w:val="-15"/>
        </w:rPr>
        <w:t xml:space="preserve"> </w:t>
      </w:r>
      <w:r>
        <w:t>adding together</w:t>
      </w:r>
      <w:r>
        <w:rPr>
          <w:spacing w:val="-22"/>
        </w:rPr>
        <w:t xml:space="preserve"> </w:t>
      </w:r>
      <w:r>
        <w:t>all</w:t>
      </w:r>
      <w:r>
        <w:rPr>
          <w:spacing w:val="-22"/>
        </w:rPr>
        <w:t xml:space="preserve"> </w:t>
      </w:r>
      <w:r>
        <w:t>the</w:t>
      </w:r>
      <w:r>
        <w:rPr>
          <w:spacing w:val="-22"/>
        </w:rPr>
        <w:t xml:space="preserve"> </w:t>
      </w:r>
      <w:r>
        <w:t>reported</w:t>
      </w:r>
      <w:r>
        <w:rPr>
          <w:spacing w:val="-22"/>
        </w:rPr>
        <w:t xml:space="preserve"> </w:t>
      </w:r>
      <w:r>
        <w:t>ancestries</w:t>
      </w:r>
      <w:r>
        <w:rPr>
          <w:spacing w:val="-22"/>
        </w:rPr>
        <w:t xml:space="preserve"> </w:t>
      </w:r>
      <w:r>
        <w:t>would</w:t>
      </w:r>
      <w:r>
        <w:rPr>
          <w:spacing w:val="-22"/>
        </w:rPr>
        <w:t xml:space="preserve"> </w:t>
      </w:r>
      <w:r>
        <w:t>result in</w:t>
      </w:r>
      <w:r>
        <w:rPr>
          <w:spacing w:val="-15"/>
        </w:rPr>
        <w:t xml:space="preserve"> </w:t>
      </w:r>
      <w:r>
        <w:t>‘double-counting’.</w:t>
      </w:r>
      <w:r>
        <w:rPr>
          <w:spacing w:val="-15"/>
        </w:rPr>
        <w:t xml:space="preserve"> </w:t>
      </w:r>
      <w:r>
        <w:t>The</w:t>
      </w:r>
      <w:r>
        <w:rPr>
          <w:spacing w:val="-15"/>
        </w:rPr>
        <w:t xml:space="preserve"> </w:t>
      </w:r>
      <w:r>
        <w:t>data</w:t>
      </w:r>
      <w:r>
        <w:rPr>
          <w:spacing w:val="-15"/>
        </w:rPr>
        <w:t xml:space="preserve"> </w:t>
      </w:r>
      <w:r>
        <w:t>were</w:t>
      </w:r>
      <w:r>
        <w:rPr>
          <w:spacing w:val="-15"/>
        </w:rPr>
        <w:t xml:space="preserve"> </w:t>
      </w:r>
      <w:r>
        <w:t>adjusted</w:t>
      </w:r>
    </w:p>
    <w:p w:rsidR="006E36E4" w:rsidRDefault="00301103">
      <w:pPr>
        <w:pStyle w:val="BodyText"/>
        <w:spacing w:before="1" w:line="249" w:lineRule="auto"/>
        <w:ind w:left="100" w:right="274"/>
      </w:pPr>
      <w:proofErr w:type="gramStart"/>
      <w:r>
        <w:t>to</w:t>
      </w:r>
      <w:proofErr w:type="gramEnd"/>
      <w:r>
        <w:rPr>
          <w:spacing w:val="-18"/>
        </w:rPr>
        <w:t xml:space="preserve"> </w:t>
      </w:r>
      <w:r>
        <w:t>ensure</w:t>
      </w:r>
      <w:r>
        <w:rPr>
          <w:spacing w:val="-18"/>
        </w:rPr>
        <w:t xml:space="preserve"> </w:t>
      </w:r>
      <w:r>
        <w:t>that</w:t>
      </w:r>
      <w:r>
        <w:rPr>
          <w:spacing w:val="-18"/>
        </w:rPr>
        <w:t xml:space="preserve"> </w:t>
      </w:r>
      <w:r>
        <w:t>each</w:t>
      </w:r>
      <w:r>
        <w:rPr>
          <w:spacing w:val="-18"/>
        </w:rPr>
        <w:t xml:space="preserve"> </w:t>
      </w:r>
      <w:r>
        <w:t>individual</w:t>
      </w:r>
      <w:r>
        <w:rPr>
          <w:spacing w:val="-18"/>
        </w:rPr>
        <w:t xml:space="preserve"> </w:t>
      </w:r>
      <w:r>
        <w:t>is</w:t>
      </w:r>
      <w:r>
        <w:rPr>
          <w:spacing w:val="-18"/>
        </w:rPr>
        <w:t xml:space="preserve"> </w:t>
      </w:r>
      <w:r>
        <w:t>counted</w:t>
      </w:r>
      <w:r>
        <w:rPr>
          <w:spacing w:val="-18"/>
        </w:rPr>
        <w:t xml:space="preserve"> </w:t>
      </w:r>
      <w:r>
        <w:t>only once.</w:t>
      </w:r>
      <w:r>
        <w:rPr>
          <w:spacing w:val="-23"/>
        </w:rPr>
        <w:t xml:space="preserve"> </w:t>
      </w:r>
      <w:r>
        <w:t>Specifically,</w:t>
      </w:r>
      <w:r>
        <w:rPr>
          <w:spacing w:val="-23"/>
        </w:rPr>
        <w:t xml:space="preserve"> </w:t>
      </w:r>
      <w:r>
        <w:t>record-level</w:t>
      </w:r>
      <w:r>
        <w:rPr>
          <w:spacing w:val="-23"/>
        </w:rPr>
        <w:t xml:space="preserve"> </w:t>
      </w:r>
      <w:r>
        <w:t>data</w:t>
      </w:r>
      <w:r>
        <w:rPr>
          <w:spacing w:val="-23"/>
        </w:rPr>
        <w:t xml:space="preserve"> </w:t>
      </w:r>
      <w:r>
        <w:t>from</w:t>
      </w:r>
      <w:r>
        <w:rPr>
          <w:spacing w:val="-23"/>
        </w:rPr>
        <w:t xml:space="preserve"> </w:t>
      </w:r>
      <w:r>
        <w:t>the 2011</w:t>
      </w:r>
      <w:r>
        <w:rPr>
          <w:spacing w:val="-14"/>
        </w:rPr>
        <w:t xml:space="preserve"> </w:t>
      </w:r>
      <w:r>
        <w:t>Census</w:t>
      </w:r>
      <w:r>
        <w:rPr>
          <w:spacing w:val="-14"/>
        </w:rPr>
        <w:t xml:space="preserve"> </w:t>
      </w:r>
      <w:r>
        <w:t>were</w:t>
      </w:r>
      <w:r>
        <w:rPr>
          <w:spacing w:val="-14"/>
        </w:rPr>
        <w:t xml:space="preserve"> </w:t>
      </w:r>
      <w:r>
        <w:t>used</w:t>
      </w:r>
      <w:r>
        <w:rPr>
          <w:spacing w:val="-14"/>
        </w:rPr>
        <w:t xml:space="preserve"> </w:t>
      </w:r>
      <w:r>
        <w:t>to</w:t>
      </w:r>
      <w:r>
        <w:rPr>
          <w:spacing w:val="-14"/>
        </w:rPr>
        <w:t xml:space="preserve"> </w:t>
      </w:r>
      <w:r>
        <w:t>approximate</w:t>
      </w:r>
      <w:r>
        <w:rPr>
          <w:spacing w:val="-14"/>
        </w:rPr>
        <w:t xml:space="preserve"> </w:t>
      </w:r>
      <w:r>
        <w:t>how likely an ancestry is to be reported twice, and</w:t>
      </w:r>
      <w:r>
        <w:rPr>
          <w:spacing w:val="-13"/>
        </w:rPr>
        <w:t xml:space="preserve"> </w:t>
      </w:r>
      <w:r>
        <w:t>these</w:t>
      </w:r>
      <w:r>
        <w:rPr>
          <w:spacing w:val="-13"/>
        </w:rPr>
        <w:t xml:space="preserve"> </w:t>
      </w:r>
      <w:r>
        <w:t>estimates</w:t>
      </w:r>
      <w:r>
        <w:rPr>
          <w:spacing w:val="-13"/>
        </w:rPr>
        <w:t xml:space="preserve"> </w:t>
      </w:r>
      <w:r>
        <w:t>were</w:t>
      </w:r>
      <w:r>
        <w:rPr>
          <w:spacing w:val="-13"/>
        </w:rPr>
        <w:t xml:space="preserve"> </w:t>
      </w:r>
      <w:r>
        <w:t>used</w:t>
      </w:r>
      <w:r>
        <w:rPr>
          <w:spacing w:val="-13"/>
        </w:rPr>
        <w:t xml:space="preserve"> </w:t>
      </w:r>
      <w:r>
        <w:t>to</w:t>
      </w:r>
      <w:r>
        <w:rPr>
          <w:spacing w:val="-13"/>
        </w:rPr>
        <w:t xml:space="preserve"> </w:t>
      </w:r>
      <w:r>
        <w:t>adjust</w:t>
      </w:r>
      <w:r>
        <w:rPr>
          <w:spacing w:val="-13"/>
        </w:rPr>
        <w:t xml:space="preserve"> </w:t>
      </w:r>
      <w:r>
        <w:t>the aggregate data. The 2011 record-level data included</w:t>
      </w:r>
      <w:r>
        <w:rPr>
          <w:spacing w:val="-26"/>
        </w:rPr>
        <w:t xml:space="preserve"> </w:t>
      </w:r>
      <w:proofErr w:type="spellStart"/>
      <w:r>
        <w:t>anonymised</w:t>
      </w:r>
      <w:proofErr w:type="spellEnd"/>
      <w:r>
        <w:rPr>
          <w:spacing w:val="-26"/>
        </w:rPr>
        <w:t xml:space="preserve"> </w:t>
      </w:r>
      <w:r>
        <w:t>responses</w:t>
      </w:r>
      <w:r>
        <w:rPr>
          <w:spacing w:val="-26"/>
        </w:rPr>
        <w:t xml:space="preserve"> </w:t>
      </w:r>
      <w:r>
        <w:t>of</w:t>
      </w:r>
      <w:r>
        <w:rPr>
          <w:spacing w:val="-26"/>
        </w:rPr>
        <w:t xml:space="preserve"> </w:t>
      </w:r>
      <w:r>
        <w:t>abound</w:t>
      </w:r>
    </w:p>
    <w:p w:rsidR="006E36E4" w:rsidRDefault="00301103">
      <w:pPr>
        <w:pStyle w:val="BodyText"/>
        <w:spacing w:before="1" w:line="249" w:lineRule="auto"/>
        <w:ind w:left="100" w:right="43"/>
      </w:pPr>
      <w:r>
        <w:t>200,000</w:t>
      </w:r>
      <w:r>
        <w:rPr>
          <w:spacing w:val="-24"/>
        </w:rPr>
        <w:t xml:space="preserve"> </w:t>
      </w:r>
      <w:r>
        <w:t>individu</w:t>
      </w:r>
      <w:r>
        <w:t>als</w:t>
      </w:r>
      <w:r>
        <w:rPr>
          <w:spacing w:val="-24"/>
        </w:rPr>
        <w:t xml:space="preserve"> </w:t>
      </w:r>
      <w:r>
        <w:t>and</w:t>
      </w:r>
      <w:r>
        <w:rPr>
          <w:spacing w:val="-24"/>
        </w:rPr>
        <w:t xml:space="preserve"> </w:t>
      </w:r>
      <w:r>
        <w:t>included</w:t>
      </w:r>
      <w:r>
        <w:rPr>
          <w:spacing w:val="-24"/>
        </w:rPr>
        <w:t xml:space="preserve"> </w:t>
      </w:r>
      <w:r>
        <w:t>more</w:t>
      </w:r>
      <w:r>
        <w:rPr>
          <w:spacing w:val="-24"/>
        </w:rPr>
        <w:t xml:space="preserve"> </w:t>
      </w:r>
      <w:r>
        <w:t>ancestry categories than previous censuses, while the corresponding</w:t>
      </w:r>
      <w:r>
        <w:rPr>
          <w:spacing w:val="-13"/>
        </w:rPr>
        <w:t xml:space="preserve"> </w:t>
      </w:r>
      <w:r>
        <w:t>data</w:t>
      </w:r>
      <w:r>
        <w:rPr>
          <w:spacing w:val="-13"/>
        </w:rPr>
        <w:t xml:space="preserve"> </w:t>
      </w:r>
      <w:r>
        <w:t>from</w:t>
      </w:r>
      <w:r>
        <w:rPr>
          <w:spacing w:val="-13"/>
        </w:rPr>
        <w:t xml:space="preserve"> </w:t>
      </w:r>
      <w:r>
        <w:t>the</w:t>
      </w:r>
      <w:r>
        <w:rPr>
          <w:spacing w:val="-13"/>
        </w:rPr>
        <w:t xml:space="preserve"> </w:t>
      </w:r>
      <w:r>
        <w:t>2016</w:t>
      </w:r>
      <w:r>
        <w:rPr>
          <w:spacing w:val="-13"/>
        </w:rPr>
        <w:t xml:space="preserve"> </w:t>
      </w:r>
      <w:r>
        <w:t>Census</w:t>
      </w:r>
      <w:r>
        <w:rPr>
          <w:spacing w:val="-13"/>
        </w:rPr>
        <w:t xml:space="preserve"> </w:t>
      </w:r>
      <w:r>
        <w:t>was not</w:t>
      </w:r>
      <w:r>
        <w:rPr>
          <w:spacing w:val="-34"/>
        </w:rPr>
        <w:t xml:space="preserve"> </w:t>
      </w:r>
      <w:r>
        <w:t>yet</w:t>
      </w:r>
      <w:r>
        <w:rPr>
          <w:spacing w:val="-34"/>
        </w:rPr>
        <w:t xml:space="preserve"> </w:t>
      </w:r>
      <w:r>
        <w:t>available.</w:t>
      </w:r>
    </w:p>
    <w:p w:rsidR="006E36E4" w:rsidRDefault="00301103">
      <w:pPr>
        <w:pStyle w:val="BodyText"/>
        <w:spacing w:before="6"/>
      </w:pPr>
      <w:r>
        <w:br w:type="column"/>
      </w:r>
    </w:p>
    <w:p w:rsidR="006E36E4" w:rsidRDefault="00301103">
      <w:pPr>
        <w:pStyle w:val="BodyText"/>
        <w:spacing w:before="1" w:line="249" w:lineRule="auto"/>
        <w:ind w:left="100" w:right="99"/>
      </w:pPr>
      <w:r>
        <w:t>Responses</w:t>
      </w:r>
      <w:r>
        <w:rPr>
          <w:spacing w:val="-19"/>
        </w:rPr>
        <w:t xml:space="preserve"> </w:t>
      </w:r>
      <w:r>
        <w:t>to</w:t>
      </w:r>
      <w:r>
        <w:rPr>
          <w:spacing w:val="-19"/>
        </w:rPr>
        <w:t xml:space="preserve"> </w:t>
      </w:r>
      <w:r>
        <w:t>the</w:t>
      </w:r>
      <w:r>
        <w:rPr>
          <w:spacing w:val="-19"/>
        </w:rPr>
        <w:t xml:space="preserve"> </w:t>
      </w:r>
      <w:r>
        <w:t>ancestry</w:t>
      </w:r>
      <w:r>
        <w:rPr>
          <w:spacing w:val="-19"/>
        </w:rPr>
        <w:t xml:space="preserve"> </w:t>
      </w:r>
      <w:r>
        <w:t>question</w:t>
      </w:r>
      <w:r>
        <w:rPr>
          <w:spacing w:val="-19"/>
        </w:rPr>
        <w:t xml:space="preserve"> </w:t>
      </w:r>
      <w:r>
        <w:t>which</w:t>
      </w:r>
      <w:r>
        <w:rPr>
          <w:spacing w:val="-19"/>
        </w:rPr>
        <w:t xml:space="preserve"> </w:t>
      </w:r>
      <w:r>
        <w:t>were inadequately described, not stated, or were from overseas visitors were removed from the cohort.</w:t>
      </w:r>
      <w:r>
        <w:rPr>
          <w:spacing w:val="-32"/>
        </w:rPr>
        <w:t xml:space="preserve"> </w:t>
      </w:r>
      <w:r>
        <w:t>The</w:t>
      </w:r>
      <w:r>
        <w:rPr>
          <w:spacing w:val="-32"/>
        </w:rPr>
        <w:t xml:space="preserve"> </w:t>
      </w:r>
      <w:r>
        <w:t>remaining</w:t>
      </w:r>
      <w:r>
        <w:rPr>
          <w:spacing w:val="-32"/>
        </w:rPr>
        <w:t xml:space="preserve"> </w:t>
      </w:r>
      <w:r>
        <w:t>responses</w:t>
      </w:r>
      <w:r>
        <w:rPr>
          <w:spacing w:val="-32"/>
        </w:rPr>
        <w:t xml:space="preserve"> </w:t>
      </w:r>
      <w:r>
        <w:t>were</w:t>
      </w:r>
      <w:r>
        <w:rPr>
          <w:spacing w:val="-32"/>
        </w:rPr>
        <w:t xml:space="preserve"> </w:t>
      </w:r>
      <w:r>
        <w:t>classified into four cultural background groups based on those</w:t>
      </w:r>
      <w:r>
        <w:rPr>
          <w:spacing w:val="-17"/>
        </w:rPr>
        <w:t xml:space="preserve"> </w:t>
      </w:r>
      <w:r>
        <w:t>which</w:t>
      </w:r>
      <w:r>
        <w:rPr>
          <w:spacing w:val="-17"/>
        </w:rPr>
        <w:t xml:space="preserve"> </w:t>
      </w:r>
      <w:r>
        <w:t>were</w:t>
      </w:r>
      <w:r>
        <w:rPr>
          <w:spacing w:val="-17"/>
        </w:rPr>
        <w:t xml:space="preserve"> </w:t>
      </w:r>
      <w:r>
        <w:t>used</w:t>
      </w:r>
      <w:r>
        <w:rPr>
          <w:spacing w:val="-17"/>
        </w:rPr>
        <w:t xml:space="preserve"> </w:t>
      </w:r>
      <w:r>
        <w:t>in</w:t>
      </w:r>
      <w:r>
        <w:rPr>
          <w:spacing w:val="-17"/>
        </w:rPr>
        <w:t xml:space="preserve"> </w:t>
      </w:r>
      <w:r>
        <w:t>previous</w:t>
      </w:r>
      <w:r>
        <w:rPr>
          <w:spacing w:val="-17"/>
        </w:rPr>
        <w:t xml:space="preserve"> </w:t>
      </w:r>
      <w:r>
        <w:t>studies</w:t>
      </w:r>
      <w:r>
        <w:rPr>
          <w:spacing w:val="-17"/>
        </w:rPr>
        <w:t xml:space="preserve"> </w:t>
      </w:r>
      <w:r>
        <w:t>(and broadly correspond to</w:t>
      </w:r>
      <w:r>
        <w:t xml:space="preserve"> the historical migration patterns</w:t>
      </w:r>
      <w:r>
        <w:rPr>
          <w:spacing w:val="-25"/>
        </w:rPr>
        <w:t xml:space="preserve"> </w:t>
      </w:r>
      <w:r>
        <w:t>in</w:t>
      </w:r>
      <w:r>
        <w:rPr>
          <w:spacing w:val="-25"/>
        </w:rPr>
        <w:t xml:space="preserve"> </w:t>
      </w:r>
      <w:r>
        <w:t>Australia):</w:t>
      </w:r>
      <w:r>
        <w:rPr>
          <w:spacing w:val="-25"/>
        </w:rPr>
        <w:t xml:space="preserve"> </w:t>
      </w:r>
      <w:r>
        <w:t>Indigenous,</w:t>
      </w:r>
      <w:r>
        <w:rPr>
          <w:spacing w:val="-25"/>
        </w:rPr>
        <w:t xml:space="preserve"> </w:t>
      </w:r>
      <w:r>
        <w:t>Anglo-Celtic, European, non-European. Where an individual identified</w:t>
      </w:r>
      <w:r>
        <w:rPr>
          <w:spacing w:val="-21"/>
        </w:rPr>
        <w:t xml:space="preserve"> </w:t>
      </w:r>
      <w:r>
        <w:t>two</w:t>
      </w:r>
      <w:r>
        <w:rPr>
          <w:spacing w:val="-21"/>
        </w:rPr>
        <w:t xml:space="preserve"> </w:t>
      </w:r>
      <w:r>
        <w:t>ancestries,</w:t>
      </w:r>
      <w:r>
        <w:rPr>
          <w:spacing w:val="-21"/>
        </w:rPr>
        <w:t xml:space="preserve"> </w:t>
      </w:r>
      <w:r>
        <w:t>they</w:t>
      </w:r>
      <w:r>
        <w:rPr>
          <w:spacing w:val="-21"/>
        </w:rPr>
        <w:t xml:space="preserve"> </w:t>
      </w:r>
      <w:r>
        <w:t>were</w:t>
      </w:r>
      <w:r>
        <w:rPr>
          <w:spacing w:val="-21"/>
        </w:rPr>
        <w:t xml:space="preserve"> </w:t>
      </w:r>
      <w:proofErr w:type="spellStart"/>
      <w:r>
        <w:t>categorised</w:t>
      </w:r>
      <w:proofErr w:type="spellEnd"/>
      <w:r>
        <w:t xml:space="preserve"> in the cultural background group that is ‘more diverse’.</w:t>
      </w:r>
      <w:r>
        <w:rPr>
          <w:spacing w:val="-24"/>
        </w:rPr>
        <w:t xml:space="preserve"> </w:t>
      </w:r>
      <w:r>
        <w:t>For</w:t>
      </w:r>
      <w:r>
        <w:rPr>
          <w:spacing w:val="-24"/>
        </w:rPr>
        <w:t xml:space="preserve"> </w:t>
      </w:r>
      <w:r>
        <w:t>example,</w:t>
      </w:r>
      <w:r>
        <w:rPr>
          <w:spacing w:val="-24"/>
        </w:rPr>
        <w:t xml:space="preserve"> </w:t>
      </w:r>
      <w:r>
        <w:t>if</w:t>
      </w:r>
      <w:r>
        <w:rPr>
          <w:spacing w:val="-24"/>
        </w:rPr>
        <w:t xml:space="preserve"> </w:t>
      </w:r>
      <w:r>
        <w:t>a</w:t>
      </w:r>
      <w:r>
        <w:rPr>
          <w:spacing w:val="-24"/>
        </w:rPr>
        <w:t xml:space="preserve"> </w:t>
      </w:r>
      <w:r>
        <w:t>person</w:t>
      </w:r>
      <w:r>
        <w:rPr>
          <w:spacing w:val="-24"/>
        </w:rPr>
        <w:t xml:space="preserve"> </w:t>
      </w:r>
      <w:r>
        <w:t>ident</w:t>
      </w:r>
      <w:r>
        <w:t>ified</w:t>
      </w:r>
    </w:p>
    <w:p w:rsidR="006E36E4" w:rsidRDefault="00301103">
      <w:pPr>
        <w:pStyle w:val="BodyText"/>
        <w:spacing w:before="1" w:line="249" w:lineRule="auto"/>
        <w:ind w:left="100" w:right="162"/>
      </w:pPr>
      <w:r>
        <w:t xml:space="preserve">with two ancestry backgrounds that were respectively </w:t>
      </w:r>
      <w:proofErr w:type="spellStart"/>
      <w:r>
        <w:t>categorised</w:t>
      </w:r>
      <w:proofErr w:type="spellEnd"/>
      <w:r>
        <w:t xml:space="preserve"> as Anglo-Celtic and European,</w:t>
      </w:r>
      <w:r>
        <w:rPr>
          <w:spacing w:val="-22"/>
        </w:rPr>
        <w:t xml:space="preserve"> </w:t>
      </w:r>
      <w:r>
        <w:t>they</w:t>
      </w:r>
      <w:r>
        <w:rPr>
          <w:spacing w:val="-22"/>
        </w:rPr>
        <w:t xml:space="preserve"> </w:t>
      </w:r>
      <w:r>
        <w:t>would</w:t>
      </w:r>
      <w:r>
        <w:rPr>
          <w:spacing w:val="-22"/>
        </w:rPr>
        <w:t xml:space="preserve"> </w:t>
      </w:r>
      <w:r>
        <w:t>be</w:t>
      </w:r>
      <w:r>
        <w:rPr>
          <w:spacing w:val="-22"/>
        </w:rPr>
        <w:t xml:space="preserve"> </w:t>
      </w:r>
      <w:proofErr w:type="spellStart"/>
      <w:r>
        <w:t>categorised</w:t>
      </w:r>
      <w:proofErr w:type="spellEnd"/>
      <w:r>
        <w:rPr>
          <w:spacing w:val="-22"/>
        </w:rPr>
        <w:t xml:space="preserve"> </w:t>
      </w:r>
      <w:r>
        <w:t>as</w:t>
      </w:r>
      <w:r>
        <w:rPr>
          <w:spacing w:val="-22"/>
        </w:rPr>
        <w:t xml:space="preserve"> </w:t>
      </w:r>
      <w:r>
        <w:t xml:space="preserve">having a European background; if a person identified with ancestries </w:t>
      </w:r>
      <w:proofErr w:type="spellStart"/>
      <w:r>
        <w:t>categorised</w:t>
      </w:r>
      <w:proofErr w:type="spellEnd"/>
      <w:r>
        <w:t xml:space="preserve"> as European and non-European, they would be </w:t>
      </w:r>
      <w:proofErr w:type="spellStart"/>
      <w:r>
        <w:t>c</w:t>
      </w:r>
      <w:r>
        <w:t>ategorised</w:t>
      </w:r>
      <w:proofErr w:type="spellEnd"/>
      <w:r>
        <w:t xml:space="preserve"> as having</w:t>
      </w:r>
      <w:r>
        <w:rPr>
          <w:spacing w:val="-31"/>
        </w:rPr>
        <w:t xml:space="preserve"> </w:t>
      </w:r>
      <w:r>
        <w:t>a</w:t>
      </w:r>
      <w:r>
        <w:rPr>
          <w:spacing w:val="-31"/>
        </w:rPr>
        <w:t xml:space="preserve"> </w:t>
      </w:r>
      <w:r>
        <w:t>non-European</w:t>
      </w:r>
      <w:r>
        <w:rPr>
          <w:spacing w:val="-31"/>
        </w:rPr>
        <w:t xml:space="preserve"> </w:t>
      </w:r>
      <w:r>
        <w:t>background.</w:t>
      </w:r>
    </w:p>
    <w:p w:rsidR="006E36E4" w:rsidRDefault="00301103">
      <w:pPr>
        <w:pStyle w:val="BodyText"/>
        <w:spacing w:before="86" w:line="249" w:lineRule="auto"/>
        <w:ind w:left="100" w:right="372"/>
      </w:pPr>
      <w:r>
        <w:t>The Census asked respondents, separately to</w:t>
      </w:r>
      <w:r>
        <w:rPr>
          <w:spacing w:val="-13"/>
        </w:rPr>
        <w:t xml:space="preserve"> </w:t>
      </w:r>
      <w:r>
        <w:t>the</w:t>
      </w:r>
      <w:r>
        <w:rPr>
          <w:spacing w:val="-13"/>
        </w:rPr>
        <w:t xml:space="preserve"> </w:t>
      </w:r>
      <w:r>
        <w:t>ancestry</w:t>
      </w:r>
      <w:r>
        <w:rPr>
          <w:spacing w:val="-13"/>
        </w:rPr>
        <w:t xml:space="preserve"> </w:t>
      </w:r>
      <w:r>
        <w:t>question,</w:t>
      </w:r>
      <w:r>
        <w:rPr>
          <w:spacing w:val="-13"/>
        </w:rPr>
        <w:t xml:space="preserve"> </w:t>
      </w:r>
      <w:r>
        <w:t>whether</w:t>
      </w:r>
      <w:r>
        <w:rPr>
          <w:spacing w:val="-13"/>
        </w:rPr>
        <w:t xml:space="preserve"> </w:t>
      </w:r>
      <w:r>
        <w:t>or</w:t>
      </w:r>
      <w:r>
        <w:rPr>
          <w:spacing w:val="-13"/>
        </w:rPr>
        <w:t xml:space="preserve"> </w:t>
      </w:r>
      <w:r>
        <w:t>not</w:t>
      </w:r>
      <w:r>
        <w:rPr>
          <w:spacing w:val="-13"/>
        </w:rPr>
        <w:t xml:space="preserve"> </w:t>
      </w:r>
      <w:r>
        <w:t>they</w:t>
      </w:r>
    </w:p>
    <w:p w:rsidR="006E36E4" w:rsidRDefault="00301103">
      <w:pPr>
        <w:pStyle w:val="BodyText"/>
        <w:spacing w:before="1" w:line="249" w:lineRule="auto"/>
        <w:ind w:left="100" w:right="241"/>
      </w:pPr>
      <w:proofErr w:type="gramStart"/>
      <w:r>
        <w:t>identify</w:t>
      </w:r>
      <w:proofErr w:type="gramEnd"/>
      <w:r>
        <w:rPr>
          <w:spacing w:val="-28"/>
        </w:rPr>
        <w:t xml:space="preserve"> </w:t>
      </w:r>
      <w:r>
        <w:t>as</w:t>
      </w:r>
      <w:r>
        <w:rPr>
          <w:spacing w:val="-28"/>
        </w:rPr>
        <w:t xml:space="preserve"> </w:t>
      </w:r>
      <w:r>
        <w:t>Aboriginal</w:t>
      </w:r>
      <w:r>
        <w:rPr>
          <w:spacing w:val="-28"/>
        </w:rPr>
        <w:t xml:space="preserve"> </w:t>
      </w:r>
      <w:r>
        <w:t>and</w:t>
      </w:r>
      <w:r>
        <w:rPr>
          <w:spacing w:val="-28"/>
        </w:rPr>
        <w:t xml:space="preserve"> </w:t>
      </w:r>
      <w:r>
        <w:rPr>
          <w:spacing w:val="-5"/>
        </w:rPr>
        <w:t>Torres</w:t>
      </w:r>
      <w:r>
        <w:rPr>
          <w:spacing w:val="-28"/>
        </w:rPr>
        <w:t xml:space="preserve"> </w:t>
      </w:r>
      <w:r>
        <w:t>Strait</w:t>
      </w:r>
      <w:r>
        <w:rPr>
          <w:spacing w:val="-28"/>
        </w:rPr>
        <w:t xml:space="preserve"> </w:t>
      </w:r>
      <w:r>
        <w:rPr>
          <w:spacing w:val="-3"/>
        </w:rPr>
        <w:t xml:space="preserve">Islander. </w:t>
      </w:r>
      <w:r>
        <w:t>The</w:t>
      </w:r>
      <w:r>
        <w:rPr>
          <w:spacing w:val="-28"/>
        </w:rPr>
        <w:t xml:space="preserve"> </w:t>
      </w:r>
      <w:r>
        <w:t>cultural</w:t>
      </w:r>
      <w:r>
        <w:rPr>
          <w:spacing w:val="-28"/>
        </w:rPr>
        <w:t xml:space="preserve"> </w:t>
      </w:r>
      <w:r>
        <w:t>diversity</w:t>
      </w:r>
      <w:r>
        <w:rPr>
          <w:spacing w:val="-28"/>
        </w:rPr>
        <w:t xml:space="preserve"> </w:t>
      </w:r>
      <w:r>
        <w:t>estimate</w:t>
      </w:r>
      <w:r>
        <w:rPr>
          <w:spacing w:val="-28"/>
        </w:rPr>
        <w:t xml:space="preserve"> </w:t>
      </w:r>
      <w:r>
        <w:t>used</w:t>
      </w:r>
      <w:r>
        <w:rPr>
          <w:spacing w:val="-28"/>
        </w:rPr>
        <w:t xml:space="preserve"> </w:t>
      </w:r>
      <w:r>
        <w:t xml:space="preserve">responses to the Aboriginal and </w:t>
      </w:r>
      <w:r>
        <w:rPr>
          <w:spacing w:val="-5"/>
        </w:rPr>
        <w:t xml:space="preserve">Torres </w:t>
      </w:r>
      <w:r>
        <w:t>Strait Islander question,</w:t>
      </w:r>
      <w:r>
        <w:rPr>
          <w:spacing w:val="-22"/>
        </w:rPr>
        <w:t xml:space="preserve"> </w:t>
      </w:r>
      <w:r>
        <w:t>rather</w:t>
      </w:r>
      <w:r>
        <w:rPr>
          <w:spacing w:val="-22"/>
        </w:rPr>
        <w:t xml:space="preserve"> </w:t>
      </w:r>
      <w:r>
        <w:t>than</w:t>
      </w:r>
      <w:r>
        <w:rPr>
          <w:spacing w:val="-22"/>
        </w:rPr>
        <w:t xml:space="preserve"> </w:t>
      </w:r>
      <w:r>
        <w:t>the</w:t>
      </w:r>
      <w:r>
        <w:rPr>
          <w:spacing w:val="-22"/>
        </w:rPr>
        <w:t xml:space="preserve"> </w:t>
      </w:r>
      <w:r>
        <w:t>ancestry</w:t>
      </w:r>
      <w:r>
        <w:rPr>
          <w:spacing w:val="-22"/>
        </w:rPr>
        <w:t xml:space="preserve"> </w:t>
      </w:r>
      <w:r>
        <w:t>question,</w:t>
      </w:r>
    </w:p>
    <w:p w:rsidR="006E36E4" w:rsidRDefault="00301103">
      <w:pPr>
        <w:pStyle w:val="BodyText"/>
        <w:spacing w:before="1" w:line="249" w:lineRule="auto"/>
        <w:ind w:left="100" w:right="341"/>
      </w:pPr>
      <w:proofErr w:type="gramStart"/>
      <w:r>
        <w:t>to</w:t>
      </w:r>
      <w:proofErr w:type="gramEnd"/>
      <w:r>
        <w:rPr>
          <w:spacing w:val="-18"/>
        </w:rPr>
        <w:t xml:space="preserve"> </w:t>
      </w:r>
      <w:r>
        <w:t>derive</w:t>
      </w:r>
      <w:r>
        <w:rPr>
          <w:spacing w:val="-18"/>
        </w:rPr>
        <w:t xml:space="preserve"> </w:t>
      </w:r>
      <w:r>
        <w:t>the</w:t>
      </w:r>
      <w:r>
        <w:rPr>
          <w:spacing w:val="-18"/>
        </w:rPr>
        <w:t xml:space="preserve"> </w:t>
      </w:r>
      <w:r>
        <w:t>share</w:t>
      </w:r>
      <w:r>
        <w:rPr>
          <w:spacing w:val="-18"/>
        </w:rPr>
        <w:t xml:space="preserve"> </w:t>
      </w:r>
      <w:r>
        <w:t>of</w:t>
      </w:r>
      <w:r>
        <w:rPr>
          <w:spacing w:val="-18"/>
        </w:rPr>
        <w:t xml:space="preserve"> </w:t>
      </w:r>
      <w:r>
        <w:rPr>
          <w:spacing w:val="-3"/>
        </w:rPr>
        <w:t>Australia’s</w:t>
      </w:r>
      <w:r>
        <w:rPr>
          <w:spacing w:val="-18"/>
        </w:rPr>
        <w:t xml:space="preserve"> </w:t>
      </w:r>
      <w:r>
        <w:t>population</w:t>
      </w:r>
      <w:r>
        <w:rPr>
          <w:spacing w:val="-18"/>
        </w:rPr>
        <w:t xml:space="preserve"> </w:t>
      </w:r>
      <w:r>
        <w:t>in the</w:t>
      </w:r>
      <w:r>
        <w:rPr>
          <w:spacing w:val="-25"/>
        </w:rPr>
        <w:t xml:space="preserve"> </w:t>
      </w:r>
      <w:r>
        <w:t>indigenous</w:t>
      </w:r>
      <w:r>
        <w:rPr>
          <w:spacing w:val="-25"/>
        </w:rPr>
        <w:t xml:space="preserve"> </w:t>
      </w:r>
      <w:r>
        <w:t>group.</w:t>
      </w:r>
    </w:p>
    <w:p w:rsidR="006E36E4" w:rsidRDefault="006E36E4">
      <w:pPr>
        <w:spacing w:line="249" w:lineRule="auto"/>
        <w:sectPr w:rsidR="006E36E4">
          <w:type w:val="continuous"/>
          <w:pgSz w:w="9980" w:h="14180"/>
          <w:pgMar w:top="740" w:right="600" w:bottom="0" w:left="580" w:header="720" w:footer="720" w:gutter="0"/>
          <w:cols w:num="2" w:space="720" w:equalWidth="0">
            <w:col w:w="4268" w:space="182"/>
            <w:col w:w="4350"/>
          </w:cols>
        </w:sectPr>
      </w:pPr>
    </w:p>
    <w:p w:rsidR="006E36E4" w:rsidRDefault="00301103">
      <w:pPr>
        <w:pStyle w:val="Heading1"/>
        <w:ind w:left="100" w:firstLine="0"/>
      </w:pPr>
      <w:r>
        <w:rPr>
          <w:color w:val="BD273F"/>
          <w:w w:val="105"/>
        </w:rPr>
        <w:lastRenderedPageBreak/>
        <w:t>Endnotes</w:t>
      </w:r>
    </w:p>
    <w:p w:rsidR="006E36E4" w:rsidRDefault="006E36E4">
      <w:pPr>
        <w:pStyle w:val="BodyText"/>
        <w:rPr>
          <w:b/>
        </w:rPr>
      </w:pPr>
    </w:p>
    <w:p w:rsidR="006E36E4" w:rsidRDefault="006E36E4">
      <w:pPr>
        <w:pStyle w:val="BodyText"/>
        <w:rPr>
          <w:b/>
        </w:rPr>
      </w:pPr>
    </w:p>
    <w:p w:rsidR="006E36E4" w:rsidRDefault="006E36E4">
      <w:pPr>
        <w:sectPr w:rsidR="006E36E4">
          <w:pgSz w:w="9980" w:h="14180"/>
          <w:pgMar w:top="740" w:right="600" w:bottom="280" w:left="580" w:header="720" w:footer="720" w:gutter="0"/>
          <w:cols w:space="720"/>
        </w:sectPr>
      </w:pPr>
    </w:p>
    <w:p w:rsidR="006E36E4" w:rsidRDefault="006E36E4">
      <w:pPr>
        <w:pStyle w:val="BodyText"/>
        <w:spacing w:before="4"/>
        <w:rPr>
          <w:b/>
        </w:rPr>
      </w:pPr>
    </w:p>
    <w:p w:rsidR="006E36E4" w:rsidRDefault="00301103">
      <w:pPr>
        <w:pStyle w:val="ListParagraph"/>
        <w:numPr>
          <w:ilvl w:val="0"/>
          <w:numId w:val="1"/>
        </w:numPr>
        <w:tabs>
          <w:tab w:val="left" w:pos="440"/>
          <w:tab w:val="left" w:pos="441"/>
        </w:tabs>
        <w:spacing w:before="0" w:line="249" w:lineRule="auto"/>
        <w:ind w:right="103" w:hanging="340"/>
        <w:rPr>
          <w:sz w:val="15"/>
        </w:rPr>
      </w:pPr>
      <w:r>
        <w:rPr>
          <w:sz w:val="15"/>
        </w:rPr>
        <w:t>Information</w:t>
      </w:r>
      <w:r>
        <w:rPr>
          <w:spacing w:val="-24"/>
          <w:sz w:val="15"/>
        </w:rPr>
        <w:t xml:space="preserve"> </w:t>
      </w:r>
      <w:r>
        <w:rPr>
          <w:sz w:val="15"/>
        </w:rPr>
        <w:t>gathered</w:t>
      </w:r>
      <w:r>
        <w:rPr>
          <w:spacing w:val="-24"/>
          <w:sz w:val="15"/>
        </w:rPr>
        <w:t xml:space="preserve"> </w:t>
      </w:r>
      <w:r>
        <w:rPr>
          <w:sz w:val="15"/>
        </w:rPr>
        <w:t>regarding</w:t>
      </w:r>
      <w:r>
        <w:rPr>
          <w:spacing w:val="-24"/>
          <w:sz w:val="15"/>
        </w:rPr>
        <w:t xml:space="preserve"> </w:t>
      </w:r>
      <w:r>
        <w:rPr>
          <w:sz w:val="15"/>
        </w:rPr>
        <w:t>senior</w:t>
      </w:r>
      <w:r>
        <w:rPr>
          <w:spacing w:val="-24"/>
          <w:sz w:val="15"/>
        </w:rPr>
        <w:t xml:space="preserve"> </w:t>
      </w:r>
      <w:r>
        <w:rPr>
          <w:sz w:val="15"/>
        </w:rPr>
        <w:t>leaders</w:t>
      </w:r>
      <w:r>
        <w:rPr>
          <w:spacing w:val="-24"/>
          <w:sz w:val="15"/>
        </w:rPr>
        <w:t xml:space="preserve"> </w:t>
      </w:r>
      <w:r>
        <w:rPr>
          <w:sz w:val="15"/>
        </w:rPr>
        <w:t>was</w:t>
      </w:r>
      <w:r>
        <w:rPr>
          <w:spacing w:val="-24"/>
          <w:sz w:val="15"/>
        </w:rPr>
        <w:t xml:space="preserve"> </w:t>
      </w:r>
      <w:r>
        <w:rPr>
          <w:sz w:val="15"/>
        </w:rPr>
        <w:t>current</w:t>
      </w:r>
      <w:r>
        <w:rPr>
          <w:w w:val="97"/>
          <w:sz w:val="15"/>
        </w:rPr>
        <w:t xml:space="preserve"> </w:t>
      </w:r>
      <w:r>
        <w:rPr>
          <w:sz w:val="15"/>
        </w:rPr>
        <w:t>as of 19 March</w:t>
      </w:r>
      <w:r>
        <w:rPr>
          <w:spacing w:val="-23"/>
          <w:sz w:val="15"/>
        </w:rPr>
        <w:t xml:space="preserve"> </w:t>
      </w:r>
      <w:r>
        <w:rPr>
          <w:sz w:val="15"/>
        </w:rPr>
        <w:t>2018.</w:t>
      </w:r>
    </w:p>
    <w:p w:rsidR="006E36E4" w:rsidRDefault="00301103">
      <w:pPr>
        <w:pStyle w:val="ListParagraph"/>
        <w:numPr>
          <w:ilvl w:val="0"/>
          <w:numId w:val="1"/>
        </w:numPr>
        <w:tabs>
          <w:tab w:val="left" w:pos="440"/>
          <w:tab w:val="left" w:pos="441"/>
        </w:tabs>
        <w:ind w:hanging="340"/>
        <w:rPr>
          <w:sz w:val="15"/>
        </w:rPr>
      </w:pPr>
      <w:r>
        <w:rPr>
          <w:sz w:val="15"/>
        </w:rPr>
        <w:t>For</w:t>
      </w:r>
      <w:r>
        <w:rPr>
          <w:spacing w:val="-15"/>
          <w:sz w:val="15"/>
        </w:rPr>
        <w:t xml:space="preserve"> </w:t>
      </w:r>
      <w:r>
        <w:rPr>
          <w:sz w:val="15"/>
        </w:rPr>
        <w:t>a</w:t>
      </w:r>
      <w:r>
        <w:rPr>
          <w:spacing w:val="-15"/>
          <w:sz w:val="15"/>
        </w:rPr>
        <w:t xml:space="preserve"> </w:t>
      </w:r>
      <w:r>
        <w:rPr>
          <w:sz w:val="15"/>
        </w:rPr>
        <w:t>detailed</w:t>
      </w:r>
      <w:r>
        <w:rPr>
          <w:spacing w:val="-15"/>
          <w:sz w:val="15"/>
        </w:rPr>
        <w:t xml:space="preserve"> </w:t>
      </w:r>
      <w:r>
        <w:rPr>
          <w:sz w:val="15"/>
        </w:rPr>
        <w:t>discussion</w:t>
      </w:r>
      <w:r>
        <w:rPr>
          <w:spacing w:val="-15"/>
          <w:sz w:val="15"/>
        </w:rPr>
        <w:t xml:space="preserve"> </w:t>
      </w:r>
      <w:r>
        <w:rPr>
          <w:sz w:val="15"/>
        </w:rPr>
        <w:t>of</w:t>
      </w:r>
      <w:r>
        <w:rPr>
          <w:spacing w:val="-15"/>
          <w:sz w:val="15"/>
        </w:rPr>
        <w:t xml:space="preserve"> </w:t>
      </w:r>
      <w:r>
        <w:rPr>
          <w:sz w:val="15"/>
        </w:rPr>
        <w:t>ethnicity,</w:t>
      </w:r>
      <w:r>
        <w:rPr>
          <w:spacing w:val="-15"/>
          <w:sz w:val="15"/>
        </w:rPr>
        <w:t xml:space="preserve"> </w:t>
      </w:r>
      <w:r>
        <w:rPr>
          <w:sz w:val="15"/>
        </w:rPr>
        <w:t>see</w:t>
      </w:r>
      <w:r>
        <w:rPr>
          <w:spacing w:val="-15"/>
          <w:sz w:val="15"/>
        </w:rPr>
        <w:t xml:space="preserve"> </w:t>
      </w:r>
      <w:r>
        <w:rPr>
          <w:sz w:val="15"/>
        </w:rPr>
        <w:t>e.g.</w:t>
      </w:r>
      <w:r>
        <w:rPr>
          <w:spacing w:val="-15"/>
          <w:sz w:val="15"/>
        </w:rPr>
        <w:t xml:space="preserve"> </w:t>
      </w:r>
      <w:r>
        <w:rPr>
          <w:sz w:val="15"/>
        </w:rPr>
        <w:t>Smith,</w:t>
      </w:r>
      <w:r>
        <w:rPr>
          <w:spacing w:val="-15"/>
          <w:sz w:val="15"/>
        </w:rPr>
        <w:t xml:space="preserve"> </w:t>
      </w:r>
      <w:r>
        <w:rPr>
          <w:sz w:val="15"/>
        </w:rPr>
        <w:t>A.,</w:t>
      </w:r>
    </w:p>
    <w:p w:rsidR="006E36E4" w:rsidRDefault="00301103">
      <w:pPr>
        <w:spacing w:before="7"/>
        <w:ind w:left="440"/>
        <w:rPr>
          <w:sz w:val="15"/>
        </w:rPr>
      </w:pPr>
      <w:r>
        <w:rPr>
          <w:i/>
          <w:sz w:val="15"/>
        </w:rPr>
        <w:t>The Ethnic Origins of Nations</w:t>
      </w:r>
      <w:r>
        <w:rPr>
          <w:sz w:val="15"/>
        </w:rPr>
        <w:t>, Blackwell: Oxford, 1986.</w:t>
      </w:r>
    </w:p>
    <w:p w:rsidR="006E36E4" w:rsidRDefault="00301103">
      <w:pPr>
        <w:pStyle w:val="ListParagraph"/>
        <w:numPr>
          <w:ilvl w:val="0"/>
          <w:numId w:val="1"/>
        </w:numPr>
        <w:tabs>
          <w:tab w:val="left" w:pos="440"/>
          <w:tab w:val="left" w:pos="441"/>
        </w:tabs>
        <w:spacing w:before="64" w:line="249" w:lineRule="auto"/>
        <w:ind w:right="157" w:hanging="340"/>
        <w:rPr>
          <w:sz w:val="15"/>
        </w:rPr>
      </w:pPr>
      <w:r>
        <w:rPr>
          <w:sz w:val="15"/>
        </w:rPr>
        <w:t>Anglo-Celtic, as it is used here, encompasses ‘Anglo- Saxon’,</w:t>
      </w:r>
      <w:r>
        <w:rPr>
          <w:spacing w:val="-11"/>
          <w:sz w:val="15"/>
        </w:rPr>
        <w:t xml:space="preserve"> </w:t>
      </w:r>
      <w:r>
        <w:rPr>
          <w:sz w:val="15"/>
        </w:rPr>
        <w:t>which</w:t>
      </w:r>
      <w:r>
        <w:rPr>
          <w:spacing w:val="-11"/>
          <w:sz w:val="15"/>
        </w:rPr>
        <w:t xml:space="preserve"> </w:t>
      </w:r>
      <w:r>
        <w:rPr>
          <w:sz w:val="15"/>
        </w:rPr>
        <w:t>has</w:t>
      </w:r>
      <w:r>
        <w:rPr>
          <w:spacing w:val="-11"/>
          <w:sz w:val="15"/>
        </w:rPr>
        <w:t xml:space="preserve"> </w:t>
      </w:r>
      <w:r>
        <w:rPr>
          <w:sz w:val="15"/>
        </w:rPr>
        <w:t>been</w:t>
      </w:r>
      <w:r>
        <w:rPr>
          <w:spacing w:val="-11"/>
          <w:sz w:val="15"/>
        </w:rPr>
        <w:t xml:space="preserve"> </w:t>
      </w:r>
      <w:r>
        <w:rPr>
          <w:sz w:val="15"/>
        </w:rPr>
        <w:t>understood</w:t>
      </w:r>
      <w:r>
        <w:rPr>
          <w:spacing w:val="-11"/>
          <w:sz w:val="15"/>
        </w:rPr>
        <w:t xml:space="preserve"> </w:t>
      </w:r>
      <w:r>
        <w:rPr>
          <w:sz w:val="15"/>
        </w:rPr>
        <w:t>in</w:t>
      </w:r>
      <w:r>
        <w:rPr>
          <w:spacing w:val="-11"/>
          <w:sz w:val="15"/>
        </w:rPr>
        <w:t xml:space="preserve"> </w:t>
      </w:r>
      <w:r>
        <w:rPr>
          <w:sz w:val="15"/>
        </w:rPr>
        <w:t>historical</w:t>
      </w:r>
      <w:r>
        <w:rPr>
          <w:spacing w:val="-11"/>
          <w:sz w:val="15"/>
        </w:rPr>
        <w:t xml:space="preserve"> </w:t>
      </w:r>
      <w:r>
        <w:rPr>
          <w:sz w:val="15"/>
        </w:rPr>
        <w:t>terms</w:t>
      </w:r>
      <w:r>
        <w:rPr>
          <w:spacing w:val="-11"/>
          <w:sz w:val="15"/>
        </w:rPr>
        <w:t xml:space="preserve"> </w:t>
      </w:r>
      <w:r>
        <w:rPr>
          <w:sz w:val="15"/>
        </w:rPr>
        <w:t>to refer</w:t>
      </w:r>
      <w:r>
        <w:rPr>
          <w:spacing w:val="-11"/>
          <w:sz w:val="15"/>
        </w:rPr>
        <w:t xml:space="preserve"> </w:t>
      </w:r>
      <w:r>
        <w:rPr>
          <w:sz w:val="15"/>
        </w:rPr>
        <w:t>to</w:t>
      </w:r>
      <w:r>
        <w:rPr>
          <w:spacing w:val="-11"/>
          <w:sz w:val="15"/>
        </w:rPr>
        <w:t xml:space="preserve"> </w:t>
      </w:r>
      <w:r>
        <w:rPr>
          <w:sz w:val="15"/>
        </w:rPr>
        <w:t>settlers</w:t>
      </w:r>
      <w:r>
        <w:rPr>
          <w:spacing w:val="-11"/>
          <w:sz w:val="15"/>
        </w:rPr>
        <w:t xml:space="preserve"> </w:t>
      </w:r>
      <w:r>
        <w:rPr>
          <w:sz w:val="15"/>
        </w:rPr>
        <w:t>from</w:t>
      </w:r>
      <w:r>
        <w:rPr>
          <w:spacing w:val="-11"/>
          <w:sz w:val="15"/>
        </w:rPr>
        <w:t xml:space="preserve"> </w:t>
      </w:r>
      <w:r>
        <w:rPr>
          <w:sz w:val="15"/>
        </w:rPr>
        <w:t>the</w:t>
      </w:r>
      <w:r>
        <w:rPr>
          <w:spacing w:val="-11"/>
          <w:sz w:val="15"/>
        </w:rPr>
        <w:t xml:space="preserve"> </w:t>
      </w:r>
      <w:r>
        <w:rPr>
          <w:sz w:val="15"/>
        </w:rPr>
        <w:t>German</w:t>
      </w:r>
      <w:r>
        <w:rPr>
          <w:spacing w:val="-11"/>
          <w:sz w:val="15"/>
        </w:rPr>
        <w:t xml:space="preserve"> </w:t>
      </w:r>
      <w:r>
        <w:rPr>
          <w:sz w:val="15"/>
        </w:rPr>
        <w:t>regions</w:t>
      </w:r>
      <w:r>
        <w:rPr>
          <w:spacing w:val="-11"/>
          <w:sz w:val="15"/>
        </w:rPr>
        <w:t xml:space="preserve"> </w:t>
      </w:r>
      <w:r>
        <w:rPr>
          <w:sz w:val="15"/>
        </w:rPr>
        <w:t>of</w:t>
      </w:r>
      <w:r>
        <w:rPr>
          <w:spacing w:val="-11"/>
          <w:sz w:val="15"/>
        </w:rPr>
        <w:t xml:space="preserve"> </w:t>
      </w:r>
      <w:proofErr w:type="spellStart"/>
      <w:r>
        <w:rPr>
          <w:sz w:val="15"/>
        </w:rPr>
        <w:t>Angeln</w:t>
      </w:r>
      <w:proofErr w:type="spellEnd"/>
      <w:r>
        <w:rPr>
          <w:spacing w:val="-11"/>
          <w:sz w:val="15"/>
        </w:rPr>
        <w:t xml:space="preserve"> </w:t>
      </w:r>
      <w:r>
        <w:rPr>
          <w:sz w:val="15"/>
        </w:rPr>
        <w:t>and Saxony,</w:t>
      </w:r>
      <w:r>
        <w:rPr>
          <w:spacing w:val="-13"/>
          <w:sz w:val="15"/>
        </w:rPr>
        <w:t xml:space="preserve"> </w:t>
      </w:r>
      <w:r>
        <w:rPr>
          <w:sz w:val="15"/>
        </w:rPr>
        <w:t>who</w:t>
      </w:r>
      <w:r>
        <w:rPr>
          <w:spacing w:val="-13"/>
          <w:sz w:val="15"/>
        </w:rPr>
        <w:t xml:space="preserve"> </w:t>
      </w:r>
      <w:r>
        <w:rPr>
          <w:sz w:val="15"/>
        </w:rPr>
        <w:t>made</w:t>
      </w:r>
      <w:r>
        <w:rPr>
          <w:spacing w:val="-13"/>
          <w:sz w:val="15"/>
        </w:rPr>
        <w:t xml:space="preserve"> </w:t>
      </w:r>
      <w:r>
        <w:rPr>
          <w:sz w:val="15"/>
        </w:rPr>
        <w:t>their</w:t>
      </w:r>
      <w:r>
        <w:rPr>
          <w:spacing w:val="-13"/>
          <w:sz w:val="15"/>
        </w:rPr>
        <w:t xml:space="preserve"> </w:t>
      </w:r>
      <w:r>
        <w:rPr>
          <w:sz w:val="15"/>
        </w:rPr>
        <w:t>way</w:t>
      </w:r>
      <w:r>
        <w:rPr>
          <w:spacing w:val="-13"/>
          <w:sz w:val="15"/>
        </w:rPr>
        <w:t xml:space="preserve"> </w:t>
      </w:r>
      <w:r>
        <w:rPr>
          <w:sz w:val="15"/>
        </w:rPr>
        <w:t>to</w:t>
      </w:r>
      <w:r>
        <w:rPr>
          <w:spacing w:val="-13"/>
          <w:sz w:val="15"/>
        </w:rPr>
        <w:t xml:space="preserve"> </w:t>
      </w:r>
      <w:r>
        <w:rPr>
          <w:sz w:val="15"/>
        </w:rPr>
        <w:t>Britain</w:t>
      </w:r>
      <w:r>
        <w:rPr>
          <w:spacing w:val="-13"/>
          <w:sz w:val="15"/>
        </w:rPr>
        <w:t xml:space="preserve"> </w:t>
      </w:r>
      <w:r>
        <w:rPr>
          <w:sz w:val="15"/>
        </w:rPr>
        <w:t>around</w:t>
      </w:r>
      <w:r>
        <w:rPr>
          <w:spacing w:val="-13"/>
          <w:sz w:val="15"/>
        </w:rPr>
        <w:t xml:space="preserve"> </w:t>
      </w:r>
      <w:r>
        <w:rPr>
          <w:sz w:val="15"/>
        </w:rPr>
        <w:t>AD</w:t>
      </w:r>
      <w:r>
        <w:rPr>
          <w:spacing w:val="-13"/>
          <w:sz w:val="15"/>
        </w:rPr>
        <w:t xml:space="preserve"> </w:t>
      </w:r>
      <w:r>
        <w:rPr>
          <w:sz w:val="15"/>
        </w:rPr>
        <w:t>410.</w:t>
      </w:r>
    </w:p>
    <w:p w:rsidR="006E36E4" w:rsidRDefault="00301103">
      <w:pPr>
        <w:pStyle w:val="ListParagraph"/>
        <w:numPr>
          <w:ilvl w:val="0"/>
          <w:numId w:val="1"/>
        </w:numPr>
        <w:tabs>
          <w:tab w:val="left" w:pos="440"/>
          <w:tab w:val="left" w:pos="441"/>
        </w:tabs>
        <w:spacing w:line="249" w:lineRule="auto"/>
        <w:ind w:right="41" w:hanging="340"/>
        <w:rPr>
          <w:sz w:val="15"/>
        </w:rPr>
      </w:pPr>
      <w:r>
        <w:rPr>
          <w:sz w:val="15"/>
        </w:rPr>
        <w:t>See ‘Australian Standard Classification of Cultural and Ethnic</w:t>
      </w:r>
      <w:r>
        <w:rPr>
          <w:spacing w:val="-22"/>
          <w:sz w:val="15"/>
        </w:rPr>
        <w:t xml:space="preserve"> </w:t>
      </w:r>
      <w:r>
        <w:rPr>
          <w:sz w:val="15"/>
        </w:rPr>
        <w:t>Groups</w:t>
      </w:r>
      <w:r>
        <w:rPr>
          <w:spacing w:val="-22"/>
          <w:sz w:val="15"/>
        </w:rPr>
        <w:t xml:space="preserve"> </w:t>
      </w:r>
      <w:r>
        <w:rPr>
          <w:sz w:val="15"/>
        </w:rPr>
        <w:t>(ASCCEG)’,</w:t>
      </w:r>
      <w:r>
        <w:rPr>
          <w:spacing w:val="-22"/>
          <w:sz w:val="15"/>
        </w:rPr>
        <w:t xml:space="preserve"> </w:t>
      </w:r>
      <w:r>
        <w:rPr>
          <w:i/>
          <w:sz w:val="15"/>
        </w:rPr>
        <w:t>Australian</w:t>
      </w:r>
      <w:r>
        <w:rPr>
          <w:i/>
          <w:spacing w:val="-22"/>
          <w:sz w:val="15"/>
        </w:rPr>
        <w:t xml:space="preserve"> </w:t>
      </w:r>
      <w:r>
        <w:rPr>
          <w:i/>
          <w:sz w:val="15"/>
        </w:rPr>
        <w:t>Bureau</w:t>
      </w:r>
      <w:r>
        <w:rPr>
          <w:i/>
          <w:spacing w:val="-22"/>
          <w:sz w:val="15"/>
        </w:rPr>
        <w:t xml:space="preserve"> </w:t>
      </w:r>
      <w:r>
        <w:rPr>
          <w:i/>
          <w:sz w:val="15"/>
        </w:rPr>
        <w:t>of</w:t>
      </w:r>
      <w:r>
        <w:rPr>
          <w:i/>
          <w:spacing w:val="-22"/>
          <w:sz w:val="15"/>
        </w:rPr>
        <w:t xml:space="preserve"> </w:t>
      </w:r>
      <w:r>
        <w:rPr>
          <w:i/>
          <w:sz w:val="15"/>
        </w:rPr>
        <w:t>Statistics</w:t>
      </w:r>
      <w:r>
        <w:rPr>
          <w:sz w:val="15"/>
        </w:rPr>
        <w:t xml:space="preserve">, 2016, last viewed 26/3/2018, </w:t>
      </w:r>
      <w:hyperlink r:id="rId20">
        <w:r>
          <w:rPr>
            <w:sz w:val="15"/>
          </w:rPr>
          <w:t>(http://www.abs.gov.au/</w:t>
        </w:r>
      </w:hyperlink>
      <w:r>
        <w:rPr>
          <w:sz w:val="15"/>
        </w:rPr>
        <w:t xml:space="preserve"> </w:t>
      </w:r>
      <w:r>
        <w:rPr>
          <w:spacing w:val="-1"/>
          <w:w w:val="95"/>
          <w:sz w:val="15"/>
        </w:rPr>
        <w:t>AUSSTATS/abs@.</w:t>
      </w:r>
      <w:proofErr w:type="spellStart"/>
      <w:r>
        <w:rPr>
          <w:spacing w:val="-1"/>
          <w:w w:val="95"/>
          <w:sz w:val="15"/>
        </w:rPr>
        <w:t>nsf</w:t>
      </w:r>
      <w:proofErr w:type="spellEnd"/>
      <w:r>
        <w:rPr>
          <w:spacing w:val="-1"/>
          <w:w w:val="95"/>
          <w:sz w:val="15"/>
        </w:rPr>
        <w:t>/Lookup/1249.0Main+Features12016</w:t>
      </w:r>
    </w:p>
    <w:p w:rsidR="006E36E4" w:rsidRDefault="00301103">
      <w:pPr>
        <w:ind w:left="440"/>
        <w:rPr>
          <w:sz w:val="15"/>
        </w:rPr>
      </w:pPr>
      <w:proofErr w:type="gramStart"/>
      <w:r>
        <w:rPr>
          <w:sz w:val="15"/>
        </w:rPr>
        <w:t>?OpenDocument</w:t>
      </w:r>
      <w:proofErr w:type="gramEnd"/>
      <w:r>
        <w:rPr>
          <w:sz w:val="15"/>
        </w:rPr>
        <w:t>).</w:t>
      </w:r>
    </w:p>
    <w:p w:rsidR="006E36E4" w:rsidRDefault="00301103">
      <w:pPr>
        <w:pStyle w:val="ListParagraph"/>
        <w:numPr>
          <w:ilvl w:val="0"/>
          <w:numId w:val="1"/>
        </w:numPr>
        <w:tabs>
          <w:tab w:val="left" w:pos="440"/>
          <w:tab w:val="left" w:pos="441"/>
        </w:tabs>
        <w:spacing w:before="64" w:line="249" w:lineRule="auto"/>
        <w:ind w:hanging="340"/>
        <w:rPr>
          <w:sz w:val="15"/>
        </w:rPr>
      </w:pPr>
      <w:r>
        <w:rPr>
          <w:sz w:val="15"/>
        </w:rPr>
        <w:t xml:space="preserve">Dixson, M., </w:t>
      </w:r>
      <w:r>
        <w:rPr>
          <w:i/>
          <w:sz w:val="15"/>
        </w:rPr>
        <w:t>The Imaginary Australian: Anglo-Celts and Identity</w:t>
      </w:r>
      <w:r>
        <w:rPr>
          <w:i/>
          <w:spacing w:val="-15"/>
          <w:sz w:val="15"/>
        </w:rPr>
        <w:t xml:space="preserve"> </w:t>
      </w:r>
      <w:r>
        <w:rPr>
          <w:sz w:val="15"/>
        </w:rPr>
        <w:t>–</w:t>
      </w:r>
      <w:r>
        <w:rPr>
          <w:spacing w:val="-15"/>
          <w:sz w:val="15"/>
        </w:rPr>
        <w:t xml:space="preserve"> </w:t>
      </w:r>
      <w:r>
        <w:rPr>
          <w:sz w:val="15"/>
        </w:rPr>
        <w:t>1788</w:t>
      </w:r>
      <w:r>
        <w:rPr>
          <w:spacing w:val="-15"/>
          <w:sz w:val="15"/>
        </w:rPr>
        <w:t xml:space="preserve"> </w:t>
      </w:r>
      <w:r>
        <w:rPr>
          <w:sz w:val="15"/>
        </w:rPr>
        <w:t>to</w:t>
      </w:r>
      <w:r>
        <w:rPr>
          <w:spacing w:val="-15"/>
          <w:sz w:val="15"/>
        </w:rPr>
        <w:t xml:space="preserve"> </w:t>
      </w:r>
      <w:r>
        <w:rPr>
          <w:sz w:val="15"/>
        </w:rPr>
        <w:t>the</w:t>
      </w:r>
      <w:r>
        <w:rPr>
          <w:spacing w:val="-15"/>
          <w:sz w:val="15"/>
        </w:rPr>
        <w:t xml:space="preserve"> </w:t>
      </w:r>
      <w:r>
        <w:rPr>
          <w:sz w:val="15"/>
        </w:rPr>
        <w:t>present,</w:t>
      </w:r>
      <w:r>
        <w:rPr>
          <w:spacing w:val="-15"/>
          <w:sz w:val="15"/>
        </w:rPr>
        <w:t xml:space="preserve"> </w:t>
      </w:r>
      <w:r>
        <w:rPr>
          <w:sz w:val="15"/>
        </w:rPr>
        <w:t>UNSW</w:t>
      </w:r>
      <w:r>
        <w:rPr>
          <w:spacing w:val="-15"/>
          <w:sz w:val="15"/>
        </w:rPr>
        <w:t xml:space="preserve"> </w:t>
      </w:r>
      <w:r>
        <w:rPr>
          <w:sz w:val="15"/>
        </w:rPr>
        <w:t>Press:</w:t>
      </w:r>
      <w:r>
        <w:rPr>
          <w:spacing w:val="-15"/>
          <w:sz w:val="15"/>
        </w:rPr>
        <w:t xml:space="preserve"> </w:t>
      </w:r>
      <w:r>
        <w:rPr>
          <w:sz w:val="15"/>
        </w:rPr>
        <w:t>Sydney,</w:t>
      </w:r>
      <w:r>
        <w:rPr>
          <w:spacing w:val="-15"/>
          <w:sz w:val="15"/>
        </w:rPr>
        <w:t xml:space="preserve"> </w:t>
      </w:r>
      <w:r>
        <w:rPr>
          <w:sz w:val="15"/>
        </w:rPr>
        <w:t>1999.</w:t>
      </w:r>
    </w:p>
    <w:p w:rsidR="006E36E4" w:rsidRDefault="00301103">
      <w:pPr>
        <w:pStyle w:val="ListParagraph"/>
        <w:numPr>
          <w:ilvl w:val="0"/>
          <w:numId w:val="1"/>
        </w:numPr>
        <w:tabs>
          <w:tab w:val="left" w:pos="440"/>
          <w:tab w:val="left" w:pos="441"/>
        </w:tabs>
        <w:spacing w:line="249" w:lineRule="auto"/>
        <w:ind w:right="343" w:hanging="340"/>
        <w:rPr>
          <w:sz w:val="15"/>
        </w:rPr>
      </w:pPr>
      <w:r>
        <w:rPr>
          <w:sz w:val="15"/>
        </w:rPr>
        <w:t>For</w:t>
      </w:r>
      <w:r>
        <w:rPr>
          <w:spacing w:val="-16"/>
          <w:sz w:val="15"/>
        </w:rPr>
        <w:t xml:space="preserve"> </w:t>
      </w:r>
      <w:r>
        <w:rPr>
          <w:sz w:val="15"/>
        </w:rPr>
        <w:t>further</w:t>
      </w:r>
      <w:r>
        <w:rPr>
          <w:spacing w:val="-16"/>
          <w:sz w:val="15"/>
        </w:rPr>
        <w:t xml:space="preserve"> </w:t>
      </w:r>
      <w:r>
        <w:rPr>
          <w:sz w:val="15"/>
        </w:rPr>
        <w:t>co</w:t>
      </w:r>
      <w:r>
        <w:rPr>
          <w:sz w:val="15"/>
        </w:rPr>
        <w:t>mmentary</w:t>
      </w:r>
      <w:r>
        <w:rPr>
          <w:spacing w:val="-16"/>
          <w:sz w:val="15"/>
        </w:rPr>
        <w:t xml:space="preserve"> </w:t>
      </w:r>
      <w:r>
        <w:rPr>
          <w:sz w:val="15"/>
        </w:rPr>
        <w:t>about</w:t>
      </w:r>
      <w:r>
        <w:rPr>
          <w:spacing w:val="-16"/>
          <w:sz w:val="15"/>
        </w:rPr>
        <w:t xml:space="preserve"> </w:t>
      </w:r>
      <w:r>
        <w:rPr>
          <w:sz w:val="15"/>
        </w:rPr>
        <w:t>the</w:t>
      </w:r>
      <w:r>
        <w:rPr>
          <w:spacing w:val="-16"/>
          <w:sz w:val="15"/>
        </w:rPr>
        <w:t xml:space="preserve"> </w:t>
      </w:r>
      <w:r>
        <w:rPr>
          <w:sz w:val="15"/>
        </w:rPr>
        <w:t>history</w:t>
      </w:r>
      <w:r>
        <w:rPr>
          <w:spacing w:val="-16"/>
          <w:sz w:val="15"/>
        </w:rPr>
        <w:t xml:space="preserve"> </w:t>
      </w:r>
      <w:r>
        <w:rPr>
          <w:sz w:val="15"/>
        </w:rPr>
        <w:t>of</w:t>
      </w:r>
      <w:r>
        <w:rPr>
          <w:spacing w:val="-16"/>
          <w:sz w:val="15"/>
        </w:rPr>
        <w:t xml:space="preserve"> </w:t>
      </w:r>
      <w:r>
        <w:rPr>
          <w:sz w:val="15"/>
        </w:rPr>
        <w:t>Australian</w:t>
      </w:r>
      <w:r>
        <w:rPr>
          <w:w w:val="94"/>
          <w:sz w:val="15"/>
        </w:rPr>
        <w:t xml:space="preserve"> </w:t>
      </w:r>
      <w:r>
        <w:rPr>
          <w:sz w:val="15"/>
        </w:rPr>
        <w:t xml:space="preserve">immigration, see </w:t>
      </w:r>
      <w:proofErr w:type="spellStart"/>
      <w:r>
        <w:rPr>
          <w:sz w:val="15"/>
        </w:rPr>
        <w:t>Jupp</w:t>
      </w:r>
      <w:proofErr w:type="spellEnd"/>
      <w:r>
        <w:rPr>
          <w:sz w:val="15"/>
        </w:rPr>
        <w:t xml:space="preserve">, J., </w:t>
      </w:r>
      <w:r>
        <w:rPr>
          <w:i/>
          <w:sz w:val="15"/>
        </w:rPr>
        <w:t xml:space="preserve">From White Australia to </w:t>
      </w:r>
      <w:proofErr w:type="spellStart"/>
      <w:r>
        <w:rPr>
          <w:i/>
          <w:sz w:val="15"/>
        </w:rPr>
        <w:t>Woomera</w:t>
      </w:r>
      <w:proofErr w:type="spellEnd"/>
      <w:r>
        <w:rPr>
          <w:i/>
          <w:sz w:val="15"/>
        </w:rPr>
        <w:t>: The Story of Australian Immigration</w:t>
      </w:r>
      <w:r>
        <w:rPr>
          <w:sz w:val="15"/>
        </w:rPr>
        <w:t>, 2nd ed.,</w:t>
      </w:r>
      <w:r>
        <w:rPr>
          <w:spacing w:val="-21"/>
          <w:sz w:val="15"/>
        </w:rPr>
        <w:t xml:space="preserve"> </w:t>
      </w:r>
      <w:r>
        <w:rPr>
          <w:sz w:val="15"/>
        </w:rPr>
        <w:t>Cambridge</w:t>
      </w:r>
      <w:r>
        <w:rPr>
          <w:spacing w:val="-21"/>
          <w:sz w:val="15"/>
        </w:rPr>
        <w:t xml:space="preserve"> </w:t>
      </w:r>
      <w:r>
        <w:rPr>
          <w:sz w:val="15"/>
        </w:rPr>
        <w:t>University</w:t>
      </w:r>
      <w:r>
        <w:rPr>
          <w:spacing w:val="-21"/>
          <w:sz w:val="15"/>
        </w:rPr>
        <w:t xml:space="preserve"> </w:t>
      </w:r>
      <w:r>
        <w:rPr>
          <w:sz w:val="15"/>
        </w:rPr>
        <w:t>Press:</w:t>
      </w:r>
      <w:r>
        <w:rPr>
          <w:spacing w:val="-21"/>
          <w:sz w:val="15"/>
        </w:rPr>
        <w:t xml:space="preserve"> </w:t>
      </w:r>
      <w:r>
        <w:rPr>
          <w:sz w:val="15"/>
        </w:rPr>
        <w:t>Melbourne,</w:t>
      </w:r>
      <w:r>
        <w:rPr>
          <w:spacing w:val="-21"/>
          <w:sz w:val="15"/>
        </w:rPr>
        <w:t xml:space="preserve"> </w:t>
      </w:r>
      <w:r>
        <w:rPr>
          <w:sz w:val="15"/>
        </w:rPr>
        <w:t>2007;</w:t>
      </w:r>
    </w:p>
    <w:p w:rsidR="006E36E4" w:rsidRDefault="00301103">
      <w:pPr>
        <w:spacing w:line="249" w:lineRule="auto"/>
        <w:ind w:left="440" w:right="27"/>
        <w:rPr>
          <w:sz w:val="15"/>
        </w:rPr>
      </w:pPr>
      <w:proofErr w:type="spellStart"/>
      <w:r>
        <w:rPr>
          <w:sz w:val="15"/>
        </w:rPr>
        <w:t>Soutphommasane</w:t>
      </w:r>
      <w:proofErr w:type="spellEnd"/>
      <w:r>
        <w:rPr>
          <w:sz w:val="15"/>
        </w:rPr>
        <w:t>,</w:t>
      </w:r>
      <w:r>
        <w:rPr>
          <w:spacing w:val="-14"/>
          <w:sz w:val="15"/>
        </w:rPr>
        <w:t xml:space="preserve"> </w:t>
      </w:r>
      <w:r>
        <w:rPr>
          <w:spacing w:val="-6"/>
          <w:sz w:val="15"/>
        </w:rPr>
        <w:t>T.,</w:t>
      </w:r>
      <w:r>
        <w:rPr>
          <w:spacing w:val="-14"/>
          <w:sz w:val="15"/>
        </w:rPr>
        <w:t xml:space="preserve"> </w:t>
      </w:r>
      <w:r>
        <w:rPr>
          <w:i/>
          <w:sz w:val="15"/>
        </w:rPr>
        <w:t>Don’t</w:t>
      </w:r>
      <w:r>
        <w:rPr>
          <w:i/>
          <w:spacing w:val="-14"/>
          <w:sz w:val="15"/>
        </w:rPr>
        <w:t xml:space="preserve"> </w:t>
      </w:r>
      <w:r>
        <w:rPr>
          <w:i/>
          <w:sz w:val="15"/>
        </w:rPr>
        <w:t>Go</w:t>
      </w:r>
      <w:r>
        <w:rPr>
          <w:i/>
          <w:spacing w:val="-14"/>
          <w:sz w:val="15"/>
        </w:rPr>
        <w:t xml:space="preserve"> </w:t>
      </w:r>
      <w:r>
        <w:rPr>
          <w:i/>
          <w:sz w:val="15"/>
        </w:rPr>
        <w:t>Back</w:t>
      </w:r>
      <w:r>
        <w:rPr>
          <w:i/>
          <w:spacing w:val="-14"/>
          <w:sz w:val="15"/>
        </w:rPr>
        <w:t xml:space="preserve"> </w:t>
      </w:r>
      <w:r>
        <w:rPr>
          <w:i/>
          <w:spacing w:val="-7"/>
          <w:sz w:val="15"/>
        </w:rPr>
        <w:t>To</w:t>
      </w:r>
      <w:r>
        <w:rPr>
          <w:i/>
          <w:spacing w:val="-14"/>
          <w:sz w:val="15"/>
        </w:rPr>
        <w:t xml:space="preserve"> </w:t>
      </w:r>
      <w:r>
        <w:rPr>
          <w:i/>
          <w:sz w:val="15"/>
        </w:rPr>
        <w:t>Where</w:t>
      </w:r>
      <w:r>
        <w:rPr>
          <w:i/>
          <w:spacing w:val="-14"/>
          <w:sz w:val="15"/>
        </w:rPr>
        <w:t xml:space="preserve"> </w:t>
      </w:r>
      <w:r>
        <w:rPr>
          <w:i/>
          <w:spacing w:val="-4"/>
          <w:sz w:val="15"/>
        </w:rPr>
        <w:t>You</w:t>
      </w:r>
      <w:r>
        <w:rPr>
          <w:i/>
          <w:spacing w:val="-14"/>
          <w:sz w:val="15"/>
        </w:rPr>
        <w:t xml:space="preserve"> </w:t>
      </w:r>
      <w:r>
        <w:rPr>
          <w:i/>
          <w:sz w:val="15"/>
        </w:rPr>
        <w:t xml:space="preserve">Came </w:t>
      </w:r>
      <w:r>
        <w:rPr>
          <w:i/>
          <w:sz w:val="15"/>
        </w:rPr>
        <w:t>From: Why Multiculturalism Works</w:t>
      </w:r>
      <w:r>
        <w:rPr>
          <w:sz w:val="15"/>
        </w:rPr>
        <w:t xml:space="preserve">, </w:t>
      </w:r>
      <w:proofErr w:type="spellStart"/>
      <w:r>
        <w:rPr>
          <w:sz w:val="15"/>
        </w:rPr>
        <w:t>NewSouth</w:t>
      </w:r>
      <w:proofErr w:type="spellEnd"/>
      <w:r>
        <w:rPr>
          <w:sz w:val="15"/>
        </w:rPr>
        <w:t>: Sydney, 2012.</w:t>
      </w:r>
    </w:p>
    <w:p w:rsidR="006E36E4" w:rsidRDefault="00301103">
      <w:pPr>
        <w:pStyle w:val="ListParagraph"/>
        <w:numPr>
          <w:ilvl w:val="0"/>
          <w:numId w:val="1"/>
        </w:numPr>
        <w:tabs>
          <w:tab w:val="left" w:pos="440"/>
          <w:tab w:val="left" w:pos="441"/>
        </w:tabs>
        <w:spacing w:line="249" w:lineRule="auto"/>
        <w:ind w:right="95" w:hanging="340"/>
        <w:rPr>
          <w:sz w:val="15"/>
        </w:rPr>
      </w:pPr>
      <w:r>
        <w:rPr>
          <w:sz w:val="15"/>
        </w:rPr>
        <w:t>We acknowledge the limitations of this methodology. Ideally,</w:t>
      </w:r>
      <w:r>
        <w:rPr>
          <w:spacing w:val="-20"/>
          <w:sz w:val="15"/>
        </w:rPr>
        <w:t xml:space="preserve"> </w:t>
      </w:r>
      <w:r>
        <w:rPr>
          <w:sz w:val="15"/>
        </w:rPr>
        <w:t>future</w:t>
      </w:r>
      <w:r>
        <w:rPr>
          <w:spacing w:val="-20"/>
          <w:sz w:val="15"/>
        </w:rPr>
        <w:t xml:space="preserve"> </w:t>
      </w:r>
      <w:r>
        <w:rPr>
          <w:sz w:val="15"/>
        </w:rPr>
        <w:t>work</w:t>
      </w:r>
      <w:r>
        <w:rPr>
          <w:spacing w:val="-20"/>
          <w:sz w:val="15"/>
        </w:rPr>
        <w:t xml:space="preserve"> </w:t>
      </w:r>
      <w:r>
        <w:rPr>
          <w:sz w:val="15"/>
        </w:rPr>
        <w:t>in</w:t>
      </w:r>
      <w:r>
        <w:rPr>
          <w:spacing w:val="-20"/>
          <w:sz w:val="15"/>
        </w:rPr>
        <w:t xml:space="preserve"> </w:t>
      </w:r>
      <w:r>
        <w:rPr>
          <w:sz w:val="15"/>
        </w:rPr>
        <w:t>establishing</w:t>
      </w:r>
      <w:r>
        <w:rPr>
          <w:spacing w:val="-20"/>
          <w:sz w:val="15"/>
        </w:rPr>
        <w:t xml:space="preserve"> </w:t>
      </w:r>
      <w:r>
        <w:rPr>
          <w:sz w:val="15"/>
        </w:rPr>
        <w:t>the</w:t>
      </w:r>
      <w:r>
        <w:rPr>
          <w:spacing w:val="-20"/>
          <w:sz w:val="15"/>
        </w:rPr>
        <w:t xml:space="preserve"> </w:t>
      </w:r>
      <w:r>
        <w:rPr>
          <w:sz w:val="15"/>
        </w:rPr>
        <w:t>cultural</w:t>
      </w:r>
      <w:r>
        <w:rPr>
          <w:spacing w:val="-20"/>
          <w:sz w:val="15"/>
        </w:rPr>
        <w:t xml:space="preserve"> </w:t>
      </w:r>
      <w:r>
        <w:rPr>
          <w:sz w:val="15"/>
        </w:rPr>
        <w:t>composition of</w:t>
      </w:r>
      <w:r>
        <w:rPr>
          <w:spacing w:val="-15"/>
          <w:sz w:val="15"/>
        </w:rPr>
        <w:t xml:space="preserve"> </w:t>
      </w:r>
      <w:r>
        <w:rPr>
          <w:sz w:val="15"/>
        </w:rPr>
        <w:t>Australian</w:t>
      </w:r>
      <w:r>
        <w:rPr>
          <w:spacing w:val="-15"/>
          <w:sz w:val="15"/>
        </w:rPr>
        <w:t xml:space="preserve"> </w:t>
      </w:r>
      <w:r>
        <w:rPr>
          <w:sz w:val="15"/>
        </w:rPr>
        <w:t>leaders</w:t>
      </w:r>
      <w:r>
        <w:rPr>
          <w:spacing w:val="-15"/>
          <w:sz w:val="15"/>
        </w:rPr>
        <w:t xml:space="preserve"> </w:t>
      </w:r>
      <w:r>
        <w:rPr>
          <w:sz w:val="15"/>
        </w:rPr>
        <w:t>should</w:t>
      </w:r>
      <w:r>
        <w:rPr>
          <w:spacing w:val="-15"/>
          <w:sz w:val="15"/>
        </w:rPr>
        <w:t xml:space="preserve"> </w:t>
      </w:r>
      <w:r>
        <w:rPr>
          <w:sz w:val="15"/>
        </w:rPr>
        <w:t>also</w:t>
      </w:r>
      <w:r>
        <w:rPr>
          <w:spacing w:val="-15"/>
          <w:sz w:val="15"/>
        </w:rPr>
        <w:t xml:space="preserve"> </w:t>
      </w:r>
      <w:r>
        <w:rPr>
          <w:sz w:val="15"/>
        </w:rPr>
        <w:t>involve</w:t>
      </w:r>
      <w:r>
        <w:rPr>
          <w:spacing w:val="-15"/>
          <w:sz w:val="15"/>
        </w:rPr>
        <w:t xml:space="preserve"> </w:t>
      </w:r>
      <w:r>
        <w:rPr>
          <w:sz w:val="15"/>
        </w:rPr>
        <w:t>administering</w:t>
      </w:r>
      <w:r>
        <w:rPr>
          <w:spacing w:val="-15"/>
          <w:sz w:val="15"/>
        </w:rPr>
        <w:t xml:space="preserve"> </w:t>
      </w:r>
      <w:r>
        <w:rPr>
          <w:sz w:val="15"/>
        </w:rPr>
        <w:t>a survey</w:t>
      </w:r>
      <w:r>
        <w:rPr>
          <w:spacing w:val="-17"/>
          <w:sz w:val="15"/>
        </w:rPr>
        <w:t xml:space="preserve"> </w:t>
      </w:r>
      <w:r>
        <w:rPr>
          <w:sz w:val="15"/>
        </w:rPr>
        <w:t>to</w:t>
      </w:r>
      <w:r>
        <w:rPr>
          <w:spacing w:val="-17"/>
          <w:sz w:val="15"/>
        </w:rPr>
        <w:t xml:space="preserve"> </w:t>
      </w:r>
      <w:r>
        <w:rPr>
          <w:sz w:val="15"/>
        </w:rPr>
        <w:t>supplement</w:t>
      </w:r>
      <w:r>
        <w:rPr>
          <w:spacing w:val="-17"/>
          <w:sz w:val="15"/>
        </w:rPr>
        <w:t xml:space="preserve"> </w:t>
      </w:r>
      <w:r>
        <w:rPr>
          <w:sz w:val="15"/>
        </w:rPr>
        <w:t>the</w:t>
      </w:r>
      <w:r>
        <w:rPr>
          <w:spacing w:val="-17"/>
          <w:sz w:val="15"/>
        </w:rPr>
        <w:t xml:space="preserve"> </w:t>
      </w:r>
      <w:r>
        <w:rPr>
          <w:sz w:val="15"/>
        </w:rPr>
        <w:t>i</w:t>
      </w:r>
      <w:r>
        <w:rPr>
          <w:sz w:val="15"/>
        </w:rPr>
        <w:t>nformation</w:t>
      </w:r>
      <w:r>
        <w:rPr>
          <w:spacing w:val="-17"/>
          <w:sz w:val="15"/>
        </w:rPr>
        <w:t xml:space="preserve"> </w:t>
      </w:r>
      <w:r>
        <w:rPr>
          <w:sz w:val="15"/>
        </w:rPr>
        <w:t>we</w:t>
      </w:r>
      <w:r>
        <w:rPr>
          <w:spacing w:val="-17"/>
          <w:sz w:val="15"/>
        </w:rPr>
        <w:t xml:space="preserve"> </w:t>
      </w:r>
      <w:r>
        <w:rPr>
          <w:sz w:val="15"/>
        </w:rPr>
        <w:t>have</w:t>
      </w:r>
      <w:r>
        <w:rPr>
          <w:spacing w:val="-17"/>
          <w:sz w:val="15"/>
        </w:rPr>
        <w:t xml:space="preserve"> </w:t>
      </w:r>
      <w:r>
        <w:rPr>
          <w:sz w:val="15"/>
        </w:rPr>
        <w:t>gathered.</w:t>
      </w:r>
    </w:p>
    <w:p w:rsidR="006E36E4" w:rsidRDefault="00301103">
      <w:pPr>
        <w:pStyle w:val="ListParagraph"/>
        <w:numPr>
          <w:ilvl w:val="0"/>
          <w:numId w:val="1"/>
        </w:numPr>
        <w:tabs>
          <w:tab w:val="left" w:pos="440"/>
          <w:tab w:val="left" w:pos="441"/>
        </w:tabs>
        <w:spacing w:line="249" w:lineRule="auto"/>
        <w:ind w:right="9" w:hanging="340"/>
        <w:rPr>
          <w:sz w:val="15"/>
        </w:rPr>
      </w:pPr>
      <w:r>
        <w:rPr>
          <w:sz w:val="15"/>
        </w:rPr>
        <w:t xml:space="preserve">Diversity Council Australia, </w:t>
      </w:r>
      <w:proofErr w:type="spellStart"/>
      <w:r>
        <w:rPr>
          <w:i/>
          <w:sz w:val="15"/>
        </w:rPr>
        <w:t>Capitalising</w:t>
      </w:r>
      <w:proofErr w:type="spellEnd"/>
      <w:r>
        <w:rPr>
          <w:i/>
          <w:sz w:val="15"/>
        </w:rPr>
        <w:t xml:space="preserve"> on Culture over time:</w:t>
      </w:r>
      <w:r>
        <w:rPr>
          <w:i/>
          <w:spacing w:val="-12"/>
          <w:sz w:val="15"/>
        </w:rPr>
        <w:t xml:space="preserve"> </w:t>
      </w:r>
      <w:r>
        <w:rPr>
          <w:i/>
          <w:sz w:val="15"/>
        </w:rPr>
        <w:t>A</w:t>
      </w:r>
      <w:r>
        <w:rPr>
          <w:i/>
          <w:spacing w:val="-12"/>
          <w:sz w:val="15"/>
        </w:rPr>
        <w:t xml:space="preserve"> </w:t>
      </w:r>
      <w:r>
        <w:rPr>
          <w:i/>
          <w:sz w:val="15"/>
        </w:rPr>
        <w:t>study</w:t>
      </w:r>
      <w:r>
        <w:rPr>
          <w:i/>
          <w:spacing w:val="-12"/>
          <w:sz w:val="15"/>
        </w:rPr>
        <w:t xml:space="preserve"> </w:t>
      </w:r>
      <w:r>
        <w:rPr>
          <w:i/>
          <w:sz w:val="15"/>
        </w:rPr>
        <w:t>of</w:t>
      </w:r>
      <w:r>
        <w:rPr>
          <w:i/>
          <w:spacing w:val="-12"/>
          <w:sz w:val="15"/>
        </w:rPr>
        <w:t xml:space="preserve"> </w:t>
      </w:r>
      <w:r>
        <w:rPr>
          <w:i/>
          <w:sz w:val="15"/>
        </w:rPr>
        <w:t>the</w:t>
      </w:r>
      <w:r>
        <w:rPr>
          <w:i/>
          <w:spacing w:val="-12"/>
          <w:sz w:val="15"/>
        </w:rPr>
        <w:t xml:space="preserve"> </w:t>
      </w:r>
      <w:r>
        <w:rPr>
          <w:i/>
          <w:sz w:val="15"/>
        </w:rPr>
        <w:t>Cultural</w:t>
      </w:r>
      <w:r>
        <w:rPr>
          <w:i/>
          <w:spacing w:val="-12"/>
          <w:sz w:val="15"/>
        </w:rPr>
        <w:t xml:space="preserve"> </w:t>
      </w:r>
      <w:r>
        <w:rPr>
          <w:i/>
          <w:sz w:val="15"/>
        </w:rPr>
        <w:t>Origins</w:t>
      </w:r>
      <w:r>
        <w:rPr>
          <w:i/>
          <w:spacing w:val="-12"/>
          <w:sz w:val="15"/>
        </w:rPr>
        <w:t xml:space="preserve"> </w:t>
      </w:r>
      <w:r>
        <w:rPr>
          <w:i/>
          <w:sz w:val="15"/>
        </w:rPr>
        <w:t>of</w:t>
      </w:r>
      <w:r>
        <w:rPr>
          <w:i/>
          <w:spacing w:val="-12"/>
          <w:sz w:val="15"/>
        </w:rPr>
        <w:t xml:space="preserve"> </w:t>
      </w:r>
      <w:r>
        <w:rPr>
          <w:i/>
          <w:sz w:val="15"/>
        </w:rPr>
        <w:t>ASX</w:t>
      </w:r>
      <w:r>
        <w:rPr>
          <w:i/>
          <w:spacing w:val="-12"/>
          <w:sz w:val="15"/>
        </w:rPr>
        <w:t xml:space="preserve"> </w:t>
      </w:r>
      <w:r>
        <w:rPr>
          <w:i/>
          <w:sz w:val="15"/>
        </w:rPr>
        <w:t>Directors</w:t>
      </w:r>
      <w:r>
        <w:rPr>
          <w:i/>
          <w:spacing w:val="-12"/>
          <w:sz w:val="15"/>
        </w:rPr>
        <w:t xml:space="preserve"> </w:t>
      </w:r>
      <w:r>
        <w:rPr>
          <w:i/>
          <w:sz w:val="15"/>
        </w:rPr>
        <w:t>2004- 2013</w:t>
      </w:r>
      <w:r>
        <w:rPr>
          <w:sz w:val="15"/>
        </w:rPr>
        <w:t>,</w:t>
      </w:r>
      <w:r>
        <w:rPr>
          <w:spacing w:val="-21"/>
          <w:sz w:val="15"/>
        </w:rPr>
        <w:t xml:space="preserve"> </w:t>
      </w:r>
      <w:r>
        <w:rPr>
          <w:sz w:val="15"/>
        </w:rPr>
        <w:t>Diversity</w:t>
      </w:r>
      <w:r>
        <w:rPr>
          <w:spacing w:val="-21"/>
          <w:sz w:val="15"/>
        </w:rPr>
        <w:t xml:space="preserve"> </w:t>
      </w:r>
      <w:r>
        <w:rPr>
          <w:sz w:val="15"/>
        </w:rPr>
        <w:t>Council</w:t>
      </w:r>
      <w:r>
        <w:rPr>
          <w:spacing w:val="-21"/>
          <w:sz w:val="15"/>
        </w:rPr>
        <w:t xml:space="preserve"> </w:t>
      </w:r>
      <w:r>
        <w:rPr>
          <w:sz w:val="15"/>
        </w:rPr>
        <w:t>of</w:t>
      </w:r>
      <w:r>
        <w:rPr>
          <w:spacing w:val="-21"/>
          <w:sz w:val="15"/>
        </w:rPr>
        <w:t xml:space="preserve"> </w:t>
      </w:r>
      <w:r>
        <w:rPr>
          <w:sz w:val="15"/>
        </w:rPr>
        <w:t>Australia:</w:t>
      </w:r>
      <w:r>
        <w:rPr>
          <w:spacing w:val="-21"/>
          <w:sz w:val="15"/>
        </w:rPr>
        <w:t xml:space="preserve"> </w:t>
      </w:r>
      <w:r>
        <w:rPr>
          <w:sz w:val="15"/>
        </w:rPr>
        <w:t>Sydney,</w:t>
      </w:r>
      <w:r>
        <w:rPr>
          <w:spacing w:val="-21"/>
          <w:sz w:val="15"/>
        </w:rPr>
        <w:t xml:space="preserve"> </w:t>
      </w:r>
      <w:r>
        <w:rPr>
          <w:sz w:val="15"/>
        </w:rPr>
        <w:t>2013.</w:t>
      </w:r>
    </w:p>
    <w:p w:rsidR="006E36E4" w:rsidRDefault="00301103">
      <w:pPr>
        <w:pStyle w:val="ListParagraph"/>
        <w:numPr>
          <w:ilvl w:val="0"/>
          <w:numId w:val="1"/>
        </w:numPr>
        <w:tabs>
          <w:tab w:val="left" w:pos="440"/>
          <w:tab w:val="left" w:pos="441"/>
        </w:tabs>
        <w:spacing w:line="249" w:lineRule="auto"/>
        <w:ind w:right="262" w:hanging="340"/>
        <w:rPr>
          <w:sz w:val="15"/>
        </w:rPr>
      </w:pPr>
      <w:proofErr w:type="spellStart"/>
      <w:r>
        <w:rPr>
          <w:sz w:val="15"/>
        </w:rPr>
        <w:t>Zweigenhaft</w:t>
      </w:r>
      <w:proofErr w:type="spellEnd"/>
      <w:r>
        <w:rPr>
          <w:sz w:val="15"/>
        </w:rPr>
        <w:t xml:space="preserve">, R. &amp; </w:t>
      </w:r>
      <w:proofErr w:type="spellStart"/>
      <w:r>
        <w:rPr>
          <w:sz w:val="15"/>
        </w:rPr>
        <w:t>Domhoff</w:t>
      </w:r>
      <w:proofErr w:type="spellEnd"/>
      <w:r>
        <w:rPr>
          <w:sz w:val="15"/>
        </w:rPr>
        <w:t xml:space="preserve">, </w:t>
      </w:r>
      <w:r>
        <w:rPr>
          <w:spacing w:val="-3"/>
          <w:sz w:val="15"/>
        </w:rPr>
        <w:t xml:space="preserve">G.W., </w:t>
      </w:r>
      <w:r>
        <w:rPr>
          <w:i/>
          <w:sz w:val="15"/>
        </w:rPr>
        <w:t>The New CEOs: Women,</w:t>
      </w:r>
      <w:r>
        <w:rPr>
          <w:i/>
          <w:spacing w:val="-20"/>
          <w:sz w:val="15"/>
        </w:rPr>
        <w:t xml:space="preserve"> </w:t>
      </w:r>
      <w:r>
        <w:rPr>
          <w:i/>
          <w:sz w:val="15"/>
        </w:rPr>
        <w:t>African</w:t>
      </w:r>
      <w:r>
        <w:rPr>
          <w:i/>
          <w:spacing w:val="-20"/>
          <w:sz w:val="15"/>
        </w:rPr>
        <w:t xml:space="preserve"> </w:t>
      </w:r>
      <w:r>
        <w:rPr>
          <w:i/>
          <w:sz w:val="15"/>
        </w:rPr>
        <w:t>American,</w:t>
      </w:r>
      <w:r>
        <w:rPr>
          <w:i/>
          <w:spacing w:val="-20"/>
          <w:sz w:val="15"/>
        </w:rPr>
        <w:t xml:space="preserve"> </w:t>
      </w:r>
      <w:r>
        <w:rPr>
          <w:i/>
          <w:sz w:val="15"/>
        </w:rPr>
        <w:t>Latino,</w:t>
      </w:r>
      <w:r>
        <w:rPr>
          <w:i/>
          <w:spacing w:val="-20"/>
          <w:sz w:val="15"/>
        </w:rPr>
        <w:t xml:space="preserve"> </w:t>
      </w:r>
      <w:r>
        <w:rPr>
          <w:i/>
          <w:sz w:val="15"/>
        </w:rPr>
        <w:t>and</w:t>
      </w:r>
      <w:r>
        <w:rPr>
          <w:i/>
          <w:spacing w:val="-20"/>
          <w:sz w:val="15"/>
        </w:rPr>
        <w:t xml:space="preserve"> </w:t>
      </w:r>
      <w:r>
        <w:rPr>
          <w:i/>
          <w:sz w:val="15"/>
        </w:rPr>
        <w:t>Asian</w:t>
      </w:r>
      <w:r>
        <w:rPr>
          <w:i/>
          <w:spacing w:val="-20"/>
          <w:sz w:val="15"/>
        </w:rPr>
        <w:t xml:space="preserve"> </w:t>
      </w:r>
      <w:r>
        <w:rPr>
          <w:i/>
          <w:sz w:val="15"/>
        </w:rPr>
        <w:t>American Leaders</w:t>
      </w:r>
      <w:r>
        <w:rPr>
          <w:i/>
          <w:spacing w:val="-12"/>
          <w:sz w:val="15"/>
        </w:rPr>
        <w:t xml:space="preserve"> </w:t>
      </w:r>
      <w:r>
        <w:rPr>
          <w:i/>
          <w:sz w:val="15"/>
        </w:rPr>
        <w:t>of</w:t>
      </w:r>
      <w:r>
        <w:rPr>
          <w:i/>
          <w:spacing w:val="-12"/>
          <w:sz w:val="15"/>
        </w:rPr>
        <w:t xml:space="preserve"> </w:t>
      </w:r>
      <w:r>
        <w:rPr>
          <w:i/>
          <w:sz w:val="15"/>
        </w:rPr>
        <w:t>Fortune</w:t>
      </w:r>
      <w:r>
        <w:rPr>
          <w:i/>
          <w:spacing w:val="-12"/>
          <w:sz w:val="15"/>
        </w:rPr>
        <w:t xml:space="preserve"> </w:t>
      </w:r>
      <w:r>
        <w:rPr>
          <w:i/>
          <w:sz w:val="15"/>
        </w:rPr>
        <w:t>500</w:t>
      </w:r>
      <w:r>
        <w:rPr>
          <w:i/>
          <w:spacing w:val="-12"/>
          <w:sz w:val="15"/>
        </w:rPr>
        <w:t xml:space="preserve"> </w:t>
      </w:r>
      <w:r>
        <w:rPr>
          <w:i/>
          <w:sz w:val="15"/>
        </w:rPr>
        <w:t>Companies</w:t>
      </w:r>
      <w:r>
        <w:rPr>
          <w:sz w:val="15"/>
        </w:rPr>
        <w:t>,</w:t>
      </w:r>
      <w:r>
        <w:rPr>
          <w:spacing w:val="-12"/>
          <w:sz w:val="15"/>
        </w:rPr>
        <w:t xml:space="preserve"> </w:t>
      </w:r>
      <w:r>
        <w:rPr>
          <w:sz w:val="15"/>
        </w:rPr>
        <w:t>2nd</w:t>
      </w:r>
      <w:r>
        <w:rPr>
          <w:spacing w:val="-12"/>
          <w:sz w:val="15"/>
        </w:rPr>
        <w:t xml:space="preserve"> </w:t>
      </w:r>
      <w:r>
        <w:rPr>
          <w:sz w:val="15"/>
        </w:rPr>
        <w:t>ed.,</w:t>
      </w:r>
      <w:r>
        <w:rPr>
          <w:spacing w:val="-12"/>
          <w:sz w:val="15"/>
        </w:rPr>
        <w:t xml:space="preserve"> </w:t>
      </w:r>
      <w:proofErr w:type="spellStart"/>
      <w:r>
        <w:rPr>
          <w:sz w:val="15"/>
        </w:rPr>
        <w:t>Rowman</w:t>
      </w:r>
      <w:proofErr w:type="spellEnd"/>
      <w:r>
        <w:rPr>
          <w:sz w:val="15"/>
        </w:rPr>
        <w:t xml:space="preserve"> &amp;</w:t>
      </w:r>
      <w:r>
        <w:rPr>
          <w:spacing w:val="-22"/>
          <w:sz w:val="15"/>
        </w:rPr>
        <w:t xml:space="preserve"> </w:t>
      </w:r>
      <w:r>
        <w:rPr>
          <w:sz w:val="15"/>
        </w:rPr>
        <w:t>Littlefield</w:t>
      </w:r>
      <w:r>
        <w:rPr>
          <w:spacing w:val="-22"/>
          <w:sz w:val="15"/>
        </w:rPr>
        <w:t xml:space="preserve"> </w:t>
      </w:r>
      <w:r>
        <w:rPr>
          <w:sz w:val="15"/>
        </w:rPr>
        <w:t>Publishers:</w:t>
      </w:r>
      <w:r>
        <w:rPr>
          <w:spacing w:val="-22"/>
          <w:sz w:val="15"/>
        </w:rPr>
        <w:t xml:space="preserve"> </w:t>
      </w:r>
      <w:r>
        <w:rPr>
          <w:sz w:val="15"/>
        </w:rPr>
        <w:t>Lanham,</w:t>
      </w:r>
      <w:r>
        <w:rPr>
          <w:spacing w:val="-22"/>
          <w:sz w:val="15"/>
        </w:rPr>
        <w:t xml:space="preserve"> </w:t>
      </w:r>
      <w:r>
        <w:rPr>
          <w:sz w:val="15"/>
        </w:rPr>
        <w:t>2014;</w:t>
      </w:r>
      <w:r>
        <w:rPr>
          <w:spacing w:val="-22"/>
          <w:sz w:val="15"/>
        </w:rPr>
        <w:t xml:space="preserve"> </w:t>
      </w:r>
      <w:proofErr w:type="spellStart"/>
      <w:r>
        <w:rPr>
          <w:sz w:val="15"/>
        </w:rPr>
        <w:t>Zweigenhaft</w:t>
      </w:r>
      <w:proofErr w:type="spellEnd"/>
      <w:r>
        <w:rPr>
          <w:sz w:val="15"/>
        </w:rPr>
        <w:t>,</w:t>
      </w:r>
      <w:r>
        <w:rPr>
          <w:spacing w:val="-22"/>
          <w:sz w:val="15"/>
        </w:rPr>
        <w:t xml:space="preserve"> </w:t>
      </w:r>
      <w:r>
        <w:rPr>
          <w:sz w:val="15"/>
        </w:rPr>
        <w:t>R.,</w:t>
      </w:r>
    </w:p>
    <w:p w:rsidR="006E36E4" w:rsidRDefault="00301103">
      <w:pPr>
        <w:spacing w:line="249" w:lineRule="auto"/>
        <w:ind w:left="440" w:right="57"/>
        <w:rPr>
          <w:sz w:val="15"/>
        </w:rPr>
      </w:pPr>
      <w:r>
        <w:rPr>
          <w:sz w:val="15"/>
        </w:rPr>
        <w:t>‘Diversity</w:t>
      </w:r>
      <w:r>
        <w:rPr>
          <w:spacing w:val="-14"/>
          <w:sz w:val="15"/>
        </w:rPr>
        <w:t xml:space="preserve"> </w:t>
      </w:r>
      <w:r>
        <w:rPr>
          <w:sz w:val="15"/>
        </w:rPr>
        <w:t>Among</w:t>
      </w:r>
      <w:r>
        <w:rPr>
          <w:spacing w:val="-14"/>
          <w:sz w:val="15"/>
        </w:rPr>
        <w:t xml:space="preserve"> </w:t>
      </w:r>
      <w:r>
        <w:rPr>
          <w:sz w:val="15"/>
        </w:rPr>
        <w:t>CEOs</w:t>
      </w:r>
      <w:r>
        <w:rPr>
          <w:spacing w:val="-14"/>
          <w:sz w:val="15"/>
        </w:rPr>
        <w:t xml:space="preserve"> </w:t>
      </w:r>
      <w:r>
        <w:rPr>
          <w:sz w:val="15"/>
        </w:rPr>
        <w:t>and</w:t>
      </w:r>
      <w:r>
        <w:rPr>
          <w:spacing w:val="-14"/>
          <w:sz w:val="15"/>
        </w:rPr>
        <w:t xml:space="preserve"> </w:t>
      </w:r>
      <w:r>
        <w:rPr>
          <w:sz w:val="15"/>
        </w:rPr>
        <w:t>Corporate</w:t>
      </w:r>
      <w:r>
        <w:rPr>
          <w:spacing w:val="-14"/>
          <w:sz w:val="15"/>
        </w:rPr>
        <w:t xml:space="preserve"> </w:t>
      </w:r>
      <w:r>
        <w:rPr>
          <w:sz w:val="15"/>
        </w:rPr>
        <w:t>Directors:</w:t>
      </w:r>
      <w:r>
        <w:rPr>
          <w:spacing w:val="-14"/>
          <w:sz w:val="15"/>
        </w:rPr>
        <w:t xml:space="preserve"> </w:t>
      </w:r>
      <w:r>
        <w:rPr>
          <w:sz w:val="15"/>
        </w:rPr>
        <w:t>Has</w:t>
      </w:r>
      <w:r>
        <w:rPr>
          <w:spacing w:val="-14"/>
          <w:sz w:val="15"/>
        </w:rPr>
        <w:t xml:space="preserve"> </w:t>
      </w:r>
      <w:r>
        <w:rPr>
          <w:sz w:val="15"/>
        </w:rPr>
        <w:t>the Heyday</w:t>
      </w:r>
      <w:r>
        <w:rPr>
          <w:spacing w:val="-15"/>
          <w:sz w:val="15"/>
        </w:rPr>
        <w:t xml:space="preserve"> </w:t>
      </w:r>
      <w:r>
        <w:rPr>
          <w:sz w:val="15"/>
        </w:rPr>
        <w:t>Come</w:t>
      </w:r>
      <w:r>
        <w:rPr>
          <w:spacing w:val="-15"/>
          <w:sz w:val="15"/>
        </w:rPr>
        <w:t xml:space="preserve"> </w:t>
      </w:r>
      <w:r>
        <w:rPr>
          <w:sz w:val="15"/>
        </w:rPr>
        <w:t>and</w:t>
      </w:r>
      <w:r>
        <w:rPr>
          <w:spacing w:val="-15"/>
          <w:sz w:val="15"/>
        </w:rPr>
        <w:t xml:space="preserve"> </w:t>
      </w:r>
      <w:r>
        <w:rPr>
          <w:sz w:val="15"/>
        </w:rPr>
        <w:t>Gone?</w:t>
      </w:r>
      <w:proofErr w:type="gramStart"/>
      <w:r>
        <w:rPr>
          <w:sz w:val="15"/>
        </w:rPr>
        <w:t>’,</w:t>
      </w:r>
      <w:proofErr w:type="gramEnd"/>
      <w:r>
        <w:rPr>
          <w:spacing w:val="-15"/>
          <w:sz w:val="15"/>
        </w:rPr>
        <w:t xml:space="preserve"> </w:t>
      </w:r>
      <w:r>
        <w:rPr>
          <w:sz w:val="15"/>
        </w:rPr>
        <w:t>Paper</w:t>
      </w:r>
      <w:r>
        <w:rPr>
          <w:spacing w:val="-15"/>
          <w:sz w:val="15"/>
        </w:rPr>
        <w:t xml:space="preserve"> </w:t>
      </w:r>
      <w:r>
        <w:rPr>
          <w:sz w:val="15"/>
        </w:rPr>
        <w:t>presented</w:t>
      </w:r>
      <w:r>
        <w:rPr>
          <w:spacing w:val="-15"/>
          <w:sz w:val="15"/>
        </w:rPr>
        <w:t xml:space="preserve"> </w:t>
      </w:r>
      <w:r>
        <w:rPr>
          <w:sz w:val="15"/>
        </w:rPr>
        <w:t>at</w:t>
      </w:r>
      <w:r>
        <w:rPr>
          <w:spacing w:val="-15"/>
          <w:sz w:val="15"/>
        </w:rPr>
        <w:t xml:space="preserve"> </w:t>
      </w:r>
      <w:r>
        <w:rPr>
          <w:sz w:val="15"/>
        </w:rPr>
        <w:t>the</w:t>
      </w:r>
      <w:r>
        <w:rPr>
          <w:spacing w:val="-15"/>
          <w:sz w:val="15"/>
        </w:rPr>
        <w:t xml:space="preserve"> </w:t>
      </w:r>
      <w:r>
        <w:rPr>
          <w:sz w:val="15"/>
        </w:rPr>
        <w:t xml:space="preserve">annual meeting of the American Sociological Association, New </w:t>
      </w:r>
      <w:r>
        <w:rPr>
          <w:spacing w:val="-3"/>
          <w:sz w:val="15"/>
        </w:rPr>
        <w:t>York,</w:t>
      </w:r>
      <w:r>
        <w:rPr>
          <w:spacing w:val="-11"/>
          <w:sz w:val="15"/>
        </w:rPr>
        <w:t xml:space="preserve"> </w:t>
      </w:r>
      <w:r>
        <w:rPr>
          <w:sz w:val="15"/>
        </w:rPr>
        <w:t>2013.</w:t>
      </w:r>
    </w:p>
    <w:p w:rsidR="006E36E4" w:rsidRDefault="00301103">
      <w:pPr>
        <w:pStyle w:val="ListParagraph"/>
        <w:numPr>
          <w:ilvl w:val="0"/>
          <w:numId w:val="1"/>
        </w:numPr>
        <w:tabs>
          <w:tab w:val="left" w:pos="441"/>
        </w:tabs>
        <w:spacing w:line="249" w:lineRule="auto"/>
        <w:ind w:right="78" w:hanging="340"/>
        <w:rPr>
          <w:sz w:val="15"/>
        </w:rPr>
      </w:pPr>
      <w:r>
        <w:rPr>
          <w:sz w:val="15"/>
        </w:rPr>
        <w:t xml:space="preserve">See </w:t>
      </w:r>
      <w:proofErr w:type="spellStart"/>
      <w:r>
        <w:rPr>
          <w:sz w:val="15"/>
        </w:rPr>
        <w:t>Cukier</w:t>
      </w:r>
      <w:proofErr w:type="spellEnd"/>
      <w:r>
        <w:rPr>
          <w:sz w:val="15"/>
        </w:rPr>
        <w:t xml:space="preserve">, </w:t>
      </w:r>
      <w:r>
        <w:rPr>
          <w:spacing w:val="-6"/>
          <w:sz w:val="15"/>
        </w:rPr>
        <w:t xml:space="preserve">W. </w:t>
      </w:r>
      <w:r>
        <w:rPr>
          <w:spacing w:val="-4"/>
          <w:sz w:val="15"/>
        </w:rPr>
        <w:t xml:space="preserve">Yap, </w:t>
      </w:r>
      <w:r>
        <w:rPr>
          <w:sz w:val="15"/>
        </w:rPr>
        <w:t xml:space="preserve">M. </w:t>
      </w:r>
      <w:proofErr w:type="spellStart"/>
      <w:r>
        <w:rPr>
          <w:sz w:val="15"/>
        </w:rPr>
        <w:t>Aspevig</w:t>
      </w:r>
      <w:proofErr w:type="spellEnd"/>
      <w:r>
        <w:rPr>
          <w:sz w:val="15"/>
        </w:rPr>
        <w:t xml:space="preserve">, K. &amp; </w:t>
      </w:r>
      <w:proofErr w:type="spellStart"/>
      <w:r>
        <w:rPr>
          <w:sz w:val="15"/>
        </w:rPr>
        <w:t>Lejasisaks</w:t>
      </w:r>
      <w:proofErr w:type="spellEnd"/>
      <w:r>
        <w:rPr>
          <w:sz w:val="15"/>
        </w:rPr>
        <w:t xml:space="preserve">, L., </w:t>
      </w:r>
      <w:proofErr w:type="spellStart"/>
      <w:r>
        <w:rPr>
          <w:i/>
          <w:sz w:val="15"/>
        </w:rPr>
        <w:t>DiverseCity</w:t>
      </w:r>
      <w:proofErr w:type="spellEnd"/>
      <w:r>
        <w:rPr>
          <w:i/>
          <w:spacing w:val="-14"/>
          <w:sz w:val="15"/>
        </w:rPr>
        <w:t xml:space="preserve"> </w:t>
      </w:r>
      <w:r>
        <w:rPr>
          <w:i/>
          <w:sz w:val="15"/>
        </w:rPr>
        <w:t>Counts</w:t>
      </w:r>
      <w:r>
        <w:rPr>
          <w:i/>
          <w:spacing w:val="-14"/>
          <w:sz w:val="15"/>
        </w:rPr>
        <w:t xml:space="preserve"> </w:t>
      </w:r>
      <w:r>
        <w:rPr>
          <w:i/>
          <w:sz w:val="15"/>
        </w:rPr>
        <w:t>3:</w:t>
      </w:r>
      <w:r>
        <w:rPr>
          <w:i/>
          <w:spacing w:val="-14"/>
          <w:sz w:val="15"/>
        </w:rPr>
        <w:t xml:space="preserve"> </w:t>
      </w:r>
      <w:r>
        <w:rPr>
          <w:i/>
          <w:sz w:val="15"/>
        </w:rPr>
        <w:t>A</w:t>
      </w:r>
      <w:r>
        <w:rPr>
          <w:i/>
          <w:spacing w:val="-14"/>
          <w:sz w:val="15"/>
        </w:rPr>
        <w:t xml:space="preserve"> </w:t>
      </w:r>
      <w:r>
        <w:rPr>
          <w:i/>
          <w:sz w:val="15"/>
        </w:rPr>
        <w:t>Snapshot</w:t>
      </w:r>
      <w:r>
        <w:rPr>
          <w:i/>
          <w:spacing w:val="-14"/>
          <w:sz w:val="15"/>
        </w:rPr>
        <w:t xml:space="preserve"> </w:t>
      </w:r>
      <w:r>
        <w:rPr>
          <w:i/>
          <w:sz w:val="15"/>
        </w:rPr>
        <w:t>of</w:t>
      </w:r>
      <w:r>
        <w:rPr>
          <w:i/>
          <w:spacing w:val="-14"/>
          <w:sz w:val="15"/>
        </w:rPr>
        <w:t xml:space="preserve"> </w:t>
      </w:r>
      <w:r>
        <w:rPr>
          <w:i/>
          <w:sz w:val="15"/>
        </w:rPr>
        <w:t>Diverse</w:t>
      </w:r>
      <w:r>
        <w:rPr>
          <w:i/>
          <w:spacing w:val="-14"/>
          <w:sz w:val="15"/>
        </w:rPr>
        <w:t xml:space="preserve"> </w:t>
      </w:r>
      <w:r>
        <w:rPr>
          <w:i/>
          <w:sz w:val="15"/>
        </w:rPr>
        <w:t>Leadership in</w:t>
      </w:r>
      <w:r>
        <w:rPr>
          <w:i/>
          <w:spacing w:val="-13"/>
          <w:sz w:val="15"/>
        </w:rPr>
        <w:t xml:space="preserve"> </w:t>
      </w:r>
      <w:r>
        <w:rPr>
          <w:i/>
          <w:sz w:val="15"/>
        </w:rPr>
        <w:t>the</w:t>
      </w:r>
      <w:r>
        <w:rPr>
          <w:i/>
          <w:spacing w:val="-13"/>
          <w:sz w:val="15"/>
        </w:rPr>
        <w:t xml:space="preserve"> </w:t>
      </w:r>
      <w:r>
        <w:rPr>
          <w:i/>
          <w:spacing w:val="-3"/>
          <w:sz w:val="15"/>
        </w:rPr>
        <w:t>GTA</w:t>
      </w:r>
      <w:r>
        <w:rPr>
          <w:spacing w:val="-3"/>
          <w:sz w:val="15"/>
        </w:rPr>
        <w:t>,</w:t>
      </w:r>
      <w:r>
        <w:rPr>
          <w:spacing w:val="-13"/>
          <w:sz w:val="15"/>
        </w:rPr>
        <w:t xml:space="preserve"> </w:t>
      </w:r>
      <w:r>
        <w:rPr>
          <w:spacing w:val="-6"/>
          <w:sz w:val="15"/>
        </w:rPr>
        <w:t>Ted</w:t>
      </w:r>
      <w:r>
        <w:rPr>
          <w:spacing w:val="-13"/>
          <w:sz w:val="15"/>
        </w:rPr>
        <w:t xml:space="preserve"> </w:t>
      </w:r>
      <w:r>
        <w:rPr>
          <w:sz w:val="15"/>
        </w:rPr>
        <w:t>Rogers</w:t>
      </w:r>
      <w:r>
        <w:rPr>
          <w:spacing w:val="-13"/>
          <w:sz w:val="15"/>
        </w:rPr>
        <w:t xml:space="preserve"> </w:t>
      </w:r>
      <w:r>
        <w:rPr>
          <w:sz w:val="15"/>
        </w:rPr>
        <w:t>School</w:t>
      </w:r>
      <w:r>
        <w:rPr>
          <w:spacing w:val="-13"/>
          <w:sz w:val="15"/>
        </w:rPr>
        <w:t xml:space="preserve"> </w:t>
      </w:r>
      <w:r>
        <w:rPr>
          <w:sz w:val="15"/>
        </w:rPr>
        <w:t>of</w:t>
      </w:r>
      <w:r>
        <w:rPr>
          <w:spacing w:val="-13"/>
          <w:sz w:val="15"/>
        </w:rPr>
        <w:t xml:space="preserve"> </w:t>
      </w:r>
      <w:r>
        <w:rPr>
          <w:sz w:val="15"/>
        </w:rPr>
        <w:t>Management,</w:t>
      </w:r>
      <w:r>
        <w:rPr>
          <w:spacing w:val="-13"/>
          <w:sz w:val="15"/>
        </w:rPr>
        <w:t xml:space="preserve"> </w:t>
      </w:r>
      <w:r>
        <w:rPr>
          <w:sz w:val="15"/>
        </w:rPr>
        <w:t xml:space="preserve">Ryerson University: </w:t>
      </w:r>
      <w:r>
        <w:rPr>
          <w:spacing w:val="-3"/>
          <w:sz w:val="15"/>
        </w:rPr>
        <w:t xml:space="preserve">Toronto, </w:t>
      </w:r>
      <w:r>
        <w:rPr>
          <w:sz w:val="15"/>
        </w:rPr>
        <w:t>2</w:t>
      </w:r>
      <w:r>
        <w:rPr>
          <w:sz w:val="15"/>
        </w:rPr>
        <w:t>016. Between 2009 and 2013, researchers</w:t>
      </w:r>
      <w:r>
        <w:rPr>
          <w:spacing w:val="-22"/>
          <w:sz w:val="15"/>
        </w:rPr>
        <w:t xml:space="preserve"> </w:t>
      </w:r>
      <w:r>
        <w:rPr>
          <w:sz w:val="15"/>
        </w:rPr>
        <w:t>at</w:t>
      </w:r>
      <w:r>
        <w:rPr>
          <w:spacing w:val="-22"/>
          <w:sz w:val="15"/>
        </w:rPr>
        <w:t xml:space="preserve"> </w:t>
      </w:r>
      <w:r>
        <w:rPr>
          <w:sz w:val="15"/>
        </w:rPr>
        <w:t>Ryerson</w:t>
      </w:r>
      <w:r>
        <w:rPr>
          <w:spacing w:val="-22"/>
          <w:sz w:val="15"/>
        </w:rPr>
        <w:t xml:space="preserve"> </w:t>
      </w:r>
      <w:r>
        <w:rPr>
          <w:sz w:val="15"/>
        </w:rPr>
        <w:t>University</w:t>
      </w:r>
      <w:r>
        <w:rPr>
          <w:spacing w:val="-22"/>
          <w:sz w:val="15"/>
        </w:rPr>
        <w:t xml:space="preserve"> </w:t>
      </w:r>
      <w:r>
        <w:rPr>
          <w:sz w:val="15"/>
        </w:rPr>
        <w:t>conducted</w:t>
      </w:r>
      <w:r>
        <w:rPr>
          <w:spacing w:val="-22"/>
          <w:sz w:val="15"/>
        </w:rPr>
        <w:t xml:space="preserve"> </w:t>
      </w:r>
      <w:r>
        <w:rPr>
          <w:sz w:val="15"/>
        </w:rPr>
        <w:t>eight</w:t>
      </w:r>
      <w:r>
        <w:rPr>
          <w:spacing w:val="-22"/>
          <w:sz w:val="15"/>
        </w:rPr>
        <w:t xml:space="preserve"> </w:t>
      </w:r>
      <w:r>
        <w:rPr>
          <w:sz w:val="15"/>
        </w:rPr>
        <w:t>studies using</w:t>
      </w:r>
      <w:r>
        <w:rPr>
          <w:spacing w:val="-26"/>
          <w:sz w:val="15"/>
        </w:rPr>
        <w:t xml:space="preserve"> </w:t>
      </w:r>
      <w:r>
        <w:rPr>
          <w:sz w:val="15"/>
        </w:rPr>
        <w:t>this</w:t>
      </w:r>
      <w:r>
        <w:rPr>
          <w:spacing w:val="-26"/>
          <w:sz w:val="15"/>
        </w:rPr>
        <w:t xml:space="preserve"> </w:t>
      </w:r>
      <w:r>
        <w:rPr>
          <w:sz w:val="15"/>
        </w:rPr>
        <w:t>methodology.</w:t>
      </w:r>
    </w:p>
    <w:p w:rsidR="006E36E4" w:rsidRDefault="00301103">
      <w:pPr>
        <w:pStyle w:val="ListParagraph"/>
        <w:numPr>
          <w:ilvl w:val="0"/>
          <w:numId w:val="1"/>
        </w:numPr>
        <w:tabs>
          <w:tab w:val="left" w:pos="441"/>
        </w:tabs>
        <w:spacing w:line="249" w:lineRule="auto"/>
        <w:ind w:right="109" w:hanging="340"/>
        <w:rPr>
          <w:sz w:val="15"/>
        </w:rPr>
      </w:pPr>
      <w:r>
        <w:rPr>
          <w:sz w:val="15"/>
        </w:rPr>
        <w:t xml:space="preserve">Equal Employment Opportunity Commission, EEO-1 Joint reporting committee, </w:t>
      </w:r>
      <w:r>
        <w:rPr>
          <w:i/>
          <w:sz w:val="15"/>
        </w:rPr>
        <w:t>Employer Information Report EEO-1,</w:t>
      </w:r>
      <w:r>
        <w:rPr>
          <w:i/>
          <w:spacing w:val="-26"/>
          <w:sz w:val="15"/>
        </w:rPr>
        <w:t xml:space="preserve"> </w:t>
      </w:r>
      <w:r>
        <w:rPr>
          <w:i/>
          <w:sz w:val="15"/>
        </w:rPr>
        <w:t>Instruction</w:t>
      </w:r>
      <w:r>
        <w:rPr>
          <w:i/>
          <w:spacing w:val="-26"/>
          <w:sz w:val="15"/>
        </w:rPr>
        <w:t xml:space="preserve"> </w:t>
      </w:r>
      <w:r>
        <w:rPr>
          <w:i/>
          <w:sz w:val="15"/>
        </w:rPr>
        <w:t>Booklet</w:t>
      </w:r>
      <w:r>
        <w:rPr>
          <w:sz w:val="15"/>
        </w:rPr>
        <w:t>,</w:t>
      </w:r>
      <w:r>
        <w:rPr>
          <w:spacing w:val="-26"/>
          <w:sz w:val="15"/>
        </w:rPr>
        <w:t xml:space="preserve"> </w:t>
      </w:r>
      <w:r>
        <w:rPr>
          <w:sz w:val="15"/>
        </w:rPr>
        <w:t>US</w:t>
      </w:r>
      <w:r>
        <w:rPr>
          <w:spacing w:val="-26"/>
          <w:sz w:val="15"/>
        </w:rPr>
        <w:t xml:space="preserve"> </w:t>
      </w:r>
      <w:r>
        <w:rPr>
          <w:sz w:val="15"/>
        </w:rPr>
        <w:t>Government:</w:t>
      </w:r>
      <w:r>
        <w:rPr>
          <w:spacing w:val="-26"/>
          <w:sz w:val="15"/>
        </w:rPr>
        <w:t xml:space="preserve"> </w:t>
      </w:r>
      <w:r>
        <w:rPr>
          <w:sz w:val="15"/>
        </w:rPr>
        <w:t>Washington,</w:t>
      </w:r>
      <w:r>
        <w:rPr>
          <w:w w:val="97"/>
          <w:sz w:val="15"/>
        </w:rPr>
        <w:t xml:space="preserve"> </w:t>
      </w:r>
      <w:r>
        <w:rPr>
          <w:sz w:val="15"/>
        </w:rPr>
        <w:t xml:space="preserve">2007, last viewed 26/03/2018, </w:t>
      </w:r>
      <w:hyperlink r:id="rId21">
        <w:r>
          <w:rPr>
            <w:sz w:val="15"/>
          </w:rPr>
          <w:t>(https://www.eeoc.gov/</w:t>
        </w:r>
      </w:hyperlink>
      <w:r>
        <w:rPr>
          <w:sz w:val="15"/>
        </w:rPr>
        <w:t xml:space="preserve"> employers/eeo1survey/2007instructions.cfm).</w:t>
      </w:r>
    </w:p>
    <w:p w:rsidR="006E36E4" w:rsidRDefault="00301103">
      <w:pPr>
        <w:pStyle w:val="ListParagraph"/>
        <w:numPr>
          <w:ilvl w:val="0"/>
          <w:numId w:val="1"/>
        </w:numPr>
        <w:tabs>
          <w:tab w:val="left" w:pos="441"/>
        </w:tabs>
        <w:spacing w:line="249" w:lineRule="auto"/>
        <w:ind w:right="97" w:hanging="340"/>
        <w:rPr>
          <w:sz w:val="15"/>
        </w:rPr>
      </w:pPr>
      <w:r>
        <w:rPr>
          <w:sz w:val="15"/>
        </w:rPr>
        <w:t>Operation</w:t>
      </w:r>
      <w:r>
        <w:rPr>
          <w:spacing w:val="-11"/>
          <w:sz w:val="15"/>
        </w:rPr>
        <w:t xml:space="preserve"> </w:t>
      </w:r>
      <w:r>
        <w:rPr>
          <w:sz w:val="15"/>
        </w:rPr>
        <w:t>Black</w:t>
      </w:r>
      <w:r>
        <w:rPr>
          <w:spacing w:val="-11"/>
          <w:sz w:val="15"/>
        </w:rPr>
        <w:t xml:space="preserve"> </w:t>
      </w:r>
      <w:r>
        <w:rPr>
          <w:spacing w:val="-3"/>
          <w:sz w:val="15"/>
        </w:rPr>
        <w:t>Vote</w:t>
      </w:r>
      <w:r>
        <w:rPr>
          <w:spacing w:val="-11"/>
          <w:sz w:val="15"/>
        </w:rPr>
        <w:t xml:space="preserve"> </w:t>
      </w:r>
      <w:r>
        <w:rPr>
          <w:sz w:val="15"/>
        </w:rPr>
        <w:t>and</w:t>
      </w:r>
      <w:r>
        <w:rPr>
          <w:spacing w:val="-11"/>
          <w:sz w:val="15"/>
        </w:rPr>
        <w:t xml:space="preserve"> </w:t>
      </w:r>
      <w:r>
        <w:rPr>
          <w:sz w:val="15"/>
        </w:rPr>
        <w:t>Green</w:t>
      </w:r>
      <w:r>
        <w:rPr>
          <w:spacing w:val="-11"/>
          <w:sz w:val="15"/>
        </w:rPr>
        <w:t xml:space="preserve"> </w:t>
      </w:r>
      <w:r>
        <w:rPr>
          <w:sz w:val="15"/>
        </w:rPr>
        <w:t>Park,</w:t>
      </w:r>
      <w:r>
        <w:rPr>
          <w:spacing w:val="-11"/>
          <w:sz w:val="15"/>
        </w:rPr>
        <w:t xml:space="preserve"> </w:t>
      </w:r>
      <w:r>
        <w:rPr>
          <w:sz w:val="15"/>
        </w:rPr>
        <w:t>‘</w:t>
      </w:r>
      <w:proofErr w:type="spellStart"/>
      <w:r>
        <w:rPr>
          <w:sz w:val="15"/>
        </w:rPr>
        <w:t>Colour</w:t>
      </w:r>
      <w:proofErr w:type="spellEnd"/>
      <w:r>
        <w:rPr>
          <w:spacing w:val="-11"/>
          <w:sz w:val="15"/>
        </w:rPr>
        <w:t xml:space="preserve"> </w:t>
      </w:r>
      <w:r>
        <w:rPr>
          <w:sz w:val="15"/>
        </w:rPr>
        <w:t>of</w:t>
      </w:r>
      <w:r>
        <w:rPr>
          <w:spacing w:val="-11"/>
          <w:sz w:val="15"/>
        </w:rPr>
        <w:t xml:space="preserve"> </w:t>
      </w:r>
      <w:r>
        <w:rPr>
          <w:sz w:val="15"/>
        </w:rPr>
        <w:t>Power: Methodology’,</w:t>
      </w:r>
      <w:r>
        <w:rPr>
          <w:spacing w:val="-10"/>
          <w:sz w:val="15"/>
        </w:rPr>
        <w:t xml:space="preserve"> </w:t>
      </w:r>
      <w:r>
        <w:rPr>
          <w:i/>
          <w:sz w:val="15"/>
        </w:rPr>
        <w:t>The</w:t>
      </w:r>
      <w:r>
        <w:rPr>
          <w:i/>
          <w:spacing w:val="-10"/>
          <w:sz w:val="15"/>
        </w:rPr>
        <w:t xml:space="preserve"> </w:t>
      </w:r>
      <w:proofErr w:type="spellStart"/>
      <w:r>
        <w:rPr>
          <w:i/>
          <w:sz w:val="15"/>
        </w:rPr>
        <w:t>Colour</w:t>
      </w:r>
      <w:proofErr w:type="spellEnd"/>
      <w:r>
        <w:rPr>
          <w:i/>
          <w:spacing w:val="-10"/>
          <w:sz w:val="15"/>
        </w:rPr>
        <w:t xml:space="preserve"> </w:t>
      </w:r>
      <w:r>
        <w:rPr>
          <w:i/>
          <w:sz w:val="15"/>
        </w:rPr>
        <w:t>of</w:t>
      </w:r>
      <w:r>
        <w:rPr>
          <w:i/>
          <w:spacing w:val="-10"/>
          <w:sz w:val="15"/>
        </w:rPr>
        <w:t xml:space="preserve"> </w:t>
      </w:r>
      <w:r>
        <w:rPr>
          <w:i/>
          <w:sz w:val="15"/>
        </w:rPr>
        <w:t>Power</w:t>
      </w:r>
      <w:r>
        <w:rPr>
          <w:sz w:val="15"/>
        </w:rPr>
        <w:t>,</w:t>
      </w:r>
      <w:r>
        <w:rPr>
          <w:spacing w:val="-10"/>
          <w:sz w:val="15"/>
        </w:rPr>
        <w:t xml:space="preserve"> </w:t>
      </w:r>
      <w:r>
        <w:rPr>
          <w:sz w:val="15"/>
        </w:rPr>
        <w:t>24</w:t>
      </w:r>
      <w:r>
        <w:rPr>
          <w:spacing w:val="-10"/>
          <w:sz w:val="15"/>
        </w:rPr>
        <w:t xml:space="preserve"> </w:t>
      </w:r>
      <w:r>
        <w:rPr>
          <w:sz w:val="15"/>
        </w:rPr>
        <w:t>September</w:t>
      </w:r>
      <w:r>
        <w:rPr>
          <w:spacing w:val="-10"/>
          <w:sz w:val="15"/>
        </w:rPr>
        <w:t xml:space="preserve"> </w:t>
      </w:r>
      <w:r>
        <w:rPr>
          <w:sz w:val="15"/>
        </w:rPr>
        <w:t>2017</w:t>
      </w:r>
      <w:r>
        <w:rPr>
          <w:sz w:val="15"/>
        </w:rPr>
        <w:t>, last viewed: 26/03/2018, (http</w:t>
      </w:r>
      <w:proofErr w:type="gramStart"/>
      <w:r>
        <w:rPr>
          <w:sz w:val="15"/>
        </w:rPr>
        <w:t>:/</w:t>
      </w:r>
      <w:proofErr w:type="gramEnd"/>
      <w:r>
        <w:rPr>
          <w:sz w:val="15"/>
        </w:rPr>
        <w:t>/www.thecolourofpower. com/</w:t>
      </w:r>
      <w:proofErr w:type="spellStart"/>
      <w:r>
        <w:rPr>
          <w:sz w:val="15"/>
        </w:rPr>
        <w:t>colour</w:t>
      </w:r>
      <w:proofErr w:type="spellEnd"/>
      <w:r>
        <w:rPr>
          <w:sz w:val="15"/>
        </w:rPr>
        <w:t>-of-</w:t>
      </w:r>
      <w:proofErr w:type="spellStart"/>
      <w:r>
        <w:rPr>
          <w:sz w:val="15"/>
        </w:rPr>
        <w:t>powerabout</w:t>
      </w:r>
      <w:proofErr w:type="spellEnd"/>
      <w:r>
        <w:rPr>
          <w:sz w:val="15"/>
        </w:rPr>
        <w:t>-</w:t>
      </w:r>
      <w:proofErr w:type="spellStart"/>
      <w:r>
        <w:rPr>
          <w:sz w:val="15"/>
        </w:rPr>
        <w:t>colour</w:t>
      </w:r>
      <w:proofErr w:type="spellEnd"/>
      <w:r>
        <w:rPr>
          <w:sz w:val="15"/>
        </w:rPr>
        <w:t>-of-power/ methodology/).</w:t>
      </w:r>
    </w:p>
    <w:p w:rsidR="006E36E4" w:rsidRDefault="00301103">
      <w:pPr>
        <w:pStyle w:val="ListParagraph"/>
        <w:numPr>
          <w:ilvl w:val="0"/>
          <w:numId w:val="1"/>
        </w:numPr>
        <w:tabs>
          <w:tab w:val="left" w:pos="441"/>
        </w:tabs>
        <w:spacing w:line="249" w:lineRule="auto"/>
        <w:ind w:right="78" w:hanging="340"/>
        <w:rPr>
          <w:sz w:val="15"/>
        </w:rPr>
      </w:pPr>
      <w:r>
        <w:rPr>
          <w:sz w:val="15"/>
        </w:rPr>
        <w:t>At</w:t>
      </w:r>
      <w:r>
        <w:rPr>
          <w:spacing w:val="-8"/>
          <w:sz w:val="15"/>
        </w:rPr>
        <w:t xml:space="preserve"> </w:t>
      </w:r>
      <w:r>
        <w:rPr>
          <w:sz w:val="15"/>
        </w:rPr>
        <w:t>the</w:t>
      </w:r>
      <w:r>
        <w:rPr>
          <w:spacing w:val="-8"/>
          <w:sz w:val="15"/>
        </w:rPr>
        <w:t xml:space="preserve"> </w:t>
      </w:r>
      <w:r>
        <w:rPr>
          <w:sz w:val="15"/>
        </w:rPr>
        <w:t>2016</w:t>
      </w:r>
      <w:r>
        <w:rPr>
          <w:spacing w:val="-8"/>
          <w:sz w:val="15"/>
        </w:rPr>
        <w:t xml:space="preserve"> </w:t>
      </w:r>
      <w:r>
        <w:rPr>
          <w:sz w:val="15"/>
        </w:rPr>
        <w:t>Census,</w:t>
      </w:r>
      <w:r>
        <w:rPr>
          <w:spacing w:val="-8"/>
          <w:sz w:val="15"/>
        </w:rPr>
        <w:t xml:space="preserve"> </w:t>
      </w:r>
      <w:r>
        <w:rPr>
          <w:sz w:val="15"/>
        </w:rPr>
        <w:t>this</w:t>
      </w:r>
      <w:r>
        <w:rPr>
          <w:spacing w:val="-8"/>
          <w:sz w:val="15"/>
        </w:rPr>
        <w:t xml:space="preserve"> </w:t>
      </w:r>
      <w:r>
        <w:rPr>
          <w:sz w:val="15"/>
        </w:rPr>
        <w:t>figure</w:t>
      </w:r>
      <w:r>
        <w:rPr>
          <w:spacing w:val="-8"/>
          <w:sz w:val="15"/>
        </w:rPr>
        <w:t xml:space="preserve"> </w:t>
      </w:r>
      <w:r>
        <w:rPr>
          <w:sz w:val="15"/>
        </w:rPr>
        <w:t>was</w:t>
      </w:r>
      <w:r>
        <w:rPr>
          <w:spacing w:val="-8"/>
          <w:sz w:val="15"/>
        </w:rPr>
        <w:t xml:space="preserve"> </w:t>
      </w:r>
      <w:r>
        <w:rPr>
          <w:sz w:val="15"/>
        </w:rPr>
        <w:t>49</w:t>
      </w:r>
      <w:r>
        <w:rPr>
          <w:spacing w:val="-8"/>
          <w:sz w:val="15"/>
        </w:rPr>
        <w:t xml:space="preserve"> </w:t>
      </w:r>
      <w:r>
        <w:rPr>
          <w:sz w:val="15"/>
        </w:rPr>
        <w:t>per</w:t>
      </w:r>
      <w:r>
        <w:rPr>
          <w:spacing w:val="-8"/>
          <w:sz w:val="15"/>
        </w:rPr>
        <w:t xml:space="preserve"> </w:t>
      </w:r>
      <w:r>
        <w:rPr>
          <w:sz w:val="15"/>
        </w:rPr>
        <w:t>cent.</w:t>
      </w:r>
      <w:r>
        <w:rPr>
          <w:spacing w:val="-8"/>
          <w:sz w:val="15"/>
        </w:rPr>
        <w:t xml:space="preserve"> </w:t>
      </w:r>
      <w:r>
        <w:rPr>
          <w:sz w:val="15"/>
        </w:rPr>
        <w:t xml:space="preserve">‘Census reveals a fast changing, culturally diverse nation’, </w:t>
      </w:r>
      <w:r>
        <w:rPr>
          <w:i/>
          <w:sz w:val="15"/>
        </w:rPr>
        <w:t>Australian</w:t>
      </w:r>
      <w:r>
        <w:rPr>
          <w:i/>
          <w:spacing w:val="-15"/>
          <w:sz w:val="15"/>
        </w:rPr>
        <w:t xml:space="preserve"> </w:t>
      </w:r>
      <w:r>
        <w:rPr>
          <w:i/>
          <w:sz w:val="15"/>
        </w:rPr>
        <w:t>Bureau</w:t>
      </w:r>
      <w:r>
        <w:rPr>
          <w:i/>
          <w:spacing w:val="-15"/>
          <w:sz w:val="15"/>
        </w:rPr>
        <w:t xml:space="preserve"> </w:t>
      </w:r>
      <w:r>
        <w:rPr>
          <w:i/>
          <w:sz w:val="15"/>
        </w:rPr>
        <w:t>of</w:t>
      </w:r>
      <w:r>
        <w:rPr>
          <w:i/>
          <w:spacing w:val="-15"/>
          <w:sz w:val="15"/>
        </w:rPr>
        <w:t xml:space="preserve"> </w:t>
      </w:r>
      <w:r>
        <w:rPr>
          <w:i/>
          <w:sz w:val="15"/>
        </w:rPr>
        <w:t>Statistics</w:t>
      </w:r>
      <w:r>
        <w:rPr>
          <w:sz w:val="15"/>
        </w:rPr>
        <w:t>,</w:t>
      </w:r>
      <w:r>
        <w:rPr>
          <w:spacing w:val="-15"/>
          <w:sz w:val="15"/>
        </w:rPr>
        <w:t xml:space="preserve"> </w:t>
      </w:r>
      <w:r>
        <w:rPr>
          <w:sz w:val="15"/>
        </w:rPr>
        <w:t>27</w:t>
      </w:r>
      <w:r>
        <w:rPr>
          <w:spacing w:val="-15"/>
          <w:sz w:val="15"/>
        </w:rPr>
        <w:t xml:space="preserve"> </w:t>
      </w:r>
      <w:r>
        <w:rPr>
          <w:sz w:val="15"/>
        </w:rPr>
        <w:t>June</w:t>
      </w:r>
      <w:r>
        <w:rPr>
          <w:spacing w:val="-15"/>
          <w:sz w:val="15"/>
        </w:rPr>
        <w:t xml:space="preserve"> </w:t>
      </w:r>
      <w:r>
        <w:rPr>
          <w:sz w:val="15"/>
        </w:rPr>
        <w:t>2017,</w:t>
      </w:r>
      <w:r>
        <w:rPr>
          <w:spacing w:val="-15"/>
          <w:sz w:val="15"/>
        </w:rPr>
        <w:t xml:space="preserve"> </w:t>
      </w:r>
      <w:r>
        <w:rPr>
          <w:sz w:val="15"/>
        </w:rPr>
        <w:t>last</w:t>
      </w:r>
      <w:r>
        <w:rPr>
          <w:spacing w:val="-15"/>
          <w:sz w:val="15"/>
        </w:rPr>
        <w:t xml:space="preserve"> </w:t>
      </w:r>
      <w:r>
        <w:rPr>
          <w:sz w:val="15"/>
        </w:rPr>
        <w:t xml:space="preserve">viewed: 26/03/2018, </w:t>
      </w:r>
      <w:hyperlink r:id="rId22">
        <w:r>
          <w:rPr>
            <w:sz w:val="15"/>
          </w:rPr>
          <w:t>(http://www.abs.gov.au/ausstats/abs@.nsf/</w:t>
        </w:r>
      </w:hyperlink>
      <w:r>
        <w:rPr>
          <w:sz w:val="15"/>
        </w:rPr>
        <w:t xml:space="preserve"> lookup/Media%20Release3).</w:t>
      </w:r>
    </w:p>
    <w:p w:rsidR="006E36E4" w:rsidRDefault="006E36E4">
      <w:pPr>
        <w:pStyle w:val="BodyText"/>
        <w:rPr>
          <w:sz w:val="18"/>
        </w:rPr>
      </w:pPr>
    </w:p>
    <w:p w:rsidR="006E36E4" w:rsidRDefault="00301103">
      <w:pPr>
        <w:spacing w:before="132"/>
        <w:ind w:left="100"/>
        <w:rPr>
          <w:sz w:val="18"/>
        </w:rPr>
      </w:pPr>
      <w:r>
        <w:rPr>
          <w:sz w:val="18"/>
        </w:rPr>
        <w:t>34</w:t>
      </w:r>
    </w:p>
    <w:p w:rsidR="006E36E4" w:rsidRDefault="00301103">
      <w:pPr>
        <w:pStyle w:val="BodyText"/>
        <w:spacing w:before="4"/>
      </w:pPr>
      <w:r>
        <w:br w:type="column"/>
      </w:r>
    </w:p>
    <w:p w:rsidR="006E36E4" w:rsidRDefault="00301103">
      <w:pPr>
        <w:pStyle w:val="ListParagraph"/>
        <w:numPr>
          <w:ilvl w:val="0"/>
          <w:numId w:val="1"/>
        </w:numPr>
        <w:tabs>
          <w:tab w:val="left" w:pos="441"/>
        </w:tabs>
        <w:spacing w:before="0" w:line="249" w:lineRule="auto"/>
        <w:ind w:right="334" w:hanging="340"/>
        <w:rPr>
          <w:sz w:val="15"/>
        </w:rPr>
      </w:pPr>
      <w:r>
        <w:rPr>
          <w:sz w:val="15"/>
        </w:rPr>
        <w:t>We</w:t>
      </w:r>
      <w:r>
        <w:rPr>
          <w:spacing w:val="-14"/>
          <w:sz w:val="15"/>
        </w:rPr>
        <w:t xml:space="preserve"> </w:t>
      </w:r>
      <w:r>
        <w:rPr>
          <w:sz w:val="15"/>
        </w:rPr>
        <w:t>acknowledge</w:t>
      </w:r>
      <w:r>
        <w:rPr>
          <w:spacing w:val="-14"/>
          <w:sz w:val="15"/>
        </w:rPr>
        <w:t xml:space="preserve"> </w:t>
      </w:r>
      <w:r>
        <w:rPr>
          <w:sz w:val="15"/>
        </w:rPr>
        <w:t>the</w:t>
      </w:r>
      <w:r>
        <w:rPr>
          <w:spacing w:val="-14"/>
          <w:sz w:val="15"/>
        </w:rPr>
        <w:t xml:space="preserve"> </w:t>
      </w:r>
      <w:r>
        <w:rPr>
          <w:sz w:val="15"/>
        </w:rPr>
        <w:t>assistance</w:t>
      </w:r>
      <w:r>
        <w:rPr>
          <w:spacing w:val="-14"/>
          <w:sz w:val="15"/>
        </w:rPr>
        <w:t xml:space="preserve"> </w:t>
      </w:r>
      <w:r>
        <w:rPr>
          <w:sz w:val="15"/>
        </w:rPr>
        <w:t>of</w:t>
      </w:r>
      <w:r>
        <w:rPr>
          <w:spacing w:val="-14"/>
          <w:sz w:val="15"/>
        </w:rPr>
        <w:t xml:space="preserve"> </w:t>
      </w:r>
      <w:r>
        <w:rPr>
          <w:sz w:val="15"/>
        </w:rPr>
        <w:t>staff</w:t>
      </w:r>
      <w:r>
        <w:rPr>
          <w:spacing w:val="-14"/>
          <w:sz w:val="15"/>
        </w:rPr>
        <w:t xml:space="preserve"> </w:t>
      </w:r>
      <w:r>
        <w:rPr>
          <w:sz w:val="15"/>
        </w:rPr>
        <w:t>at</w:t>
      </w:r>
      <w:r>
        <w:rPr>
          <w:spacing w:val="-14"/>
          <w:sz w:val="15"/>
        </w:rPr>
        <w:t xml:space="preserve"> </w:t>
      </w:r>
      <w:r>
        <w:rPr>
          <w:sz w:val="15"/>
        </w:rPr>
        <w:t>the</w:t>
      </w:r>
      <w:r>
        <w:rPr>
          <w:spacing w:val="-14"/>
          <w:sz w:val="15"/>
        </w:rPr>
        <w:t xml:space="preserve"> </w:t>
      </w:r>
      <w:r>
        <w:rPr>
          <w:sz w:val="15"/>
        </w:rPr>
        <w:t>Reserve Bank of Australia within i</w:t>
      </w:r>
      <w:r>
        <w:rPr>
          <w:sz w:val="15"/>
        </w:rPr>
        <w:t>ts Race and Cultural Identity Employee</w:t>
      </w:r>
      <w:r>
        <w:rPr>
          <w:spacing w:val="-17"/>
          <w:sz w:val="15"/>
        </w:rPr>
        <w:t xml:space="preserve"> </w:t>
      </w:r>
      <w:r>
        <w:rPr>
          <w:sz w:val="15"/>
        </w:rPr>
        <w:t>Resource</w:t>
      </w:r>
      <w:r>
        <w:rPr>
          <w:spacing w:val="-17"/>
          <w:sz w:val="15"/>
        </w:rPr>
        <w:t xml:space="preserve"> </w:t>
      </w:r>
      <w:r>
        <w:rPr>
          <w:sz w:val="15"/>
        </w:rPr>
        <w:t>Group</w:t>
      </w:r>
      <w:r>
        <w:rPr>
          <w:spacing w:val="-17"/>
          <w:sz w:val="15"/>
        </w:rPr>
        <w:t xml:space="preserve"> </w:t>
      </w:r>
      <w:r>
        <w:rPr>
          <w:sz w:val="15"/>
        </w:rPr>
        <w:t>(ERG),</w:t>
      </w:r>
      <w:r>
        <w:rPr>
          <w:spacing w:val="-17"/>
          <w:sz w:val="15"/>
        </w:rPr>
        <w:t xml:space="preserve"> </w:t>
      </w:r>
      <w:r>
        <w:rPr>
          <w:sz w:val="15"/>
        </w:rPr>
        <w:t>which</w:t>
      </w:r>
      <w:r>
        <w:rPr>
          <w:spacing w:val="-17"/>
          <w:sz w:val="15"/>
        </w:rPr>
        <w:t xml:space="preserve"> </w:t>
      </w:r>
      <w:r>
        <w:rPr>
          <w:sz w:val="15"/>
        </w:rPr>
        <w:t>provided</w:t>
      </w:r>
      <w:r>
        <w:rPr>
          <w:spacing w:val="-17"/>
          <w:sz w:val="15"/>
        </w:rPr>
        <w:t xml:space="preserve"> </w:t>
      </w:r>
      <w:r>
        <w:rPr>
          <w:sz w:val="15"/>
        </w:rPr>
        <w:t>the updated estimate based on ABS Census data. For a detailed</w:t>
      </w:r>
      <w:r>
        <w:rPr>
          <w:spacing w:val="-20"/>
          <w:sz w:val="15"/>
        </w:rPr>
        <w:t xml:space="preserve"> </w:t>
      </w:r>
      <w:r>
        <w:rPr>
          <w:sz w:val="15"/>
        </w:rPr>
        <w:t>explanation</w:t>
      </w:r>
      <w:r>
        <w:rPr>
          <w:spacing w:val="-20"/>
          <w:sz w:val="15"/>
        </w:rPr>
        <w:t xml:space="preserve"> </w:t>
      </w:r>
      <w:r>
        <w:rPr>
          <w:sz w:val="15"/>
        </w:rPr>
        <w:t>of</w:t>
      </w:r>
      <w:r>
        <w:rPr>
          <w:spacing w:val="-20"/>
          <w:sz w:val="15"/>
        </w:rPr>
        <w:t xml:space="preserve"> </w:t>
      </w:r>
      <w:r>
        <w:rPr>
          <w:sz w:val="15"/>
        </w:rPr>
        <w:t>the</w:t>
      </w:r>
      <w:r>
        <w:rPr>
          <w:spacing w:val="-20"/>
          <w:sz w:val="15"/>
        </w:rPr>
        <w:t xml:space="preserve"> </w:t>
      </w:r>
      <w:r>
        <w:rPr>
          <w:sz w:val="15"/>
        </w:rPr>
        <w:t>methodology,</w:t>
      </w:r>
      <w:r>
        <w:rPr>
          <w:spacing w:val="-20"/>
          <w:sz w:val="15"/>
        </w:rPr>
        <w:t xml:space="preserve"> </w:t>
      </w:r>
      <w:r>
        <w:rPr>
          <w:sz w:val="15"/>
        </w:rPr>
        <w:t>see</w:t>
      </w:r>
      <w:r>
        <w:rPr>
          <w:spacing w:val="-20"/>
          <w:sz w:val="15"/>
        </w:rPr>
        <w:t xml:space="preserve"> </w:t>
      </w:r>
      <w:r>
        <w:rPr>
          <w:sz w:val="15"/>
        </w:rPr>
        <w:t>Appendix.</w:t>
      </w:r>
    </w:p>
    <w:p w:rsidR="006E36E4" w:rsidRDefault="00301103">
      <w:pPr>
        <w:pStyle w:val="ListParagraph"/>
        <w:numPr>
          <w:ilvl w:val="0"/>
          <w:numId w:val="1"/>
        </w:numPr>
        <w:tabs>
          <w:tab w:val="left" w:pos="441"/>
        </w:tabs>
        <w:spacing w:line="249" w:lineRule="auto"/>
        <w:ind w:right="109" w:hanging="340"/>
        <w:rPr>
          <w:sz w:val="15"/>
        </w:rPr>
      </w:pPr>
      <w:r>
        <w:rPr>
          <w:sz w:val="15"/>
        </w:rPr>
        <w:t xml:space="preserve">Hunt, </w:t>
      </w:r>
      <w:r>
        <w:rPr>
          <w:spacing w:val="-7"/>
          <w:sz w:val="15"/>
        </w:rPr>
        <w:t xml:space="preserve">V., </w:t>
      </w:r>
      <w:r>
        <w:rPr>
          <w:spacing w:val="-4"/>
          <w:sz w:val="15"/>
        </w:rPr>
        <w:t xml:space="preserve">Yee, </w:t>
      </w:r>
      <w:r>
        <w:rPr>
          <w:sz w:val="15"/>
        </w:rPr>
        <w:t>L., Prince, S. &amp; Dixon-</w:t>
      </w:r>
      <w:proofErr w:type="spellStart"/>
      <w:r>
        <w:rPr>
          <w:sz w:val="15"/>
        </w:rPr>
        <w:t>Fyle</w:t>
      </w:r>
      <w:proofErr w:type="spellEnd"/>
      <w:r>
        <w:rPr>
          <w:sz w:val="15"/>
        </w:rPr>
        <w:t xml:space="preserve">, S., </w:t>
      </w:r>
      <w:r>
        <w:rPr>
          <w:i/>
          <w:sz w:val="15"/>
        </w:rPr>
        <w:t>Delivering through</w:t>
      </w:r>
      <w:r>
        <w:rPr>
          <w:i/>
          <w:spacing w:val="-19"/>
          <w:sz w:val="15"/>
        </w:rPr>
        <w:t xml:space="preserve"> </w:t>
      </w:r>
      <w:r>
        <w:rPr>
          <w:i/>
          <w:sz w:val="15"/>
        </w:rPr>
        <w:t>Diversity</w:t>
      </w:r>
      <w:r>
        <w:rPr>
          <w:sz w:val="15"/>
        </w:rPr>
        <w:t>,</w:t>
      </w:r>
      <w:r>
        <w:rPr>
          <w:spacing w:val="-19"/>
          <w:sz w:val="15"/>
        </w:rPr>
        <w:t xml:space="preserve"> </w:t>
      </w:r>
      <w:r>
        <w:rPr>
          <w:sz w:val="15"/>
        </w:rPr>
        <w:t>McKinsey</w:t>
      </w:r>
      <w:r>
        <w:rPr>
          <w:spacing w:val="-19"/>
          <w:sz w:val="15"/>
        </w:rPr>
        <w:t xml:space="preserve"> </w:t>
      </w:r>
      <w:r>
        <w:rPr>
          <w:sz w:val="15"/>
        </w:rPr>
        <w:t>&amp;</w:t>
      </w:r>
      <w:r>
        <w:rPr>
          <w:spacing w:val="-19"/>
          <w:sz w:val="15"/>
        </w:rPr>
        <w:t xml:space="preserve"> </w:t>
      </w:r>
      <w:r>
        <w:rPr>
          <w:sz w:val="15"/>
        </w:rPr>
        <w:t>Company,</w:t>
      </w:r>
      <w:r>
        <w:rPr>
          <w:spacing w:val="-19"/>
          <w:sz w:val="15"/>
        </w:rPr>
        <w:t xml:space="preserve"> </w:t>
      </w:r>
      <w:r>
        <w:rPr>
          <w:sz w:val="15"/>
        </w:rPr>
        <w:t>2018,</w:t>
      </w:r>
      <w:r>
        <w:rPr>
          <w:spacing w:val="-19"/>
          <w:sz w:val="15"/>
        </w:rPr>
        <w:t xml:space="preserve"> </w:t>
      </w:r>
      <w:r>
        <w:rPr>
          <w:sz w:val="15"/>
        </w:rPr>
        <w:t>last</w:t>
      </w:r>
      <w:r>
        <w:rPr>
          <w:spacing w:val="-19"/>
          <w:sz w:val="15"/>
        </w:rPr>
        <w:t xml:space="preserve"> </w:t>
      </w:r>
      <w:r>
        <w:rPr>
          <w:sz w:val="15"/>
        </w:rPr>
        <w:t xml:space="preserve">viewed 23/03/2018, </w:t>
      </w:r>
      <w:hyperlink r:id="rId23">
        <w:r>
          <w:rPr>
            <w:sz w:val="15"/>
          </w:rPr>
          <w:t>(https://www</w:t>
        </w:r>
      </w:hyperlink>
      <w:r>
        <w:rPr>
          <w:sz w:val="15"/>
        </w:rPr>
        <w:t>.mckinsey</w:t>
      </w:r>
      <w:hyperlink r:id="rId24">
        <w:r>
          <w:rPr>
            <w:sz w:val="15"/>
          </w:rPr>
          <w:t>.com/business-</w:t>
        </w:r>
      </w:hyperlink>
      <w:r>
        <w:rPr>
          <w:sz w:val="15"/>
        </w:rPr>
        <w:t xml:space="preserve"> functions/organization/our-insights/delivering-throug</w:t>
      </w:r>
      <w:r>
        <w:rPr>
          <w:sz w:val="15"/>
        </w:rPr>
        <w:t>h- diversity)</w:t>
      </w:r>
    </w:p>
    <w:p w:rsidR="006E36E4" w:rsidRDefault="00301103">
      <w:pPr>
        <w:pStyle w:val="ListParagraph"/>
        <w:numPr>
          <w:ilvl w:val="0"/>
          <w:numId w:val="1"/>
        </w:numPr>
        <w:tabs>
          <w:tab w:val="left" w:pos="441"/>
        </w:tabs>
        <w:spacing w:line="249" w:lineRule="auto"/>
        <w:ind w:right="353" w:hanging="340"/>
        <w:rPr>
          <w:sz w:val="15"/>
        </w:rPr>
      </w:pPr>
      <w:r>
        <w:rPr>
          <w:sz w:val="15"/>
        </w:rPr>
        <w:t>Operation</w:t>
      </w:r>
      <w:r>
        <w:rPr>
          <w:spacing w:val="-14"/>
          <w:sz w:val="15"/>
        </w:rPr>
        <w:t xml:space="preserve"> </w:t>
      </w:r>
      <w:r>
        <w:rPr>
          <w:sz w:val="15"/>
        </w:rPr>
        <w:t>Black</w:t>
      </w:r>
      <w:r>
        <w:rPr>
          <w:spacing w:val="-14"/>
          <w:sz w:val="15"/>
        </w:rPr>
        <w:t xml:space="preserve"> </w:t>
      </w:r>
      <w:r>
        <w:rPr>
          <w:spacing w:val="-3"/>
          <w:sz w:val="15"/>
        </w:rPr>
        <w:t>Vote</w:t>
      </w:r>
      <w:r>
        <w:rPr>
          <w:spacing w:val="-14"/>
          <w:sz w:val="15"/>
        </w:rPr>
        <w:t xml:space="preserve"> </w:t>
      </w:r>
      <w:r>
        <w:rPr>
          <w:sz w:val="15"/>
        </w:rPr>
        <w:t>and</w:t>
      </w:r>
      <w:r>
        <w:rPr>
          <w:spacing w:val="-14"/>
          <w:sz w:val="15"/>
        </w:rPr>
        <w:t xml:space="preserve"> </w:t>
      </w:r>
      <w:r>
        <w:rPr>
          <w:sz w:val="15"/>
        </w:rPr>
        <w:t>Green</w:t>
      </w:r>
      <w:r>
        <w:rPr>
          <w:spacing w:val="-14"/>
          <w:sz w:val="15"/>
        </w:rPr>
        <w:t xml:space="preserve"> </w:t>
      </w:r>
      <w:r>
        <w:rPr>
          <w:sz w:val="15"/>
        </w:rPr>
        <w:t>Park,</w:t>
      </w:r>
      <w:r>
        <w:rPr>
          <w:spacing w:val="-14"/>
          <w:sz w:val="15"/>
        </w:rPr>
        <w:t xml:space="preserve"> </w:t>
      </w:r>
      <w:proofErr w:type="spellStart"/>
      <w:r>
        <w:rPr>
          <w:i/>
          <w:sz w:val="15"/>
        </w:rPr>
        <w:t>Colour</w:t>
      </w:r>
      <w:proofErr w:type="spellEnd"/>
      <w:r>
        <w:rPr>
          <w:i/>
          <w:spacing w:val="-14"/>
          <w:sz w:val="15"/>
        </w:rPr>
        <w:t xml:space="preserve"> </w:t>
      </w:r>
      <w:r>
        <w:rPr>
          <w:i/>
          <w:sz w:val="15"/>
        </w:rPr>
        <w:t>of</w:t>
      </w:r>
      <w:r>
        <w:rPr>
          <w:i/>
          <w:spacing w:val="-14"/>
          <w:sz w:val="15"/>
        </w:rPr>
        <w:t xml:space="preserve"> </w:t>
      </w:r>
      <w:r>
        <w:rPr>
          <w:i/>
          <w:sz w:val="15"/>
        </w:rPr>
        <w:t>Power Methodology</w:t>
      </w:r>
      <w:r>
        <w:rPr>
          <w:sz w:val="15"/>
        </w:rPr>
        <w:t>,</w:t>
      </w:r>
      <w:r>
        <w:rPr>
          <w:spacing w:val="-12"/>
          <w:sz w:val="15"/>
        </w:rPr>
        <w:t xml:space="preserve"> </w:t>
      </w:r>
      <w:r>
        <w:rPr>
          <w:sz w:val="15"/>
        </w:rPr>
        <w:t>2017.</w:t>
      </w:r>
    </w:p>
    <w:p w:rsidR="006E36E4" w:rsidRDefault="00301103">
      <w:pPr>
        <w:pStyle w:val="ListParagraph"/>
        <w:numPr>
          <w:ilvl w:val="0"/>
          <w:numId w:val="1"/>
        </w:numPr>
        <w:tabs>
          <w:tab w:val="left" w:pos="441"/>
        </w:tabs>
        <w:spacing w:line="249" w:lineRule="auto"/>
        <w:ind w:right="120" w:hanging="340"/>
        <w:rPr>
          <w:sz w:val="15"/>
        </w:rPr>
      </w:pPr>
      <w:proofErr w:type="spellStart"/>
      <w:r>
        <w:rPr>
          <w:sz w:val="15"/>
        </w:rPr>
        <w:t>Soutphommasane</w:t>
      </w:r>
      <w:proofErr w:type="spellEnd"/>
      <w:r>
        <w:rPr>
          <w:sz w:val="15"/>
        </w:rPr>
        <w:t>,</w:t>
      </w:r>
      <w:r>
        <w:rPr>
          <w:spacing w:val="-14"/>
          <w:sz w:val="15"/>
        </w:rPr>
        <w:t xml:space="preserve"> </w:t>
      </w:r>
      <w:r>
        <w:rPr>
          <w:spacing w:val="-6"/>
          <w:sz w:val="15"/>
        </w:rPr>
        <w:t>T.,</w:t>
      </w:r>
      <w:r>
        <w:rPr>
          <w:spacing w:val="-14"/>
          <w:sz w:val="15"/>
        </w:rPr>
        <w:t xml:space="preserve"> </w:t>
      </w:r>
      <w:r>
        <w:rPr>
          <w:i/>
          <w:sz w:val="15"/>
        </w:rPr>
        <w:t>Don’t</w:t>
      </w:r>
      <w:r>
        <w:rPr>
          <w:i/>
          <w:spacing w:val="-14"/>
          <w:sz w:val="15"/>
        </w:rPr>
        <w:t xml:space="preserve"> </w:t>
      </w:r>
      <w:r>
        <w:rPr>
          <w:i/>
          <w:sz w:val="15"/>
        </w:rPr>
        <w:t>Go</w:t>
      </w:r>
      <w:r>
        <w:rPr>
          <w:i/>
          <w:spacing w:val="-14"/>
          <w:sz w:val="15"/>
        </w:rPr>
        <w:t xml:space="preserve"> </w:t>
      </w:r>
      <w:r>
        <w:rPr>
          <w:i/>
          <w:sz w:val="15"/>
        </w:rPr>
        <w:t>Back</w:t>
      </w:r>
      <w:r>
        <w:rPr>
          <w:i/>
          <w:spacing w:val="-14"/>
          <w:sz w:val="15"/>
        </w:rPr>
        <w:t xml:space="preserve"> </w:t>
      </w:r>
      <w:r>
        <w:rPr>
          <w:i/>
          <w:spacing w:val="-7"/>
          <w:sz w:val="15"/>
        </w:rPr>
        <w:t>To</w:t>
      </w:r>
      <w:r>
        <w:rPr>
          <w:i/>
          <w:spacing w:val="-14"/>
          <w:sz w:val="15"/>
        </w:rPr>
        <w:t xml:space="preserve"> </w:t>
      </w:r>
      <w:r>
        <w:rPr>
          <w:i/>
          <w:sz w:val="15"/>
        </w:rPr>
        <w:t>Where</w:t>
      </w:r>
      <w:r>
        <w:rPr>
          <w:i/>
          <w:spacing w:val="-14"/>
          <w:sz w:val="15"/>
        </w:rPr>
        <w:t xml:space="preserve"> </w:t>
      </w:r>
      <w:r>
        <w:rPr>
          <w:i/>
          <w:spacing w:val="-4"/>
          <w:sz w:val="15"/>
        </w:rPr>
        <w:t>You</w:t>
      </w:r>
      <w:r>
        <w:rPr>
          <w:i/>
          <w:spacing w:val="-14"/>
          <w:sz w:val="15"/>
        </w:rPr>
        <w:t xml:space="preserve"> </w:t>
      </w:r>
      <w:r>
        <w:rPr>
          <w:i/>
          <w:sz w:val="15"/>
        </w:rPr>
        <w:t>Came From</w:t>
      </w:r>
      <w:r>
        <w:rPr>
          <w:sz w:val="15"/>
        </w:rPr>
        <w:t>, 2013; OECD, The Resilience of Students with an Immigrant Background: Factors that Shape Well-being, OECD</w:t>
      </w:r>
      <w:r>
        <w:rPr>
          <w:spacing w:val="-27"/>
          <w:sz w:val="15"/>
        </w:rPr>
        <w:t xml:space="preserve"> </w:t>
      </w:r>
      <w:r>
        <w:rPr>
          <w:sz w:val="15"/>
        </w:rPr>
        <w:t>Publishing:</w:t>
      </w:r>
      <w:r>
        <w:rPr>
          <w:spacing w:val="-27"/>
          <w:sz w:val="15"/>
        </w:rPr>
        <w:t xml:space="preserve"> </w:t>
      </w:r>
      <w:r>
        <w:rPr>
          <w:sz w:val="15"/>
        </w:rPr>
        <w:t>Paris,</w:t>
      </w:r>
      <w:r>
        <w:rPr>
          <w:spacing w:val="-27"/>
          <w:sz w:val="15"/>
        </w:rPr>
        <w:t xml:space="preserve"> </w:t>
      </w:r>
      <w:r>
        <w:rPr>
          <w:sz w:val="15"/>
        </w:rPr>
        <w:t>2018.</w:t>
      </w:r>
    </w:p>
    <w:p w:rsidR="006E36E4" w:rsidRDefault="00301103">
      <w:pPr>
        <w:pStyle w:val="ListParagraph"/>
        <w:numPr>
          <w:ilvl w:val="0"/>
          <w:numId w:val="1"/>
        </w:numPr>
        <w:tabs>
          <w:tab w:val="left" w:pos="441"/>
        </w:tabs>
        <w:spacing w:line="249" w:lineRule="auto"/>
        <w:ind w:right="161" w:hanging="340"/>
        <w:rPr>
          <w:sz w:val="15"/>
        </w:rPr>
      </w:pPr>
      <w:r>
        <w:rPr>
          <w:sz w:val="15"/>
        </w:rPr>
        <w:t>Department</w:t>
      </w:r>
      <w:r>
        <w:rPr>
          <w:spacing w:val="-21"/>
          <w:sz w:val="15"/>
        </w:rPr>
        <w:t xml:space="preserve"> </w:t>
      </w:r>
      <w:r>
        <w:rPr>
          <w:sz w:val="15"/>
        </w:rPr>
        <w:t>of</w:t>
      </w:r>
      <w:r>
        <w:rPr>
          <w:spacing w:val="-21"/>
          <w:sz w:val="15"/>
        </w:rPr>
        <w:t xml:space="preserve"> </w:t>
      </w:r>
      <w:r>
        <w:rPr>
          <w:sz w:val="15"/>
        </w:rPr>
        <w:t>Foreign</w:t>
      </w:r>
      <w:r>
        <w:rPr>
          <w:spacing w:val="-21"/>
          <w:sz w:val="15"/>
        </w:rPr>
        <w:t xml:space="preserve"> </w:t>
      </w:r>
      <w:r>
        <w:rPr>
          <w:sz w:val="15"/>
        </w:rPr>
        <w:t>Affairs</w:t>
      </w:r>
      <w:r>
        <w:rPr>
          <w:spacing w:val="-21"/>
          <w:sz w:val="15"/>
        </w:rPr>
        <w:t xml:space="preserve"> </w:t>
      </w:r>
      <w:r>
        <w:rPr>
          <w:sz w:val="15"/>
        </w:rPr>
        <w:t>and</w:t>
      </w:r>
      <w:r>
        <w:rPr>
          <w:spacing w:val="-21"/>
          <w:sz w:val="15"/>
        </w:rPr>
        <w:t xml:space="preserve"> </w:t>
      </w:r>
      <w:r>
        <w:rPr>
          <w:spacing w:val="-3"/>
          <w:sz w:val="15"/>
        </w:rPr>
        <w:t>Trade,</w:t>
      </w:r>
      <w:r>
        <w:rPr>
          <w:sz w:val="15"/>
        </w:rPr>
        <w:t xml:space="preserve"> Australia’s</w:t>
      </w:r>
      <w:r>
        <w:rPr>
          <w:spacing w:val="-21"/>
          <w:sz w:val="15"/>
        </w:rPr>
        <w:t xml:space="preserve"> </w:t>
      </w:r>
      <w:r>
        <w:rPr>
          <w:spacing w:val="-3"/>
          <w:sz w:val="15"/>
        </w:rPr>
        <w:t xml:space="preserve">Trade </w:t>
      </w:r>
      <w:r>
        <w:rPr>
          <w:sz w:val="15"/>
        </w:rPr>
        <w:t xml:space="preserve">at a Glance (viewed 20 March 2018) </w:t>
      </w:r>
      <w:hyperlink r:id="rId25">
        <w:r>
          <w:rPr>
            <w:sz w:val="15"/>
          </w:rPr>
          <w:t>(http://dfat.gov.au/</w:t>
        </w:r>
      </w:hyperlink>
      <w:r>
        <w:rPr>
          <w:sz w:val="15"/>
        </w:rPr>
        <w:t xml:space="preserve"> trade/resources/trade-at-a-glance/Pages/default.aspx)</w:t>
      </w:r>
    </w:p>
    <w:p w:rsidR="006E36E4" w:rsidRDefault="00301103">
      <w:pPr>
        <w:pStyle w:val="ListParagraph"/>
        <w:numPr>
          <w:ilvl w:val="0"/>
          <w:numId w:val="1"/>
        </w:numPr>
        <w:tabs>
          <w:tab w:val="left" w:pos="441"/>
        </w:tabs>
        <w:spacing w:line="249" w:lineRule="auto"/>
        <w:ind w:right="361" w:hanging="340"/>
        <w:rPr>
          <w:sz w:val="15"/>
        </w:rPr>
      </w:pPr>
      <w:r>
        <w:rPr>
          <w:sz w:val="15"/>
        </w:rPr>
        <w:t>Fox,</w:t>
      </w:r>
      <w:r>
        <w:rPr>
          <w:spacing w:val="-17"/>
          <w:sz w:val="15"/>
        </w:rPr>
        <w:t xml:space="preserve"> </w:t>
      </w:r>
      <w:r>
        <w:rPr>
          <w:sz w:val="15"/>
        </w:rPr>
        <w:t>C.,</w:t>
      </w:r>
      <w:r>
        <w:rPr>
          <w:spacing w:val="-17"/>
          <w:sz w:val="15"/>
        </w:rPr>
        <w:t xml:space="preserve"> </w:t>
      </w:r>
      <w:r>
        <w:rPr>
          <w:sz w:val="15"/>
        </w:rPr>
        <w:t>‘Australian</w:t>
      </w:r>
      <w:r>
        <w:rPr>
          <w:spacing w:val="-17"/>
          <w:sz w:val="15"/>
        </w:rPr>
        <w:t xml:space="preserve"> </w:t>
      </w:r>
      <w:r>
        <w:rPr>
          <w:sz w:val="15"/>
        </w:rPr>
        <w:t>Bu</w:t>
      </w:r>
      <w:r>
        <w:rPr>
          <w:sz w:val="15"/>
        </w:rPr>
        <w:t>sinesses</w:t>
      </w:r>
      <w:r>
        <w:rPr>
          <w:spacing w:val="-17"/>
          <w:sz w:val="15"/>
        </w:rPr>
        <w:t xml:space="preserve"> </w:t>
      </w:r>
      <w:r>
        <w:rPr>
          <w:sz w:val="15"/>
        </w:rPr>
        <w:t>Championing</w:t>
      </w:r>
      <w:r>
        <w:rPr>
          <w:spacing w:val="-17"/>
          <w:sz w:val="15"/>
        </w:rPr>
        <w:t xml:space="preserve"> </w:t>
      </w:r>
      <w:r>
        <w:rPr>
          <w:sz w:val="15"/>
        </w:rPr>
        <w:t>Cultural Diversity’,</w:t>
      </w:r>
      <w:r>
        <w:rPr>
          <w:spacing w:val="-21"/>
          <w:sz w:val="15"/>
        </w:rPr>
        <w:t xml:space="preserve"> </w:t>
      </w:r>
      <w:r>
        <w:rPr>
          <w:i/>
          <w:sz w:val="15"/>
        </w:rPr>
        <w:t>QANTAS</w:t>
      </w:r>
      <w:r>
        <w:rPr>
          <w:i/>
          <w:spacing w:val="-21"/>
          <w:sz w:val="15"/>
        </w:rPr>
        <w:t xml:space="preserve"> </w:t>
      </w:r>
      <w:r>
        <w:rPr>
          <w:i/>
          <w:spacing w:val="-3"/>
          <w:sz w:val="15"/>
        </w:rPr>
        <w:t>Travel</w:t>
      </w:r>
      <w:r>
        <w:rPr>
          <w:i/>
          <w:spacing w:val="-21"/>
          <w:sz w:val="15"/>
        </w:rPr>
        <w:t xml:space="preserve"> </w:t>
      </w:r>
      <w:r>
        <w:rPr>
          <w:i/>
          <w:sz w:val="15"/>
        </w:rPr>
        <w:t>Insider</w:t>
      </w:r>
      <w:r>
        <w:rPr>
          <w:sz w:val="15"/>
        </w:rPr>
        <w:t>,</w:t>
      </w:r>
      <w:r>
        <w:rPr>
          <w:spacing w:val="-21"/>
          <w:sz w:val="15"/>
        </w:rPr>
        <w:t xml:space="preserve"> </w:t>
      </w:r>
      <w:r>
        <w:rPr>
          <w:sz w:val="15"/>
        </w:rPr>
        <w:t>31</w:t>
      </w:r>
      <w:r>
        <w:rPr>
          <w:spacing w:val="-21"/>
          <w:sz w:val="15"/>
        </w:rPr>
        <w:t xml:space="preserve"> </w:t>
      </w:r>
      <w:r>
        <w:rPr>
          <w:sz w:val="15"/>
        </w:rPr>
        <w:t>August</w:t>
      </w:r>
      <w:r>
        <w:rPr>
          <w:spacing w:val="-21"/>
          <w:sz w:val="15"/>
        </w:rPr>
        <w:t xml:space="preserve"> </w:t>
      </w:r>
      <w:r>
        <w:rPr>
          <w:sz w:val="15"/>
        </w:rPr>
        <w:t>2017,</w:t>
      </w:r>
      <w:r>
        <w:rPr>
          <w:spacing w:val="-21"/>
          <w:sz w:val="15"/>
        </w:rPr>
        <w:t xml:space="preserve"> </w:t>
      </w:r>
      <w:r>
        <w:rPr>
          <w:sz w:val="15"/>
        </w:rPr>
        <w:t xml:space="preserve">last viewed: 26/03/2018, </w:t>
      </w:r>
      <w:hyperlink r:id="rId26">
        <w:r>
          <w:rPr>
            <w:sz w:val="15"/>
          </w:rPr>
          <w:t>(http://travelinsider.qantas.com.</w:t>
        </w:r>
      </w:hyperlink>
      <w:r>
        <w:rPr>
          <w:sz w:val="15"/>
        </w:rPr>
        <w:t xml:space="preserve"> </w:t>
      </w:r>
      <w:r>
        <w:rPr>
          <w:w w:val="95"/>
          <w:sz w:val="15"/>
        </w:rPr>
        <w:t>au/lifestyle/business/meet-the-</w:t>
      </w:r>
      <w:proofErr w:type="spellStart"/>
      <w:r>
        <w:rPr>
          <w:w w:val="95"/>
          <w:sz w:val="15"/>
        </w:rPr>
        <w:t>australian</w:t>
      </w:r>
      <w:proofErr w:type="spellEnd"/>
      <w:r>
        <w:rPr>
          <w:w w:val="95"/>
          <w:sz w:val="15"/>
        </w:rPr>
        <w:t xml:space="preserve">-businesses- </w:t>
      </w:r>
      <w:r>
        <w:rPr>
          <w:sz w:val="15"/>
        </w:rPr>
        <w:t>championin</w:t>
      </w:r>
      <w:r>
        <w:rPr>
          <w:sz w:val="15"/>
        </w:rPr>
        <w:t>g-cultural-diversity)</w:t>
      </w:r>
    </w:p>
    <w:p w:rsidR="006E36E4" w:rsidRDefault="00301103">
      <w:pPr>
        <w:pStyle w:val="ListParagraph"/>
        <w:numPr>
          <w:ilvl w:val="0"/>
          <w:numId w:val="1"/>
        </w:numPr>
        <w:tabs>
          <w:tab w:val="left" w:pos="441"/>
        </w:tabs>
        <w:spacing w:line="249" w:lineRule="auto"/>
        <w:ind w:right="625" w:hanging="340"/>
        <w:rPr>
          <w:sz w:val="15"/>
        </w:rPr>
      </w:pPr>
      <w:r>
        <w:rPr>
          <w:w w:val="95"/>
          <w:sz w:val="15"/>
        </w:rPr>
        <w:t xml:space="preserve">Markus, A., Australians </w:t>
      </w:r>
      <w:r>
        <w:rPr>
          <w:spacing w:val="-3"/>
          <w:w w:val="95"/>
          <w:sz w:val="15"/>
        </w:rPr>
        <w:t xml:space="preserve">Today: </w:t>
      </w:r>
      <w:r>
        <w:rPr>
          <w:i/>
          <w:w w:val="95"/>
          <w:sz w:val="15"/>
        </w:rPr>
        <w:t xml:space="preserve">The Australia@2015 </w:t>
      </w:r>
      <w:r>
        <w:rPr>
          <w:i/>
          <w:sz w:val="15"/>
        </w:rPr>
        <w:t>Scanlon</w:t>
      </w:r>
      <w:r>
        <w:rPr>
          <w:i/>
          <w:spacing w:val="-19"/>
          <w:sz w:val="15"/>
        </w:rPr>
        <w:t xml:space="preserve"> </w:t>
      </w:r>
      <w:r>
        <w:rPr>
          <w:i/>
          <w:sz w:val="15"/>
        </w:rPr>
        <w:t>Foundation</w:t>
      </w:r>
      <w:r>
        <w:rPr>
          <w:i/>
          <w:spacing w:val="-19"/>
          <w:sz w:val="15"/>
        </w:rPr>
        <w:t xml:space="preserve"> </w:t>
      </w:r>
      <w:r>
        <w:rPr>
          <w:i/>
          <w:sz w:val="15"/>
        </w:rPr>
        <w:t>Survey</w:t>
      </w:r>
      <w:r>
        <w:rPr>
          <w:sz w:val="15"/>
        </w:rPr>
        <w:t>,</w:t>
      </w:r>
      <w:r>
        <w:rPr>
          <w:spacing w:val="-19"/>
          <w:sz w:val="15"/>
        </w:rPr>
        <w:t xml:space="preserve"> </w:t>
      </w:r>
      <w:r>
        <w:rPr>
          <w:sz w:val="15"/>
        </w:rPr>
        <w:t>Scanlon</w:t>
      </w:r>
      <w:r>
        <w:rPr>
          <w:spacing w:val="-19"/>
          <w:sz w:val="15"/>
        </w:rPr>
        <w:t xml:space="preserve"> </w:t>
      </w:r>
      <w:r>
        <w:rPr>
          <w:sz w:val="15"/>
        </w:rPr>
        <w:t>Foundation: Melbourne, 2015, pp.</w:t>
      </w:r>
      <w:r>
        <w:rPr>
          <w:spacing w:val="-10"/>
          <w:sz w:val="15"/>
        </w:rPr>
        <w:t xml:space="preserve"> </w:t>
      </w:r>
      <w:r>
        <w:rPr>
          <w:sz w:val="15"/>
        </w:rPr>
        <w:t>60-61.</w:t>
      </w:r>
    </w:p>
    <w:p w:rsidR="006E36E4" w:rsidRDefault="00301103">
      <w:pPr>
        <w:pStyle w:val="ListParagraph"/>
        <w:numPr>
          <w:ilvl w:val="0"/>
          <w:numId w:val="1"/>
        </w:numPr>
        <w:tabs>
          <w:tab w:val="left" w:pos="441"/>
        </w:tabs>
        <w:spacing w:line="249" w:lineRule="auto"/>
        <w:ind w:right="159" w:hanging="340"/>
        <w:rPr>
          <w:sz w:val="15"/>
        </w:rPr>
      </w:pPr>
      <w:r>
        <w:rPr>
          <w:sz w:val="15"/>
        </w:rPr>
        <w:t xml:space="preserve">Booth, A., Leigh, A. &amp; </w:t>
      </w:r>
      <w:proofErr w:type="spellStart"/>
      <w:r>
        <w:rPr>
          <w:sz w:val="15"/>
        </w:rPr>
        <w:t>Vargonova</w:t>
      </w:r>
      <w:proofErr w:type="spellEnd"/>
      <w:r>
        <w:rPr>
          <w:sz w:val="15"/>
        </w:rPr>
        <w:t xml:space="preserve">, E., ‘Does Ethnic Discrimination </w:t>
      </w:r>
      <w:r>
        <w:rPr>
          <w:spacing w:val="-3"/>
          <w:sz w:val="15"/>
        </w:rPr>
        <w:t xml:space="preserve">Vary </w:t>
      </w:r>
      <w:r>
        <w:rPr>
          <w:sz w:val="15"/>
        </w:rPr>
        <w:t>Across Minority Groups? Evidence from</w:t>
      </w:r>
      <w:r>
        <w:rPr>
          <w:spacing w:val="-15"/>
          <w:sz w:val="15"/>
        </w:rPr>
        <w:t xml:space="preserve"> </w:t>
      </w:r>
      <w:r>
        <w:rPr>
          <w:sz w:val="15"/>
        </w:rPr>
        <w:t>a</w:t>
      </w:r>
      <w:r>
        <w:rPr>
          <w:spacing w:val="-15"/>
          <w:sz w:val="15"/>
        </w:rPr>
        <w:t xml:space="preserve"> </w:t>
      </w:r>
      <w:r>
        <w:rPr>
          <w:sz w:val="15"/>
        </w:rPr>
        <w:t>field</w:t>
      </w:r>
      <w:r>
        <w:rPr>
          <w:spacing w:val="-15"/>
          <w:sz w:val="15"/>
        </w:rPr>
        <w:t xml:space="preserve"> </w:t>
      </w:r>
      <w:r>
        <w:rPr>
          <w:sz w:val="15"/>
        </w:rPr>
        <w:t>experiment’,</w:t>
      </w:r>
      <w:r>
        <w:rPr>
          <w:spacing w:val="-15"/>
          <w:sz w:val="15"/>
        </w:rPr>
        <w:t xml:space="preserve"> </w:t>
      </w:r>
      <w:r>
        <w:rPr>
          <w:i/>
          <w:sz w:val="15"/>
        </w:rPr>
        <w:t>Oxford</w:t>
      </w:r>
      <w:r>
        <w:rPr>
          <w:i/>
          <w:spacing w:val="-15"/>
          <w:sz w:val="15"/>
        </w:rPr>
        <w:t xml:space="preserve"> </w:t>
      </w:r>
      <w:r>
        <w:rPr>
          <w:i/>
          <w:sz w:val="15"/>
        </w:rPr>
        <w:t>Bulletin</w:t>
      </w:r>
      <w:r>
        <w:rPr>
          <w:i/>
          <w:spacing w:val="-15"/>
          <w:sz w:val="15"/>
        </w:rPr>
        <w:t xml:space="preserve"> </w:t>
      </w:r>
      <w:r>
        <w:rPr>
          <w:i/>
          <w:sz w:val="15"/>
        </w:rPr>
        <w:t>of</w:t>
      </w:r>
      <w:r>
        <w:rPr>
          <w:i/>
          <w:spacing w:val="-15"/>
          <w:sz w:val="15"/>
        </w:rPr>
        <w:t xml:space="preserve"> </w:t>
      </w:r>
      <w:r>
        <w:rPr>
          <w:i/>
          <w:sz w:val="15"/>
        </w:rPr>
        <w:t>Economics</w:t>
      </w:r>
      <w:r>
        <w:rPr>
          <w:i/>
          <w:spacing w:val="-15"/>
          <w:sz w:val="15"/>
        </w:rPr>
        <w:t xml:space="preserve"> </w:t>
      </w:r>
      <w:r>
        <w:rPr>
          <w:i/>
          <w:sz w:val="15"/>
        </w:rPr>
        <w:t>and Statistics</w:t>
      </w:r>
      <w:r>
        <w:rPr>
          <w:sz w:val="15"/>
        </w:rPr>
        <w:t>,</w:t>
      </w:r>
      <w:r>
        <w:rPr>
          <w:spacing w:val="-15"/>
          <w:sz w:val="15"/>
        </w:rPr>
        <w:t xml:space="preserve"> </w:t>
      </w:r>
      <w:r>
        <w:rPr>
          <w:sz w:val="15"/>
        </w:rPr>
        <w:t>2010,</w:t>
      </w:r>
      <w:r>
        <w:rPr>
          <w:spacing w:val="-15"/>
          <w:sz w:val="15"/>
        </w:rPr>
        <w:t xml:space="preserve"> </w:t>
      </w:r>
      <w:r>
        <w:rPr>
          <w:sz w:val="15"/>
        </w:rPr>
        <w:t>74(4):</w:t>
      </w:r>
      <w:r>
        <w:rPr>
          <w:spacing w:val="-15"/>
          <w:sz w:val="15"/>
        </w:rPr>
        <w:t xml:space="preserve"> </w:t>
      </w:r>
      <w:r>
        <w:rPr>
          <w:sz w:val="15"/>
        </w:rPr>
        <w:t>547</w:t>
      </w:r>
    </w:p>
    <w:p w:rsidR="006E36E4" w:rsidRDefault="00301103">
      <w:pPr>
        <w:pStyle w:val="ListParagraph"/>
        <w:numPr>
          <w:ilvl w:val="0"/>
          <w:numId w:val="1"/>
        </w:numPr>
        <w:tabs>
          <w:tab w:val="left" w:pos="441"/>
        </w:tabs>
        <w:spacing w:line="249" w:lineRule="auto"/>
        <w:ind w:right="153" w:hanging="340"/>
        <w:rPr>
          <w:sz w:val="15"/>
        </w:rPr>
      </w:pPr>
      <w:r>
        <w:rPr>
          <w:sz w:val="15"/>
        </w:rPr>
        <w:t>Chowdhury,</w:t>
      </w:r>
      <w:r>
        <w:rPr>
          <w:spacing w:val="-18"/>
          <w:sz w:val="15"/>
        </w:rPr>
        <w:t xml:space="preserve"> </w:t>
      </w:r>
      <w:r>
        <w:rPr>
          <w:sz w:val="15"/>
        </w:rPr>
        <w:t>S.,</w:t>
      </w:r>
      <w:r>
        <w:rPr>
          <w:spacing w:val="-18"/>
          <w:sz w:val="15"/>
        </w:rPr>
        <w:t xml:space="preserve"> </w:t>
      </w:r>
      <w:proofErr w:type="spellStart"/>
      <w:r>
        <w:rPr>
          <w:sz w:val="15"/>
        </w:rPr>
        <w:t>Ooi</w:t>
      </w:r>
      <w:proofErr w:type="spellEnd"/>
      <w:r>
        <w:rPr>
          <w:sz w:val="15"/>
        </w:rPr>
        <w:t>,</w:t>
      </w:r>
      <w:r>
        <w:rPr>
          <w:spacing w:val="-18"/>
          <w:sz w:val="15"/>
        </w:rPr>
        <w:t xml:space="preserve"> </w:t>
      </w:r>
      <w:r>
        <w:rPr>
          <w:sz w:val="15"/>
        </w:rPr>
        <w:t>E.</w:t>
      </w:r>
      <w:r>
        <w:rPr>
          <w:spacing w:val="-18"/>
          <w:sz w:val="15"/>
        </w:rPr>
        <w:t xml:space="preserve"> </w:t>
      </w:r>
      <w:r>
        <w:rPr>
          <w:sz w:val="15"/>
        </w:rPr>
        <w:t>&amp;</w:t>
      </w:r>
      <w:r>
        <w:rPr>
          <w:spacing w:val="-18"/>
          <w:sz w:val="15"/>
        </w:rPr>
        <w:t xml:space="preserve"> </w:t>
      </w:r>
      <w:proofErr w:type="spellStart"/>
      <w:r>
        <w:rPr>
          <w:sz w:val="15"/>
        </w:rPr>
        <w:t>Slonim</w:t>
      </w:r>
      <w:proofErr w:type="spellEnd"/>
      <w:r>
        <w:rPr>
          <w:sz w:val="15"/>
        </w:rPr>
        <w:t>,</w:t>
      </w:r>
      <w:r>
        <w:rPr>
          <w:spacing w:val="-18"/>
          <w:sz w:val="15"/>
        </w:rPr>
        <w:t xml:space="preserve"> </w:t>
      </w:r>
      <w:r>
        <w:rPr>
          <w:sz w:val="15"/>
        </w:rPr>
        <w:t>R.,</w:t>
      </w:r>
      <w:r>
        <w:rPr>
          <w:spacing w:val="-18"/>
          <w:sz w:val="15"/>
        </w:rPr>
        <w:t xml:space="preserve"> </w:t>
      </w:r>
      <w:r>
        <w:rPr>
          <w:sz w:val="15"/>
        </w:rPr>
        <w:t>‘Racial</w:t>
      </w:r>
      <w:r>
        <w:rPr>
          <w:spacing w:val="-18"/>
          <w:sz w:val="15"/>
        </w:rPr>
        <w:t xml:space="preserve"> </w:t>
      </w:r>
      <w:r>
        <w:rPr>
          <w:sz w:val="15"/>
        </w:rPr>
        <w:t xml:space="preserve">discrimination and white first name adoption: a field experiment in the Australian </w:t>
      </w:r>
      <w:proofErr w:type="spellStart"/>
      <w:r>
        <w:rPr>
          <w:sz w:val="15"/>
        </w:rPr>
        <w:t>labour</w:t>
      </w:r>
      <w:proofErr w:type="spellEnd"/>
      <w:r>
        <w:rPr>
          <w:sz w:val="15"/>
        </w:rPr>
        <w:t xml:space="preserve"> market’, </w:t>
      </w:r>
      <w:r>
        <w:rPr>
          <w:i/>
          <w:sz w:val="15"/>
        </w:rPr>
        <w:t>Working Papers 2017-15</w:t>
      </w:r>
      <w:r>
        <w:rPr>
          <w:sz w:val="15"/>
        </w:rPr>
        <w:t>, Unive</w:t>
      </w:r>
      <w:r>
        <w:rPr>
          <w:sz w:val="15"/>
        </w:rPr>
        <w:t>rsity</w:t>
      </w:r>
      <w:r>
        <w:rPr>
          <w:spacing w:val="-19"/>
          <w:sz w:val="15"/>
        </w:rPr>
        <w:t xml:space="preserve"> </w:t>
      </w:r>
      <w:r>
        <w:rPr>
          <w:sz w:val="15"/>
        </w:rPr>
        <w:t>of</w:t>
      </w:r>
      <w:r>
        <w:rPr>
          <w:spacing w:val="-19"/>
          <w:sz w:val="15"/>
        </w:rPr>
        <w:t xml:space="preserve"> </w:t>
      </w:r>
      <w:r>
        <w:rPr>
          <w:sz w:val="15"/>
        </w:rPr>
        <w:t>Sydney,</w:t>
      </w:r>
      <w:r>
        <w:rPr>
          <w:spacing w:val="-19"/>
          <w:sz w:val="15"/>
        </w:rPr>
        <w:t xml:space="preserve"> </w:t>
      </w:r>
      <w:r>
        <w:rPr>
          <w:sz w:val="15"/>
        </w:rPr>
        <w:t>School</w:t>
      </w:r>
      <w:r>
        <w:rPr>
          <w:spacing w:val="-19"/>
          <w:sz w:val="15"/>
        </w:rPr>
        <w:t xml:space="preserve"> </w:t>
      </w:r>
      <w:r>
        <w:rPr>
          <w:sz w:val="15"/>
        </w:rPr>
        <w:t>of</w:t>
      </w:r>
      <w:r>
        <w:rPr>
          <w:spacing w:val="-19"/>
          <w:sz w:val="15"/>
        </w:rPr>
        <w:t xml:space="preserve"> </w:t>
      </w:r>
      <w:r>
        <w:rPr>
          <w:sz w:val="15"/>
        </w:rPr>
        <w:t>Economics,</w:t>
      </w:r>
      <w:r>
        <w:rPr>
          <w:spacing w:val="-19"/>
          <w:sz w:val="15"/>
        </w:rPr>
        <w:t xml:space="preserve"> </w:t>
      </w:r>
      <w:r>
        <w:rPr>
          <w:sz w:val="15"/>
        </w:rPr>
        <w:t>2017.</w:t>
      </w:r>
    </w:p>
    <w:p w:rsidR="006E36E4" w:rsidRDefault="00301103">
      <w:pPr>
        <w:pStyle w:val="ListParagraph"/>
        <w:numPr>
          <w:ilvl w:val="0"/>
          <w:numId w:val="1"/>
        </w:numPr>
        <w:tabs>
          <w:tab w:val="left" w:pos="441"/>
        </w:tabs>
        <w:spacing w:line="249" w:lineRule="auto"/>
        <w:ind w:right="198" w:hanging="340"/>
        <w:rPr>
          <w:sz w:val="15"/>
        </w:rPr>
      </w:pPr>
      <w:r>
        <w:rPr>
          <w:sz w:val="15"/>
        </w:rPr>
        <w:t>Hunt</w:t>
      </w:r>
      <w:r>
        <w:rPr>
          <w:spacing w:val="-15"/>
          <w:sz w:val="15"/>
        </w:rPr>
        <w:t xml:space="preserve"> </w:t>
      </w:r>
      <w:r>
        <w:rPr>
          <w:sz w:val="15"/>
        </w:rPr>
        <w:t>et</w:t>
      </w:r>
      <w:r>
        <w:rPr>
          <w:spacing w:val="-15"/>
          <w:sz w:val="15"/>
        </w:rPr>
        <w:t xml:space="preserve"> </w:t>
      </w:r>
      <w:r>
        <w:rPr>
          <w:sz w:val="15"/>
        </w:rPr>
        <w:t>al.,</w:t>
      </w:r>
      <w:r>
        <w:rPr>
          <w:spacing w:val="-15"/>
          <w:sz w:val="15"/>
        </w:rPr>
        <w:t xml:space="preserve"> </w:t>
      </w:r>
      <w:r>
        <w:rPr>
          <w:i/>
          <w:sz w:val="15"/>
        </w:rPr>
        <w:t>Delivering</w:t>
      </w:r>
      <w:r>
        <w:rPr>
          <w:i/>
          <w:spacing w:val="-15"/>
          <w:sz w:val="15"/>
        </w:rPr>
        <w:t xml:space="preserve"> </w:t>
      </w:r>
      <w:r>
        <w:rPr>
          <w:i/>
          <w:sz w:val="15"/>
        </w:rPr>
        <w:t>through</w:t>
      </w:r>
      <w:r>
        <w:rPr>
          <w:i/>
          <w:spacing w:val="-15"/>
          <w:sz w:val="15"/>
        </w:rPr>
        <w:t xml:space="preserve"> </w:t>
      </w:r>
      <w:r>
        <w:rPr>
          <w:i/>
          <w:sz w:val="15"/>
        </w:rPr>
        <w:t>Diversity</w:t>
      </w:r>
      <w:r>
        <w:rPr>
          <w:sz w:val="15"/>
        </w:rPr>
        <w:t>,</w:t>
      </w:r>
      <w:r>
        <w:rPr>
          <w:spacing w:val="-15"/>
          <w:sz w:val="15"/>
        </w:rPr>
        <w:t xml:space="preserve"> </w:t>
      </w:r>
      <w:r>
        <w:rPr>
          <w:sz w:val="15"/>
        </w:rPr>
        <w:t>2018.</w:t>
      </w:r>
      <w:r>
        <w:rPr>
          <w:spacing w:val="-15"/>
          <w:sz w:val="15"/>
        </w:rPr>
        <w:t xml:space="preserve"> </w:t>
      </w:r>
      <w:r>
        <w:rPr>
          <w:sz w:val="15"/>
        </w:rPr>
        <w:t>This</w:t>
      </w:r>
      <w:r>
        <w:rPr>
          <w:spacing w:val="-15"/>
          <w:sz w:val="15"/>
        </w:rPr>
        <w:t xml:space="preserve"> </w:t>
      </w:r>
      <w:r>
        <w:rPr>
          <w:sz w:val="15"/>
        </w:rPr>
        <w:t>study examined</w:t>
      </w:r>
      <w:r>
        <w:rPr>
          <w:spacing w:val="-16"/>
          <w:sz w:val="15"/>
        </w:rPr>
        <w:t xml:space="preserve"> </w:t>
      </w:r>
      <w:r>
        <w:rPr>
          <w:sz w:val="15"/>
        </w:rPr>
        <w:t>both</w:t>
      </w:r>
      <w:r>
        <w:rPr>
          <w:spacing w:val="-16"/>
          <w:sz w:val="15"/>
        </w:rPr>
        <w:t xml:space="preserve"> </w:t>
      </w:r>
      <w:r>
        <w:rPr>
          <w:sz w:val="15"/>
        </w:rPr>
        <w:t>gender</w:t>
      </w:r>
      <w:r>
        <w:rPr>
          <w:spacing w:val="-16"/>
          <w:sz w:val="15"/>
        </w:rPr>
        <w:t xml:space="preserve"> </w:t>
      </w:r>
      <w:r>
        <w:rPr>
          <w:sz w:val="15"/>
        </w:rPr>
        <w:t>and</w:t>
      </w:r>
      <w:r>
        <w:rPr>
          <w:spacing w:val="-16"/>
          <w:sz w:val="15"/>
        </w:rPr>
        <w:t xml:space="preserve"> </w:t>
      </w:r>
      <w:r>
        <w:rPr>
          <w:sz w:val="15"/>
        </w:rPr>
        <w:t>ethnic</w:t>
      </w:r>
      <w:r>
        <w:rPr>
          <w:spacing w:val="-16"/>
          <w:sz w:val="15"/>
        </w:rPr>
        <w:t xml:space="preserve"> </w:t>
      </w:r>
      <w:r>
        <w:rPr>
          <w:sz w:val="15"/>
        </w:rPr>
        <w:t>diversity.</w:t>
      </w:r>
      <w:r>
        <w:rPr>
          <w:spacing w:val="-16"/>
          <w:sz w:val="15"/>
        </w:rPr>
        <w:t xml:space="preserve"> </w:t>
      </w:r>
      <w:r>
        <w:rPr>
          <w:sz w:val="15"/>
        </w:rPr>
        <w:t>Its</w:t>
      </w:r>
      <w:r>
        <w:rPr>
          <w:spacing w:val="-16"/>
          <w:sz w:val="15"/>
        </w:rPr>
        <w:t xml:space="preserve"> </w:t>
      </w:r>
      <w:r>
        <w:rPr>
          <w:sz w:val="15"/>
        </w:rPr>
        <w:t>findings</w:t>
      </w:r>
      <w:r>
        <w:rPr>
          <w:spacing w:val="-16"/>
          <w:sz w:val="15"/>
        </w:rPr>
        <w:t xml:space="preserve"> </w:t>
      </w:r>
      <w:r>
        <w:rPr>
          <w:sz w:val="15"/>
        </w:rPr>
        <w:t>for ethnic diversity, however, were drawn from a 2017 data set</w:t>
      </w:r>
      <w:r>
        <w:rPr>
          <w:spacing w:val="-13"/>
          <w:sz w:val="15"/>
        </w:rPr>
        <w:t xml:space="preserve"> </w:t>
      </w:r>
      <w:r>
        <w:rPr>
          <w:sz w:val="15"/>
        </w:rPr>
        <w:t>relating</w:t>
      </w:r>
      <w:r>
        <w:rPr>
          <w:spacing w:val="-13"/>
          <w:sz w:val="15"/>
        </w:rPr>
        <w:t xml:space="preserve"> </w:t>
      </w:r>
      <w:r>
        <w:rPr>
          <w:sz w:val="15"/>
        </w:rPr>
        <w:t>to</w:t>
      </w:r>
      <w:r>
        <w:rPr>
          <w:spacing w:val="-13"/>
          <w:sz w:val="15"/>
        </w:rPr>
        <w:t xml:space="preserve"> </w:t>
      </w:r>
      <w:r>
        <w:rPr>
          <w:sz w:val="15"/>
        </w:rPr>
        <w:t>‘racial</w:t>
      </w:r>
      <w:r>
        <w:rPr>
          <w:spacing w:val="-13"/>
          <w:sz w:val="15"/>
        </w:rPr>
        <w:t xml:space="preserve"> </w:t>
      </w:r>
      <w:r>
        <w:rPr>
          <w:sz w:val="15"/>
        </w:rPr>
        <w:t>and</w:t>
      </w:r>
      <w:r>
        <w:rPr>
          <w:spacing w:val="-13"/>
          <w:sz w:val="15"/>
        </w:rPr>
        <w:t xml:space="preserve"> </w:t>
      </w:r>
      <w:r>
        <w:rPr>
          <w:sz w:val="15"/>
        </w:rPr>
        <w:t>cultural</w:t>
      </w:r>
      <w:r>
        <w:rPr>
          <w:spacing w:val="-13"/>
          <w:sz w:val="15"/>
        </w:rPr>
        <w:t xml:space="preserve"> </w:t>
      </w:r>
      <w:r>
        <w:rPr>
          <w:sz w:val="15"/>
        </w:rPr>
        <w:t>diversity</w:t>
      </w:r>
      <w:r>
        <w:rPr>
          <w:spacing w:val="-13"/>
          <w:sz w:val="15"/>
        </w:rPr>
        <w:t xml:space="preserve"> </w:t>
      </w:r>
      <w:r>
        <w:rPr>
          <w:sz w:val="15"/>
        </w:rPr>
        <w:t>in</w:t>
      </w:r>
      <w:r>
        <w:rPr>
          <w:spacing w:val="-13"/>
          <w:sz w:val="15"/>
        </w:rPr>
        <w:t xml:space="preserve"> </w:t>
      </w:r>
      <w:r>
        <w:rPr>
          <w:sz w:val="15"/>
        </w:rPr>
        <w:t>six</w:t>
      </w:r>
      <w:r>
        <w:rPr>
          <w:spacing w:val="-13"/>
          <w:sz w:val="15"/>
        </w:rPr>
        <w:t xml:space="preserve"> </w:t>
      </w:r>
      <w:r>
        <w:rPr>
          <w:sz w:val="15"/>
        </w:rPr>
        <w:t>countries where</w:t>
      </w:r>
      <w:r>
        <w:rPr>
          <w:spacing w:val="-16"/>
          <w:sz w:val="15"/>
        </w:rPr>
        <w:t xml:space="preserve"> </w:t>
      </w:r>
      <w:r>
        <w:rPr>
          <w:sz w:val="15"/>
        </w:rPr>
        <w:t>the</w:t>
      </w:r>
      <w:r>
        <w:rPr>
          <w:spacing w:val="-16"/>
          <w:sz w:val="15"/>
        </w:rPr>
        <w:t xml:space="preserve"> </w:t>
      </w:r>
      <w:r>
        <w:rPr>
          <w:sz w:val="15"/>
        </w:rPr>
        <w:t>definition</w:t>
      </w:r>
      <w:r>
        <w:rPr>
          <w:spacing w:val="-16"/>
          <w:sz w:val="15"/>
        </w:rPr>
        <w:t xml:space="preserve"> </w:t>
      </w:r>
      <w:r>
        <w:rPr>
          <w:sz w:val="15"/>
        </w:rPr>
        <w:t>of</w:t>
      </w:r>
      <w:r>
        <w:rPr>
          <w:spacing w:val="-16"/>
          <w:sz w:val="15"/>
        </w:rPr>
        <w:t xml:space="preserve"> </w:t>
      </w:r>
      <w:r>
        <w:rPr>
          <w:sz w:val="15"/>
        </w:rPr>
        <w:t>ethnic</w:t>
      </w:r>
      <w:r>
        <w:rPr>
          <w:spacing w:val="-16"/>
          <w:sz w:val="15"/>
        </w:rPr>
        <w:t xml:space="preserve"> </w:t>
      </w:r>
      <w:r>
        <w:rPr>
          <w:sz w:val="15"/>
        </w:rPr>
        <w:t>diversity</w:t>
      </w:r>
      <w:r>
        <w:rPr>
          <w:spacing w:val="-16"/>
          <w:sz w:val="15"/>
        </w:rPr>
        <w:t xml:space="preserve"> </w:t>
      </w:r>
      <w:r>
        <w:rPr>
          <w:sz w:val="15"/>
        </w:rPr>
        <w:t>was</w:t>
      </w:r>
      <w:r>
        <w:rPr>
          <w:spacing w:val="-16"/>
          <w:sz w:val="15"/>
        </w:rPr>
        <w:t xml:space="preserve"> </w:t>
      </w:r>
      <w:r>
        <w:rPr>
          <w:sz w:val="15"/>
        </w:rPr>
        <w:t>consistent</w:t>
      </w:r>
    </w:p>
    <w:p w:rsidR="006E36E4" w:rsidRDefault="00301103">
      <w:pPr>
        <w:spacing w:line="249" w:lineRule="auto"/>
        <w:ind w:left="440" w:right="396"/>
        <w:rPr>
          <w:sz w:val="15"/>
        </w:rPr>
      </w:pPr>
      <w:proofErr w:type="gramStart"/>
      <w:r>
        <w:rPr>
          <w:sz w:val="15"/>
        </w:rPr>
        <w:t>and</w:t>
      </w:r>
      <w:proofErr w:type="gramEnd"/>
      <w:r>
        <w:rPr>
          <w:spacing w:val="-12"/>
          <w:sz w:val="15"/>
        </w:rPr>
        <w:t xml:space="preserve"> </w:t>
      </w:r>
      <w:r>
        <w:rPr>
          <w:sz w:val="15"/>
        </w:rPr>
        <w:t>our</w:t>
      </w:r>
      <w:r>
        <w:rPr>
          <w:spacing w:val="-12"/>
          <w:sz w:val="15"/>
        </w:rPr>
        <w:t xml:space="preserve"> </w:t>
      </w:r>
      <w:r>
        <w:rPr>
          <w:sz w:val="15"/>
        </w:rPr>
        <w:t>data</w:t>
      </w:r>
      <w:r>
        <w:rPr>
          <w:spacing w:val="-12"/>
          <w:sz w:val="15"/>
        </w:rPr>
        <w:t xml:space="preserve"> </w:t>
      </w:r>
      <w:r>
        <w:rPr>
          <w:sz w:val="15"/>
        </w:rPr>
        <w:t>were</w:t>
      </w:r>
      <w:r>
        <w:rPr>
          <w:spacing w:val="-12"/>
          <w:sz w:val="15"/>
        </w:rPr>
        <w:t xml:space="preserve"> </w:t>
      </w:r>
      <w:r>
        <w:rPr>
          <w:sz w:val="15"/>
        </w:rPr>
        <w:t>reliable’.</w:t>
      </w:r>
      <w:r>
        <w:rPr>
          <w:spacing w:val="-12"/>
          <w:sz w:val="15"/>
        </w:rPr>
        <w:t xml:space="preserve"> </w:t>
      </w:r>
      <w:r>
        <w:rPr>
          <w:sz w:val="15"/>
        </w:rPr>
        <w:t>This</w:t>
      </w:r>
      <w:r>
        <w:rPr>
          <w:spacing w:val="-12"/>
          <w:sz w:val="15"/>
        </w:rPr>
        <w:t xml:space="preserve"> </w:t>
      </w:r>
      <w:r>
        <w:rPr>
          <w:sz w:val="15"/>
        </w:rPr>
        <w:t>compares</w:t>
      </w:r>
      <w:r>
        <w:rPr>
          <w:spacing w:val="-12"/>
          <w:sz w:val="15"/>
        </w:rPr>
        <w:t xml:space="preserve"> </w:t>
      </w:r>
      <w:r>
        <w:rPr>
          <w:sz w:val="15"/>
        </w:rPr>
        <w:t>with</w:t>
      </w:r>
      <w:r>
        <w:rPr>
          <w:spacing w:val="-12"/>
          <w:sz w:val="15"/>
        </w:rPr>
        <w:t xml:space="preserve"> </w:t>
      </w:r>
      <w:r>
        <w:rPr>
          <w:sz w:val="15"/>
        </w:rPr>
        <w:t>the</w:t>
      </w:r>
      <w:r>
        <w:rPr>
          <w:spacing w:val="-12"/>
          <w:sz w:val="15"/>
        </w:rPr>
        <w:t xml:space="preserve"> </w:t>
      </w:r>
      <w:r>
        <w:rPr>
          <w:sz w:val="15"/>
        </w:rPr>
        <w:t>12 countries</w:t>
      </w:r>
      <w:r>
        <w:rPr>
          <w:spacing w:val="-8"/>
          <w:sz w:val="15"/>
        </w:rPr>
        <w:t xml:space="preserve"> </w:t>
      </w:r>
      <w:r>
        <w:rPr>
          <w:sz w:val="15"/>
        </w:rPr>
        <w:t>used</w:t>
      </w:r>
      <w:r>
        <w:rPr>
          <w:spacing w:val="-8"/>
          <w:sz w:val="15"/>
        </w:rPr>
        <w:t xml:space="preserve"> </w:t>
      </w:r>
      <w:r>
        <w:rPr>
          <w:sz w:val="15"/>
        </w:rPr>
        <w:t>for</w:t>
      </w:r>
      <w:r>
        <w:rPr>
          <w:spacing w:val="-8"/>
          <w:sz w:val="15"/>
        </w:rPr>
        <w:t xml:space="preserve"> </w:t>
      </w:r>
      <w:r>
        <w:rPr>
          <w:sz w:val="15"/>
        </w:rPr>
        <w:t>other</w:t>
      </w:r>
      <w:r>
        <w:rPr>
          <w:spacing w:val="-8"/>
          <w:sz w:val="15"/>
        </w:rPr>
        <w:t xml:space="preserve"> </w:t>
      </w:r>
      <w:r>
        <w:rPr>
          <w:sz w:val="15"/>
        </w:rPr>
        <w:t>parts</w:t>
      </w:r>
      <w:r>
        <w:rPr>
          <w:spacing w:val="-8"/>
          <w:sz w:val="15"/>
        </w:rPr>
        <w:t xml:space="preserve"> </w:t>
      </w:r>
      <w:r>
        <w:rPr>
          <w:sz w:val="15"/>
        </w:rPr>
        <w:t>of</w:t>
      </w:r>
      <w:r>
        <w:rPr>
          <w:spacing w:val="-8"/>
          <w:sz w:val="15"/>
        </w:rPr>
        <w:t xml:space="preserve"> </w:t>
      </w:r>
      <w:r>
        <w:rPr>
          <w:sz w:val="15"/>
        </w:rPr>
        <w:t>the</w:t>
      </w:r>
      <w:r>
        <w:rPr>
          <w:spacing w:val="-8"/>
          <w:sz w:val="15"/>
        </w:rPr>
        <w:t xml:space="preserve"> </w:t>
      </w:r>
      <w:r>
        <w:rPr>
          <w:spacing w:val="-3"/>
          <w:sz w:val="15"/>
        </w:rPr>
        <w:t>study.</w:t>
      </w:r>
    </w:p>
    <w:p w:rsidR="006E36E4" w:rsidRDefault="00301103">
      <w:pPr>
        <w:pStyle w:val="ListParagraph"/>
        <w:numPr>
          <w:ilvl w:val="0"/>
          <w:numId w:val="1"/>
        </w:numPr>
        <w:tabs>
          <w:tab w:val="left" w:pos="441"/>
        </w:tabs>
        <w:spacing w:before="56" w:line="249" w:lineRule="auto"/>
        <w:ind w:right="430" w:hanging="340"/>
        <w:rPr>
          <w:sz w:val="15"/>
        </w:rPr>
      </w:pPr>
      <w:r>
        <w:rPr>
          <w:sz w:val="15"/>
        </w:rPr>
        <w:t>Leadership</w:t>
      </w:r>
      <w:r>
        <w:rPr>
          <w:spacing w:val="-19"/>
          <w:sz w:val="15"/>
        </w:rPr>
        <w:t xml:space="preserve"> </w:t>
      </w:r>
      <w:r>
        <w:rPr>
          <w:sz w:val="15"/>
        </w:rPr>
        <w:t>Council</w:t>
      </w:r>
      <w:r>
        <w:rPr>
          <w:spacing w:val="-19"/>
          <w:sz w:val="15"/>
        </w:rPr>
        <w:t xml:space="preserve"> </w:t>
      </w:r>
      <w:r>
        <w:rPr>
          <w:sz w:val="15"/>
        </w:rPr>
        <w:t>on</w:t>
      </w:r>
      <w:r>
        <w:rPr>
          <w:spacing w:val="-19"/>
          <w:sz w:val="15"/>
        </w:rPr>
        <w:t xml:space="preserve"> </w:t>
      </w:r>
      <w:r>
        <w:rPr>
          <w:sz w:val="15"/>
        </w:rPr>
        <w:t>Cultural</w:t>
      </w:r>
      <w:r>
        <w:rPr>
          <w:spacing w:val="-19"/>
          <w:sz w:val="15"/>
        </w:rPr>
        <w:t xml:space="preserve"> </w:t>
      </w:r>
      <w:r>
        <w:rPr>
          <w:sz w:val="15"/>
        </w:rPr>
        <w:t>Diversity,</w:t>
      </w:r>
      <w:r>
        <w:rPr>
          <w:spacing w:val="-19"/>
          <w:sz w:val="15"/>
        </w:rPr>
        <w:t xml:space="preserve"> </w:t>
      </w:r>
      <w:r>
        <w:rPr>
          <w:sz w:val="15"/>
        </w:rPr>
        <w:t>last</w:t>
      </w:r>
      <w:r>
        <w:rPr>
          <w:spacing w:val="-19"/>
          <w:sz w:val="15"/>
        </w:rPr>
        <w:t xml:space="preserve"> </w:t>
      </w:r>
      <w:r>
        <w:rPr>
          <w:sz w:val="15"/>
        </w:rPr>
        <w:t xml:space="preserve">viewed: </w:t>
      </w:r>
      <w:r>
        <w:rPr>
          <w:w w:val="95"/>
          <w:sz w:val="15"/>
        </w:rPr>
        <w:t xml:space="preserve">26/03/2018,  </w:t>
      </w:r>
      <w:r>
        <w:rPr>
          <w:spacing w:val="29"/>
          <w:w w:val="95"/>
          <w:sz w:val="15"/>
        </w:rPr>
        <w:t xml:space="preserve"> </w:t>
      </w:r>
      <w:hyperlink r:id="rId27">
        <w:r>
          <w:rPr>
            <w:w w:val="95"/>
            <w:sz w:val="15"/>
          </w:rPr>
          <w:t>(https://www.leadershipdiversity.org.au/).</w:t>
        </w:r>
      </w:hyperlink>
    </w:p>
    <w:p w:rsidR="006E36E4" w:rsidRDefault="00301103">
      <w:pPr>
        <w:pStyle w:val="ListParagraph"/>
        <w:numPr>
          <w:ilvl w:val="0"/>
          <w:numId w:val="1"/>
        </w:numPr>
        <w:tabs>
          <w:tab w:val="left" w:pos="441"/>
        </w:tabs>
        <w:spacing w:before="56" w:line="249" w:lineRule="auto"/>
        <w:ind w:right="431" w:hanging="340"/>
        <w:rPr>
          <w:sz w:val="15"/>
        </w:rPr>
      </w:pPr>
      <w:r>
        <w:rPr>
          <w:sz w:val="15"/>
        </w:rPr>
        <w:t xml:space="preserve">Michael </w:t>
      </w:r>
      <w:r>
        <w:rPr>
          <w:spacing w:val="-3"/>
          <w:sz w:val="15"/>
        </w:rPr>
        <w:t xml:space="preserve">Kirby, </w:t>
      </w:r>
      <w:r>
        <w:rPr>
          <w:sz w:val="15"/>
        </w:rPr>
        <w:t>speech at launch of Asian Australian Lawyers</w:t>
      </w:r>
      <w:r>
        <w:rPr>
          <w:spacing w:val="-19"/>
          <w:sz w:val="15"/>
        </w:rPr>
        <w:t xml:space="preserve"> </w:t>
      </w:r>
      <w:r>
        <w:rPr>
          <w:sz w:val="15"/>
        </w:rPr>
        <w:t>Association</w:t>
      </w:r>
      <w:r>
        <w:rPr>
          <w:spacing w:val="-19"/>
          <w:sz w:val="15"/>
        </w:rPr>
        <w:t xml:space="preserve"> </w:t>
      </w:r>
      <w:r>
        <w:rPr>
          <w:sz w:val="15"/>
        </w:rPr>
        <w:t>(WA</w:t>
      </w:r>
      <w:r>
        <w:rPr>
          <w:spacing w:val="-19"/>
          <w:sz w:val="15"/>
        </w:rPr>
        <w:t xml:space="preserve"> </w:t>
      </w:r>
      <w:r>
        <w:rPr>
          <w:sz w:val="15"/>
        </w:rPr>
        <w:t>Branch),</w:t>
      </w:r>
      <w:r>
        <w:rPr>
          <w:spacing w:val="-19"/>
          <w:sz w:val="15"/>
        </w:rPr>
        <w:t xml:space="preserve"> </w:t>
      </w:r>
      <w:r>
        <w:rPr>
          <w:sz w:val="15"/>
        </w:rPr>
        <w:t>Perth,</w:t>
      </w:r>
      <w:r>
        <w:rPr>
          <w:spacing w:val="-19"/>
          <w:sz w:val="15"/>
        </w:rPr>
        <w:t xml:space="preserve"> </w:t>
      </w:r>
      <w:r>
        <w:rPr>
          <w:sz w:val="15"/>
        </w:rPr>
        <w:t>5</w:t>
      </w:r>
      <w:r>
        <w:rPr>
          <w:spacing w:val="-19"/>
          <w:sz w:val="15"/>
        </w:rPr>
        <w:t xml:space="preserve"> </w:t>
      </w:r>
      <w:r>
        <w:rPr>
          <w:sz w:val="15"/>
        </w:rPr>
        <w:t>July</w:t>
      </w:r>
      <w:r>
        <w:rPr>
          <w:spacing w:val="-19"/>
          <w:sz w:val="15"/>
        </w:rPr>
        <w:t xml:space="preserve"> </w:t>
      </w:r>
      <w:r>
        <w:rPr>
          <w:sz w:val="15"/>
        </w:rPr>
        <w:t>2017.</w:t>
      </w:r>
    </w:p>
    <w:p w:rsidR="006E36E4" w:rsidRDefault="00301103">
      <w:pPr>
        <w:pStyle w:val="ListParagraph"/>
        <w:numPr>
          <w:ilvl w:val="0"/>
          <w:numId w:val="1"/>
        </w:numPr>
        <w:tabs>
          <w:tab w:val="left" w:pos="441"/>
        </w:tabs>
        <w:spacing w:before="56" w:line="249" w:lineRule="auto"/>
        <w:ind w:right="475" w:hanging="340"/>
        <w:rPr>
          <w:sz w:val="15"/>
        </w:rPr>
      </w:pPr>
      <w:r>
        <w:rPr>
          <w:sz w:val="15"/>
        </w:rPr>
        <w:t>Fox,</w:t>
      </w:r>
      <w:r>
        <w:rPr>
          <w:spacing w:val="-26"/>
          <w:sz w:val="15"/>
        </w:rPr>
        <w:t xml:space="preserve"> </w:t>
      </w:r>
      <w:r>
        <w:rPr>
          <w:sz w:val="15"/>
        </w:rPr>
        <w:t>C.,</w:t>
      </w:r>
      <w:r>
        <w:rPr>
          <w:spacing w:val="-26"/>
          <w:sz w:val="15"/>
        </w:rPr>
        <w:t xml:space="preserve"> </w:t>
      </w:r>
      <w:r>
        <w:rPr>
          <w:sz w:val="15"/>
        </w:rPr>
        <w:t>‘Australian</w:t>
      </w:r>
      <w:r>
        <w:rPr>
          <w:spacing w:val="-26"/>
          <w:sz w:val="15"/>
        </w:rPr>
        <w:t xml:space="preserve"> </w:t>
      </w:r>
      <w:r>
        <w:rPr>
          <w:sz w:val="15"/>
        </w:rPr>
        <w:t>Businesses</w:t>
      </w:r>
      <w:r>
        <w:rPr>
          <w:spacing w:val="-26"/>
          <w:sz w:val="15"/>
        </w:rPr>
        <w:t xml:space="preserve"> </w:t>
      </w:r>
      <w:r>
        <w:rPr>
          <w:sz w:val="15"/>
        </w:rPr>
        <w:t>Championing</w:t>
      </w:r>
      <w:r>
        <w:rPr>
          <w:spacing w:val="-26"/>
          <w:sz w:val="15"/>
        </w:rPr>
        <w:t xml:space="preserve"> </w:t>
      </w:r>
      <w:r>
        <w:rPr>
          <w:sz w:val="15"/>
        </w:rPr>
        <w:t>Cultura</w:t>
      </w:r>
      <w:r>
        <w:rPr>
          <w:sz w:val="15"/>
        </w:rPr>
        <w:t>l</w:t>
      </w:r>
      <w:r>
        <w:rPr>
          <w:w w:val="95"/>
          <w:sz w:val="15"/>
        </w:rPr>
        <w:t xml:space="preserve"> Diversity’,</w:t>
      </w:r>
      <w:r>
        <w:rPr>
          <w:spacing w:val="25"/>
          <w:w w:val="95"/>
          <w:sz w:val="15"/>
        </w:rPr>
        <w:t xml:space="preserve"> </w:t>
      </w:r>
      <w:r>
        <w:rPr>
          <w:w w:val="95"/>
          <w:sz w:val="15"/>
        </w:rPr>
        <w:t>2017.</w:t>
      </w:r>
    </w:p>
    <w:p w:rsidR="006E36E4" w:rsidRDefault="00301103">
      <w:pPr>
        <w:pStyle w:val="ListParagraph"/>
        <w:numPr>
          <w:ilvl w:val="0"/>
          <w:numId w:val="1"/>
        </w:numPr>
        <w:tabs>
          <w:tab w:val="left" w:pos="441"/>
        </w:tabs>
        <w:spacing w:before="56" w:line="249" w:lineRule="auto"/>
        <w:ind w:right="542" w:hanging="340"/>
        <w:rPr>
          <w:sz w:val="15"/>
        </w:rPr>
      </w:pPr>
      <w:r>
        <w:rPr>
          <w:sz w:val="15"/>
        </w:rPr>
        <w:t>Australian</w:t>
      </w:r>
      <w:r>
        <w:rPr>
          <w:spacing w:val="-26"/>
          <w:sz w:val="15"/>
        </w:rPr>
        <w:t xml:space="preserve"> </w:t>
      </w:r>
      <w:r>
        <w:rPr>
          <w:sz w:val="15"/>
        </w:rPr>
        <w:t>Government,</w:t>
      </w:r>
      <w:r>
        <w:rPr>
          <w:spacing w:val="-26"/>
          <w:sz w:val="15"/>
        </w:rPr>
        <w:t xml:space="preserve"> </w:t>
      </w:r>
      <w:r>
        <w:rPr>
          <w:i/>
          <w:sz w:val="15"/>
        </w:rPr>
        <w:t>Workplace</w:t>
      </w:r>
      <w:r>
        <w:rPr>
          <w:i/>
          <w:spacing w:val="-26"/>
          <w:sz w:val="15"/>
        </w:rPr>
        <w:t xml:space="preserve"> </w:t>
      </w:r>
      <w:r>
        <w:rPr>
          <w:i/>
          <w:sz w:val="15"/>
        </w:rPr>
        <w:t>Gender</w:t>
      </w:r>
      <w:r>
        <w:rPr>
          <w:i/>
          <w:spacing w:val="-26"/>
          <w:sz w:val="15"/>
        </w:rPr>
        <w:t xml:space="preserve"> </w:t>
      </w:r>
      <w:r>
        <w:rPr>
          <w:i/>
          <w:sz w:val="15"/>
        </w:rPr>
        <w:t>Equality Act 2012</w:t>
      </w:r>
      <w:r>
        <w:rPr>
          <w:sz w:val="15"/>
        </w:rPr>
        <w:t xml:space="preserve">, Federal Register of Legislation, last </w:t>
      </w:r>
      <w:r>
        <w:rPr>
          <w:w w:val="95"/>
          <w:sz w:val="15"/>
        </w:rPr>
        <w:t>viewed</w:t>
      </w:r>
      <w:proofErr w:type="gramStart"/>
      <w:r>
        <w:rPr>
          <w:w w:val="95"/>
          <w:sz w:val="15"/>
        </w:rPr>
        <w:t>:26</w:t>
      </w:r>
      <w:proofErr w:type="gramEnd"/>
      <w:r>
        <w:rPr>
          <w:w w:val="95"/>
          <w:sz w:val="15"/>
        </w:rPr>
        <w:t xml:space="preserve">/03/2018, </w:t>
      </w:r>
      <w:hyperlink r:id="rId28">
        <w:r>
          <w:rPr>
            <w:w w:val="95"/>
            <w:sz w:val="15"/>
          </w:rPr>
          <w:t>(https://www.legislation.gov</w:t>
        </w:r>
      </w:hyperlink>
      <w:r>
        <w:rPr>
          <w:w w:val="95"/>
          <w:sz w:val="15"/>
        </w:rPr>
        <w:t xml:space="preserve">.au/ </w:t>
      </w:r>
      <w:r>
        <w:rPr>
          <w:sz w:val="15"/>
        </w:rPr>
        <w:t>Details/C2015C00088).</w:t>
      </w:r>
    </w:p>
    <w:p w:rsidR="006E36E4" w:rsidRDefault="00301103">
      <w:pPr>
        <w:pStyle w:val="ListParagraph"/>
        <w:numPr>
          <w:ilvl w:val="0"/>
          <w:numId w:val="1"/>
        </w:numPr>
        <w:tabs>
          <w:tab w:val="left" w:pos="441"/>
        </w:tabs>
        <w:spacing w:before="56" w:line="249" w:lineRule="auto"/>
        <w:ind w:right="240" w:hanging="340"/>
        <w:rPr>
          <w:sz w:val="15"/>
        </w:rPr>
      </w:pPr>
      <w:r>
        <w:rPr>
          <w:sz w:val="15"/>
        </w:rPr>
        <w:t>‘Australian Hum</w:t>
      </w:r>
      <w:r>
        <w:rPr>
          <w:sz w:val="15"/>
        </w:rPr>
        <w:t>an Rights Commission Submission to the</w:t>
      </w:r>
      <w:r>
        <w:rPr>
          <w:spacing w:val="-21"/>
          <w:sz w:val="15"/>
        </w:rPr>
        <w:t xml:space="preserve"> </w:t>
      </w:r>
      <w:r>
        <w:rPr>
          <w:sz w:val="15"/>
        </w:rPr>
        <w:t>Select</w:t>
      </w:r>
      <w:r>
        <w:rPr>
          <w:spacing w:val="-21"/>
          <w:sz w:val="15"/>
        </w:rPr>
        <w:t xml:space="preserve"> </w:t>
      </w:r>
      <w:r>
        <w:rPr>
          <w:sz w:val="15"/>
        </w:rPr>
        <w:t>Committee</w:t>
      </w:r>
      <w:r>
        <w:rPr>
          <w:spacing w:val="-21"/>
          <w:sz w:val="15"/>
        </w:rPr>
        <w:t xml:space="preserve"> </w:t>
      </w:r>
      <w:r>
        <w:rPr>
          <w:sz w:val="15"/>
        </w:rPr>
        <w:t>on</w:t>
      </w:r>
      <w:r>
        <w:rPr>
          <w:spacing w:val="-21"/>
          <w:sz w:val="15"/>
        </w:rPr>
        <w:t xml:space="preserve"> </w:t>
      </w:r>
      <w:r>
        <w:rPr>
          <w:sz w:val="15"/>
        </w:rPr>
        <w:t>Strengthening</w:t>
      </w:r>
      <w:r>
        <w:rPr>
          <w:spacing w:val="-21"/>
          <w:sz w:val="15"/>
        </w:rPr>
        <w:t xml:space="preserve"> </w:t>
      </w:r>
      <w:r>
        <w:rPr>
          <w:sz w:val="15"/>
        </w:rPr>
        <w:t xml:space="preserve">Multiculturalism’, </w:t>
      </w:r>
      <w:r>
        <w:rPr>
          <w:i/>
          <w:sz w:val="15"/>
        </w:rPr>
        <w:t>Australian Human Rights Commission</w:t>
      </w:r>
      <w:r>
        <w:rPr>
          <w:sz w:val="15"/>
        </w:rPr>
        <w:t>, 19 May 2017, last viewed: 26/03/2018, (https://www.humanrights. gov.au/submissions/submission-inquiry-strengthening-</w:t>
      </w:r>
    </w:p>
    <w:p w:rsidR="006E36E4" w:rsidRDefault="00301103">
      <w:pPr>
        <w:spacing w:line="249" w:lineRule="auto"/>
        <w:ind w:left="440" w:right="178"/>
        <w:rPr>
          <w:i/>
          <w:sz w:val="15"/>
        </w:rPr>
      </w:pPr>
      <w:r>
        <w:rPr>
          <w:sz w:val="15"/>
        </w:rPr>
        <w:t>multiculturalism-2017);</w:t>
      </w:r>
      <w:r>
        <w:rPr>
          <w:spacing w:val="-18"/>
          <w:sz w:val="15"/>
        </w:rPr>
        <w:t xml:space="preserve"> </w:t>
      </w:r>
      <w:r>
        <w:rPr>
          <w:sz w:val="15"/>
        </w:rPr>
        <w:t>‘Submission</w:t>
      </w:r>
      <w:r>
        <w:rPr>
          <w:spacing w:val="-18"/>
          <w:sz w:val="15"/>
        </w:rPr>
        <w:t xml:space="preserve"> </w:t>
      </w:r>
      <w:r>
        <w:rPr>
          <w:sz w:val="15"/>
        </w:rPr>
        <w:t>to</w:t>
      </w:r>
      <w:r>
        <w:rPr>
          <w:spacing w:val="-18"/>
          <w:sz w:val="15"/>
        </w:rPr>
        <w:t xml:space="preserve"> </w:t>
      </w:r>
      <w:r>
        <w:rPr>
          <w:sz w:val="15"/>
        </w:rPr>
        <w:t>the</w:t>
      </w:r>
      <w:r>
        <w:rPr>
          <w:spacing w:val="-18"/>
          <w:sz w:val="15"/>
        </w:rPr>
        <w:t xml:space="preserve"> </w:t>
      </w:r>
      <w:r>
        <w:rPr>
          <w:sz w:val="15"/>
        </w:rPr>
        <w:t>UN</w:t>
      </w:r>
      <w:r>
        <w:rPr>
          <w:spacing w:val="-18"/>
          <w:sz w:val="15"/>
        </w:rPr>
        <w:t xml:space="preserve"> </w:t>
      </w:r>
      <w:r>
        <w:rPr>
          <w:sz w:val="15"/>
        </w:rPr>
        <w:t>Committee on</w:t>
      </w:r>
      <w:r>
        <w:rPr>
          <w:spacing w:val="-25"/>
          <w:sz w:val="15"/>
        </w:rPr>
        <w:t xml:space="preserve"> </w:t>
      </w:r>
      <w:r>
        <w:rPr>
          <w:sz w:val="15"/>
        </w:rPr>
        <w:t>the</w:t>
      </w:r>
      <w:r>
        <w:rPr>
          <w:spacing w:val="-25"/>
          <w:sz w:val="15"/>
        </w:rPr>
        <w:t xml:space="preserve"> </w:t>
      </w:r>
      <w:r>
        <w:rPr>
          <w:sz w:val="15"/>
        </w:rPr>
        <w:t>Elimination</w:t>
      </w:r>
      <w:r>
        <w:rPr>
          <w:spacing w:val="-25"/>
          <w:sz w:val="15"/>
        </w:rPr>
        <w:t xml:space="preserve"> </w:t>
      </w:r>
      <w:r>
        <w:rPr>
          <w:sz w:val="15"/>
        </w:rPr>
        <w:t>of</w:t>
      </w:r>
      <w:r>
        <w:rPr>
          <w:spacing w:val="-25"/>
          <w:sz w:val="15"/>
        </w:rPr>
        <w:t xml:space="preserve"> </w:t>
      </w:r>
      <w:r>
        <w:rPr>
          <w:sz w:val="15"/>
        </w:rPr>
        <w:t>Racial</w:t>
      </w:r>
      <w:r>
        <w:rPr>
          <w:spacing w:val="-25"/>
          <w:sz w:val="15"/>
        </w:rPr>
        <w:t xml:space="preserve"> </w:t>
      </w:r>
      <w:r>
        <w:rPr>
          <w:sz w:val="15"/>
        </w:rPr>
        <w:t>Discrimination’,</w:t>
      </w:r>
      <w:r>
        <w:rPr>
          <w:spacing w:val="-25"/>
          <w:sz w:val="15"/>
        </w:rPr>
        <w:t xml:space="preserve"> </w:t>
      </w:r>
      <w:r>
        <w:rPr>
          <w:i/>
          <w:sz w:val="15"/>
        </w:rPr>
        <w:t>Australian</w:t>
      </w:r>
    </w:p>
    <w:p w:rsidR="006E36E4" w:rsidRDefault="006E36E4">
      <w:pPr>
        <w:spacing w:line="249" w:lineRule="auto"/>
        <w:rPr>
          <w:sz w:val="15"/>
        </w:rPr>
        <w:sectPr w:rsidR="006E36E4">
          <w:type w:val="continuous"/>
          <w:pgSz w:w="9980" w:h="14180"/>
          <w:pgMar w:top="740" w:right="600" w:bottom="0" w:left="580" w:header="720" w:footer="720" w:gutter="0"/>
          <w:cols w:num="2" w:space="720" w:equalWidth="0">
            <w:col w:w="4267" w:space="183"/>
            <w:col w:w="4350"/>
          </w:cols>
        </w:sectPr>
      </w:pPr>
    </w:p>
    <w:p w:rsidR="006E36E4" w:rsidRDefault="006E36E4">
      <w:pPr>
        <w:pStyle w:val="BodyText"/>
        <w:rPr>
          <w:i/>
        </w:rPr>
      </w:pPr>
    </w:p>
    <w:p w:rsidR="006E36E4" w:rsidRDefault="006E36E4">
      <w:pPr>
        <w:pStyle w:val="BodyText"/>
        <w:spacing w:before="5"/>
        <w:rPr>
          <w:i/>
          <w:sz w:val="18"/>
        </w:rPr>
      </w:pPr>
    </w:p>
    <w:p w:rsidR="006E36E4" w:rsidRDefault="006E36E4">
      <w:pPr>
        <w:rPr>
          <w:sz w:val="18"/>
        </w:rPr>
        <w:sectPr w:rsidR="006E36E4">
          <w:pgSz w:w="9980" w:h="14180"/>
          <w:pgMar w:top="1320" w:right="580" w:bottom="280" w:left="580" w:header="720" w:footer="720" w:gutter="0"/>
          <w:cols w:space="720"/>
        </w:sectPr>
      </w:pPr>
    </w:p>
    <w:p w:rsidR="006E36E4" w:rsidRDefault="00301103">
      <w:pPr>
        <w:spacing w:before="104" w:line="249" w:lineRule="auto"/>
        <w:ind w:left="440" w:right="190"/>
        <w:rPr>
          <w:sz w:val="15"/>
        </w:rPr>
      </w:pPr>
      <w:r>
        <w:rPr>
          <w:i/>
          <w:sz w:val="15"/>
        </w:rPr>
        <w:t>Human Rights Commission</w:t>
      </w:r>
      <w:r>
        <w:rPr>
          <w:sz w:val="15"/>
        </w:rPr>
        <w:t xml:space="preserve">, 30 October 2017, last viewed: 26/03/2018, </w:t>
      </w:r>
      <w:hyperlink r:id="rId29">
        <w:r>
          <w:rPr>
            <w:sz w:val="15"/>
          </w:rPr>
          <w:t>(https://www.humanrights.gov</w:t>
        </w:r>
      </w:hyperlink>
      <w:r>
        <w:rPr>
          <w:sz w:val="15"/>
        </w:rPr>
        <w:t>.au/ submissions/submission-cerd-2017).</w:t>
      </w:r>
    </w:p>
    <w:p w:rsidR="006E36E4" w:rsidRDefault="00301103">
      <w:pPr>
        <w:pStyle w:val="ListParagraph"/>
        <w:numPr>
          <w:ilvl w:val="0"/>
          <w:numId w:val="1"/>
        </w:numPr>
        <w:tabs>
          <w:tab w:val="left" w:pos="441"/>
        </w:tabs>
        <w:spacing w:line="249" w:lineRule="auto"/>
        <w:ind w:right="26" w:hanging="340"/>
        <w:rPr>
          <w:sz w:val="15"/>
        </w:rPr>
      </w:pPr>
      <w:r>
        <w:rPr>
          <w:sz w:val="15"/>
        </w:rPr>
        <w:t>Prime</w:t>
      </w:r>
      <w:r>
        <w:rPr>
          <w:spacing w:val="-15"/>
          <w:sz w:val="15"/>
        </w:rPr>
        <w:t xml:space="preserve"> </w:t>
      </w:r>
      <w:r>
        <w:rPr>
          <w:sz w:val="15"/>
        </w:rPr>
        <w:t>Minister</w:t>
      </w:r>
      <w:r>
        <w:rPr>
          <w:spacing w:val="-15"/>
          <w:sz w:val="15"/>
        </w:rPr>
        <w:t xml:space="preserve"> </w:t>
      </w:r>
      <w:r>
        <w:rPr>
          <w:sz w:val="15"/>
        </w:rPr>
        <w:t>of</w:t>
      </w:r>
      <w:r>
        <w:rPr>
          <w:spacing w:val="-15"/>
          <w:sz w:val="15"/>
        </w:rPr>
        <w:t xml:space="preserve"> </w:t>
      </w:r>
      <w:r>
        <w:rPr>
          <w:sz w:val="15"/>
        </w:rPr>
        <w:t>the</w:t>
      </w:r>
      <w:r>
        <w:rPr>
          <w:spacing w:val="-15"/>
          <w:sz w:val="15"/>
        </w:rPr>
        <w:t xml:space="preserve"> </w:t>
      </w:r>
      <w:r>
        <w:rPr>
          <w:sz w:val="15"/>
        </w:rPr>
        <w:t>United</w:t>
      </w:r>
      <w:r>
        <w:rPr>
          <w:spacing w:val="-15"/>
          <w:sz w:val="15"/>
        </w:rPr>
        <w:t xml:space="preserve"> </w:t>
      </w:r>
      <w:r>
        <w:rPr>
          <w:sz w:val="15"/>
        </w:rPr>
        <w:t>Kingdom,</w:t>
      </w:r>
      <w:r>
        <w:rPr>
          <w:spacing w:val="-15"/>
          <w:sz w:val="15"/>
        </w:rPr>
        <w:t xml:space="preserve"> </w:t>
      </w:r>
      <w:r>
        <w:rPr>
          <w:sz w:val="15"/>
        </w:rPr>
        <w:t>The</w:t>
      </w:r>
      <w:r>
        <w:rPr>
          <w:spacing w:val="-15"/>
          <w:sz w:val="15"/>
        </w:rPr>
        <w:t xml:space="preserve"> </w:t>
      </w:r>
      <w:proofErr w:type="spellStart"/>
      <w:proofErr w:type="gramStart"/>
      <w:r>
        <w:rPr>
          <w:sz w:val="15"/>
        </w:rPr>
        <w:t>Rt</w:t>
      </w:r>
      <w:proofErr w:type="spellEnd"/>
      <w:proofErr w:type="gramEnd"/>
      <w:r>
        <w:rPr>
          <w:spacing w:val="-15"/>
          <w:sz w:val="15"/>
        </w:rPr>
        <w:t xml:space="preserve"> </w:t>
      </w:r>
      <w:r>
        <w:rPr>
          <w:sz w:val="15"/>
        </w:rPr>
        <w:t>Hon</w:t>
      </w:r>
      <w:r>
        <w:rPr>
          <w:spacing w:val="-15"/>
          <w:sz w:val="15"/>
        </w:rPr>
        <w:t xml:space="preserve"> </w:t>
      </w:r>
      <w:r>
        <w:rPr>
          <w:sz w:val="15"/>
        </w:rPr>
        <w:t xml:space="preserve">Theresa May </w:t>
      </w:r>
      <w:r>
        <w:rPr>
          <w:spacing w:val="-8"/>
          <w:sz w:val="15"/>
        </w:rPr>
        <w:t xml:space="preserve">MP, </w:t>
      </w:r>
      <w:r>
        <w:rPr>
          <w:sz w:val="15"/>
        </w:rPr>
        <w:t xml:space="preserve">‘Speech of 10 October 2017’, </w:t>
      </w:r>
      <w:r>
        <w:rPr>
          <w:i/>
          <w:sz w:val="15"/>
        </w:rPr>
        <w:t>Race Disparity Audit</w:t>
      </w:r>
      <w:r>
        <w:rPr>
          <w:i/>
          <w:spacing w:val="-13"/>
          <w:sz w:val="15"/>
        </w:rPr>
        <w:t xml:space="preserve"> </w:t>
      </w:r>
      <w:r>
        <w:rPr>
          <w:i/>
          <w:sz w:val="15"/>
        </w:rPr>
        <w:t>Launch:</w:t>
      </w:r>
      <w:r>
        <w:rPr>
          <w:i/>
          <w:spacing w:val="-13"/>
          <w:sz w:val="15"/>
        </w:rPr>
        <w:t xml:space="preserve"> </w:t>
      </w:r>
      <w:r>
        <w:rPr>
          <w:i/>
          <w:sz w:val="15"/>
        </w:rPr>
        <w:t>10</w:t>
      </w:r>
      <w:r>
        <w:rPr>
          <w:i/>
          <w:spacing w:val="-13"/>
          <w:sz w:val="15"/>
        </w:rPr>
        <w:t xml:space="preserve"> </w:t>
      </w:r>
      <w:r>
        <w:rPr>
          <w:i/>
          <w:sz w:val="15"/>
        </w:rPr>
        <w:t>October</w:t>
      </w:r>
      <w:r>
        <w:rPr>
          <w:i/>
          <w:spacing w:val="-13"/>
          <w:sz w:val="15"/>
        </w:rPr>
        <w:t xml:space="preserve"> </w:t>
      </w:r>
      <w:r>
        <w:rPr>
          <w:i/>
          <w:sz w:val="15"/>
        </w:rPr>
        <w:t>2017</w:t>
      </w:r>
      <w:r>
        <w:rPr>
          <w:sz w:val="15"/>
        </w:rPr>
        <w:t>,</w:t>
      </w:r>
      <w:r>
        <w:rPr>
          <w:spacing w:val="-13"/>
          <w:sz w:val="15"/>
        </w:rPr>
        <w:t xml:space="preserve"> </w:t>
      </w:r>
      <w:r>
        <w:rPr>
          <w:sz w:val="15"/>
        </w:rPr>
        <w:t>UK</w:t>
      </w:r>
      <w:r>
        <w:rPr>
          <w:spacing w:val="-13"/>
          <w:sz w:val="15"/>
        </w:rPr>
        <w:t xml:space="preserve"> </w:t>
      </w:r>
      <w:r>
        <w:rPr>
          <w:sz w:val="15"/>
        </w:rPr>
        <w:t>Government</w:t>
      </w:r>
      <w:r>
        <w:rPr>
          <w:spacing w:val="-13"/>
          <w:sz w:val="15"/>
        </w:rPr>
        <w:t xml:space="preserve"> </w:t>
      </w:r>
      <w:r>
        <w:rPr>
          <w:sz w:val="15"/>
        </w:rPr>
        <w:t xml:space="preserve">(online), 10 October 2017, last viewed: 26/03/2018, </w:t>
      </w:r>
      <w:hyperlink r:id="rId30">
        <w:r>
          <w:rPr>
            <w:sz w:val="15"/>
          </w:rPr>
          <w:t>(https://www</w:t>
        </w:r>
      </w:hyperlink>
      <w:r>
        <w:rPr>
          <w:sz w:val="15"/>
        </w:rPr>
        <w:t xml:space="preserve">. </w:t>
      </w:r>
      <w:r>
        <w:rPr>
          <w:spacing w:val="-1"/>
          <w:sz w:val="15"/>
        </w:rPr>
        <w:t xml:space="preserve">gov.uk/government/speeches/pm-words-at-race-disparity- </w:t>
      </w:r>
      <w:r>
        <w:rPr>
          <w:sz w:val="15"/>
        </w:rPr>
        <w:t>audit-launch-10-october-2017).</w:t>
      </w:r>
    </w:p>
    <w:p w:rsidR="006E36E4" w:rsidRDefault="00301103">
      <w:pPr>
        <w:pStyle w:val="ListParagraph"/>
        <w:numPr>
          <w:ilvl w:val="0"/>
          <w:numId w:val="1"/>
        </w:numPr>
        <w:tabs>
          <w:tab w:val="left" w:pos="441"/>
        </w:tabs>
        <w:spacing w:line="249" w:lineRule="auto"/>
        <w:ind w:right="497" w:hanging="340"/>
        <w:rPr>
          <w:sz w:val="15"/>
        </w:rPr>
      </w:pPr>
      <w:r>
        <w:rPr>
          <w:sz w:val="15"/>
        </w:rPr>
        <w:t>Markus,</w:t>
      </w:r>
      <w:r>
        <w:rPr>
          <w:spacing w:val="-17"/>
          <w:sz w:val="15"/>
        </w:rPr>
        <w:t xml:space="preserve"> </w:t>
      </w:r>
      <w:r>
        <w:rPr>
          <w:sz w:val="15"/>
        </w:rPr>
        <w:t>A.,</w:t>
      </w:r>
      <w:r>
        <w:rPr>
          <w:spacing w:val="-17"/>
          <w:sz w:val="15"/>
        </w:rPr>
        <w:t xml:space="preserve"> </w:t>
      </w:r>
      <w:r>
        <w:rPr>
          <w:i/>
          <w:sz w:val="15"/>
        </w:rPr>
        <w:t>Mapping</w:t>
      </w:r>
      <w:r>
        <w:rPr>
          <w:i/>
          <w:spacing w:val="-17"/>
          <w:sz w:val="15"/>
        </w:rPr>
        <w:t xml:space="preserve"> </w:t>
      </w:r>
      <w:r>
        <w:rPr>
          <w:i/>
          <w:sz w:val="15"/>
        </w:rPr>
        <w:t>Social</w:t>
      </w:r>
      <w:r>
        <w:rPr>
          <w:i/>
          <w:spacing w:val="-17"/>
          <w:sz w:val="15"/>
        </w:rPr>
        <w:t xml:space="preserve"> </w:t>
      </w:r>
      <w:r>
        <w:rPr>
          <w:i/>
          <w:sz w:val="15"/>
        </w:rPr>
        <w:t>Cohesion:</w:t>
      </w:r>
      <w:r>
        <w:rPr>
          <w:i/>
          <w:spacing w:val="-17"/>
          <w:sz w:val="15"/>
        </w:rPr>
        <w:t xml:space="preserve"> </w:t>
      </w:r>
      <w:r>
        <w:rPr>
          <w:i/>
          <w:sz w:val="15"/>
        </w:rPr>
        <w:t>The</w:t>
      </w:r>
      <w:r>
        <w:rPr>
          <w:i/>
          <w:spacing w:val="-17"/>
          <w:sz w:val="15"/>
        </w:rPr>
        <w:t xml:space="preserve"> </w:t>
      </w:r>
      <w:r>
        <w:rPr>
          <w:i/>
          <w:sz w:val="15"/>
        </w:rPr>
        <w:t>Scanlon Foundation</w:t>
      </w:r>
      <w:r>
        <w:rPr>
          <w:i/>
          <w:sz w:val="15"/>
        </w:rPr>
        <w:t xml:space="preserve"> Surveys 2017, Scanlon Foundation: Melbourne, 2017</w:t>
      </w:r>
      <w:r>
        <w:rPr>
          <w:sz w:val="15"/>
        </w:rPr>
        <w:t>, p.</w:t>
      </w:r>
      <w:r>
        <w:rPr>
          <w:spacing w:val="-17"/>
          <w:sz w:val="15"/>
        </w:rPr>
        <w:t xml:space="preserve"> </w:t>
      </w:r>
      <w:r>
        <w:rPr>
          <w:sz w:val="15"/>
        </w:rPr>
        <w:t>26.</w:t>
      </w:r>
    </w:p>
    <w:p w:rsidR="006E36E4" w:rsidRDefault="00301103">
      <w:pPr>
        <w:pStyle w:val="ListParagraph"/>
        <w:numPr>
          <w:ilvl w:val="0"/>
          <w:numId w:val="1"/>
        </w:numPr>
        <w:tabs>
          <w:tab w:val="left" w:pos="441"/>
        </w:tabs>
        <w:spacing w:line="249" w:lineRule="auto"/>
        <w:ind w:hanging="340"/>
        <w:rPr>
          <w:sz w:val="15"/>
        </w:rPr>
      </w:pPr>
      <w:r>
        <w:rPr>
          <w:sz w:val="15"/>
        </w:rPr>
        <w:t>‘2016</w:t>
      </w:r>
      <w:r>
        <w:rPr>
          <w:spacing w:val="-13"/>
          <w:sz w:val="15"/>
        </w:rPr>
        <w:t xml:space="preserve"> </w:t>
      </w:r>
      <w:r>
        <w:rPr>
          <w:sz w:val="15"/>
        </w:rPr>
        <w:t>Census</w:t>
      </w:r>
      <w:r>
        <w:rPr>
          <w:spacing w:val="-13"/>
          <w:sz w:val="15"/>
        </w:rPr>
        <w:t xml:space="preserve"> </w:t>
      </w:r>
      <w:proofErr w:type="spellStart"/>
      <w:r>
        <w:rPr>
          <w:sz w:val="15"/>
        </w:rPr>
        <w:t>QuickStats</w:t>
      </w:r>
      <w:proofErr w:type="spellEnd"/>
      <w:r>
        <w:rPr>
          <w:sz w:val="15"/>
        </w:rPr>
        <w:t>’,</w:t>
      </w:r>
      <w:r>
        <w:rPr>
          <w:spacing w:val="-13"/>
          <w:sz w:val="15"/>
        </w:rPr>
        <w:t xml:space="preserve"> </w:t>
      </w:r>
      <w:r>
        <w:rPr>
          <w:i/>
          <w:sz w:val="15"/>
        </w:rPr>
        <w:t>Australian</w:t>
      </w:r>
      <w:r>
        <w:rPr>
          <w:i/>
          <w:spacing w:val="-13"/>
          <w:sz w:val="15"/>
        </w:rPr>
        <w:t xml:space="preserve"> </w:t>
      </w:r>
      <w:r>
        <w:rPr>
          <w:i/>
          <w:sz w:val="15"/>
        </w:rPr>
        <w:t>Bureau</w:t>
      </w:r>
      <w:r>
        <w:rPr>
          <w:i/>
          <w:spacing w:val="-13"/>
          <w:sz w:val="15"/>
        </w:rPr>
        <w:t xml:space="preserve"> </w:t>
      </w:r>
      <w:r>
        <w:rPr>
          <w:i/>
          <w:sz w:val="15"/>
        </w:rPr>
        <w:t>of</w:t>
      </w:r>
      <w:r>
        <w:rPr>
          <w:i/>
          <w:spacing w:val="-13"/>
          <w:sz w:val="15"/>
        </w:rPr>
        <w:t xml:space="preserve"> </w:t>
      </w:r>
      <w:r>
        <w:rPr>
          <w:i/>
          <w:sz w:val="15"/>
        </w:rPr>
        <w:t>Statistics</w:t>
      </w:r>
      <w:r>
        <w:rPr>
          <w:sz w:val="15"/>
        </w:rPr>
        <w:t>, last viewed:</w:t>
      </w:r>
      <w:r>
        <w:rPr>
          <w:spacing w:val="-31"/>
          <w:sz w:val="15"/>
        </w:rPr>
        <w:t xml:space="preserve"> </w:t>
      </w:r>
      <w:r>
        <w:rPr>
          <w:sz w:val="15"/>
        </w:rPr>
        <w:t>26/03/18,</w:t>
      </w:r>
      <w:r>
        <w:rPr>
          <w:spacing w:val="-16"/>
          <w:sz w:val="15"/>
        </w:rPr>
        <w:t xml:space="preserve"> </w:t>
      </w:r>
      <w:hyperlink r:id="rId31">
        <w:r>
          <w:rPr>
            <w:sz w:val="15"/>
          </w:rPr>
          <w:t>(http://www.censusdata.abs.gov.au/</w:t>
        </w:r>
      </w:hyperlink>
      <w:r>
        <w:rPr>
          <w:w w:val="99"/>
          <w:sz w:val="15"/>
        </w:rPr>
        <w:t xml:space="preserve"> </w:t>
      </w:r>
      <w:proofErr w:type="spellStart"/>
      <w:r>
        <w:rPr>
          <w:sz w:val="15"/>
        </w:rPr>
        <w:t>census_services</w:t>
      </w:r>
      <w:proofErr w:type="spellEnd"/>
      <w:r>
        <w:rPr>
          <w:sz w:val="15"/>
        </w:rPr>
        <w:t>/</w:t>
      </w:r>
      <w:proofErr w:type="spellStart"/>
      <w:r>
        <w:rPr>
          <w:sz w:val="15"/>
        </w:rPr>
        <w:t>getproduct</w:t>
      </w:r>
      <w:proofErr w:type="spellEnd"/>
      <w:r>
        <w:rPr>
          <w:sz w:val="15"/>
        </w:rPr>
        <w:t>/</w:t>
      </w:r>
      <w:r>
        <w:rPr>
          <w:sz w:val="15"/>
        </w:rPr>
        <w:t>census/2016/</w:t>
      </w:r>
      <w:proofErr w:type="spellStart"/>
      <w:r>
        <w:rPr>
          <w:sz w:val="15"/>
        </w:rPr>
        <w:t>quickstat</w:t>
      </w:r>
      <w:proofErr w:type="spellEnd"/>
      <w:r>
        <w:rPr>
          <w:sz w:val="15"/>
        </w:rPr>
        <w:t>/036).</w:t>
      </w:r>
    </w:p>
    <w:p w:rsidR="006E36E4" w:rsidRDefault="00301103">
      <w:pPr>
        <w:pStyle w:val="ListParagraph"/>
        <w:numPr>
          <w:ilvl w:val="0"/>
          <w:numId w:val="1"/>
        </w:numPr>
        <w:tabs>
          <w:tab w:val="left" w:pos="441"/>
        </w:tabs>
        <w:spacing w:line="249" w:lineRule="auto"/>
        <w:ind w:right="287" w:hanging="340"/>
        <w:jc w:val="both"/>
        <w:rPr>
          <w:sz w:val="15"/>
        </w:rPr>
      </w:pPr>
      <w:proofErr w:type="spellStart"/>
      <w:r>
        <w:rPr>
          <w:spacing w:val="-3"/>
          <w:sz w:val="15"/>
        </w:rPr>
        <w:t>Tadros</w:t>
      </w:r>
      <w:proofErr w:type="spellEnd"/>
      <w:r>
        <w:rPr>
          <w:spacing w:val="-3"/>
          <w:sz w:val="15"/>
        </w:rPr>
        <w:t>,</w:t>
      </w:r>
      <w:r>
        <w:rPr>
          <w:spacing w:val="-11"/>
          <w:sz w:val="15"/>
        </w:rPr>
        <w:t xml:space="preserve"> </w:t>
      </w:r>
      <w:r>
        <w:rPr>
          <w:sz w:val="15"/>
        </w:rPr>
        <w:t>E.,</w:t>
      </w:r>
      <w:r>
        <w:rPr>
          <w:spacing w:val="-11"/>
          <w:sz w:val="15"/>
        </w:rPr>
        <w:t xml:space="preserve"> </w:t>
      </w:r>
      <w:r>
        <w:rPr>
          <w:sz w:val="15"/>
        </w:rPr>
        <w:t>‘PwC</w:t>
      </w:r>
      <w:r>
        <w:rPr>
          <w:spacing w:val="-11"/>
          <w:sz w:val="15"/>
        </w:rPr>
        <w:t xml:space="preserve"> </w:t>
      </w:r>
      <w:r>
        <w:rPr>
          <w:sz w:val="15"/>
        </w:rPr>
        <w:t>splits</w:t>
      </w:r>
      <w:r>
        <w:rPr>
          <w:spacing w:val="-11"/>
          <w:sz w:val="15"/>
        </w:rPr>
        <w:t xml:space="preserve"> </w:t>
      </w:r>
      <w:r>
        <w:rPr>
          <w:sz w:val="15"/>
        </w:rPr>
        <w:t>with</w:t>
      </w:r>
      <w:r>
        <w:rPr>
          <w:spacing w:val="-11"/>
          <w:sz w:val="15"/>
        </w:rPr>
        <w:t xml:space="preserve"> </w:t>
      </w:r>
      <w:r>
        <w:rPr>
          <w:sz w:val="15"/>
        </w:rPr>
        <w:t>Deloitte,</w:t>
      </w:r>
      <w:r>
        <w:rPr>
          <w:spacing w:val="-11"/>
          <w:sz w:val="15"/>
        </w:rPr>
        <w:t xml:space="preserve"> </w:t>
      </w:r>
      <w:r>
        <w:rPr>
          <w:sz w:val="15"/>
        </w:rPr>
        <w:t>EY</w:t>
      </w:r>
      <w:r>
        <w:rPr>
          <w:spacing w:val="-11"/>
          <w:sz w:val="15"/>
        </w:rPr>
        <w:t xml:space="preserve"> </w:t>
      </w:r>
      <w:r>
        <w:rPr>
          <w:sz w:val="15"/>
        </w:rPr>
        <w:t>and</w:t>
      </w:r>
      <w:r>
        <w:rPr>
          <w:spacing w:val="-11"/>
          <w:sz w:val="15"/>
        </w:rPr>
        <w:t xml:space="preserve"> </w:t>
      </w:r>
      <w:r>
        <w:rPr>
          <w:sz w:val="15"/>
        </w:rPr>
        <w:t>KPMG</w:t>
      </w:r>
      <w:r>
        <w:rPr>
          <w:spacing w:val="-11"/>
          <w:sz w:val="15"/>
        </w:rPr>
        <w:t xml:space="preserve"> </w:t>
      </w:r>
      <w:r>
        <w:rPr>
          <w:sz w:val="15"/>
        </w:rPr>
        <w:t>on diversity</w:t>
      </w:r>
      <w:r>
        <w:rPr>
          <w:spacing w:val="-25"/>
          <w:sz w:val="15"/>
        </w:rPr>
        <w:t xml:space="preserve"> </w:t>
      </w:r>
      <w:r>
        <w:rPr>
          <w:sz w:val="15"/>
        </w:rPr>
        <w:t>targets’,</w:t>
      </w:r>
      <w:r>
        <w:rPr>
          <w:spacing w:val="-25"/>
          <w:sz w:val="15"/>
        </w:rPr>
        <w:t xml:space="preserve"> </w:t>
      </w:r>
      <w:r>
        <w:rPr>
          <w:i/>
          <w:sz w:val="15"/>
        </w:rPr>
        <w:t>Australian</w:t>
      </w:r>
      <w:r>
        <w:rPr>
          <w:i/>
          <w:spacing w:val="-25"/>
          <w:sz w:val="15"/>
        </w:rPr>
        <w:t xml:space="preserve"> </w:t>
      </w:r>
      <w:r>
        <w:rPr>
          <w:i/>
          <w:sz w:val="15"/>
        </w:rPr>
        <w:t>Financial</w:t>
      </w:r>
      <w:r>
        <w:rPr>
          <w:i/>
          <w:spacing w:val="-25"/>
          <w:sz w:val="15"/>
        </w:rPr>
        <w:t xml:space="preserve"> </w:t>
      </w:r>
      <w:r>
        <w:rPr>
          <w:i/>
          <w:sz w:val="15"/>
        </w:rPr>
        <w:t>Review</w:t>
      </w:r>
      <w:r>
        <w:rPr>
          <w:sz w:val="15"/>
        </w:rPr>
        <w:t>,</w:t>
      </w:r>
      <w:r>
        <w:rPr>
          <w:spacing w:val="-25"/>
          <w:sz w:val="15"/>
        </w:rPr>
        <w:t xml:space="preserve"> </w:t>
      </w:r>
      <w:r>
        <w:rPr>
          <w:sz w:val="15"/>
        </w:rPr>
        <w:t>1</w:t>
      </w:r>
      <w:r>
        <w:rPr>
          <w:spacing w:val="-25"/>
          <w:sz w:val="15"/>
        </w:rPr>
        <w:t xml:space="preserve"> </w:t>
      </w:r>
      <w:r>
        <w:rPr>
          <w:sz w:val="15"/>
        </w:rPr>
        <w:t>August</w:t>
      </w:r>
      <w:r>
        <w:rPr>
          <w:w w:val="97"/>
          <w:sz w:val="15"/>
        </w:rPr>
        <w:t xml:space="preserve"> </w:t>
      </w:r>
      <w:r>
        <w:rPr>
          <w:sz w:val="15"/>
        </w:rPr>
        <w:t>2017.</w:t>
      </w:r>
    </w:p>
    <w:p w:rsidR="006E36E4" w:rsidRDefault="00301103">
      <w:pPr>
        <w:pStyle w:val="ListParagraph"/>
        <w:numPr>
          <w:ilvl w:val="0"/>
          <w:numId w:val="1"/>
        </w:numPr>
        <w:tabs>
          <w:tab w:val="left" w:pos="441"/>
        </w:tabs>
        <w:spacing w:line="249" w:lineRule="auto"/>
        <w:ind w:right="258" w:hanging="340"/>
        <w:rPr>
          <w:sz w:val="15"/>
        </w:rPr>
      </w:pPr>
      <w:r>
        <w:rPr>
          <w:sz w:val="15"/>
        </w:rPr>
        <w:t>Workplace</w:t>
      </w:r>
      <w:r>
        <w:rPr>
          <w:spacing w:val="-25"/>
          <w:sz w:val="15"/>
        </w:rPr>
        <w:t xml:space="preserve"> </w:t>
      </w:r>
      <w:r>
        <w:rPr>
          <w:sz w:val="15"/>
        </w:rPr>
        <w:t>Gender</w:t>
      </w:r>
      <w:r>
        <w:rPr>
          <w:spacing w:val="-25"/>
          <w:sz w:val="15"/>
        </w:rPr>
        <w:t xml:space="preserve"> </w:t>
      </w:r>
      <w:r>
        <w:rPr>
          <w:sz w:val="15"/>
        </w:rPr>
        <w:t>Equality</w:t>
      </w:r>
      <w:r>
        <w:rPr>
          <w:spacing w:val="-25"/>
          <w:sz w:val="15"/>
        </w:rPr>
        <w:t xml:space="preserve"> </w:t>
      </w:r>
      <w:r>
        <w:rPr>
          <w:sz w:val="15"/>
        </w:rPr>
        <w:t>Agency,</w:t>
      </w:r>
      <w:r>
        <w:rPr>
          <w:spacing w:val="-25"/>
          <w:sz w:val="15"/>
        </w:rPr>
        <w:t xml:space="preserve"> </w:t>
      </w:r>
      <w:r>
        <w:rPr>
          <w:i/>
          <w:sz w:val="15"/>
        </w:rPr>
        <w:t>Targets</w:t>
      </w:r>
      <w:r>
        <w:rPr>
          <w:i/>
          <w:spacing w:val="-25"/>
          <w:sz w:val="15"/>
        </w:rPr>
        <w:t xml:space="preserve"> </w:t>
      </w:r>
      <w:r>
        <w:rPr>
          <w:i/>
          <w:sz w:val="15"/>
        </w:rPr>
        <w:t>and</w:t>
      </w:r>
      <w:r>
        <w:rPr>
          <w:i/>
          <w:spacing w:val="-25"/>
          <w:sz w:val="15"/>
        </w:rPr>
        <w:t xml:space="preserve"> </w:t>
      </w:r>
      <w:r>
        <w:rPr>
          <w:i/>
          <w:sz w:val="15"/>
        </w:rPr>
        <w:t>quota,</w:t>
      </w:r>
      <w:r>
        <w:rPr>
          <w:i/>
          <w:w w:val="99"/>
          <w:sz w:val="15"/>
        </w:rPr>
        <w:t xml:space="preserve"> </w:t>
      </w:r>
      <w:r>
        <w:rPr>
          <w:i/>
          <w:sz w:val="15"/>
        </w:rPr>
        <w:t>Perspective</w:t>
      </w:r>
      <w:r>
        <w:rPr>
          <w:i/>
          <w:spacing w:val="-21"/>
          <w:sz w:val="15"/>
        </w:rPr>
        <w:t xml:space="preserve"> </w:t>
      </w:r>
      <w:r>
        <w:rPr>
          <w:i/>
          <w:sz w:val="15"/>
        </w:rPr>
        <w:t>Paper</w:t>
      </w:r>
      <w:r>
        <w:rPr>
          <w:sz w:val="15"/>
        </w:rPr>
        <w:t>,</w:t>
      </w:r>
      <w:r>
        <w:rPr>
          <w:spacing w:val="-21"/>
          <w:sz w:val="15"/>
        </w:rPr>
        <w:t xml:space="preserve"> </w:t>
      </w:r>
      <w:r>
        <w:rPr>
          <w:sz w:val="15"/>
        </w:rPr>
        <w:t>Australian</w:t>
      </w:r>
      <w:r>
        <w:rPr>
          <w:spacing w:val="-21"/>
          <w:sz w:val="15"/>
        </w:rPr>
        <w:t xml:space="preserve"> </w:t>
      </w:r>
      <w:r>
        <w:rPr>
          <w:sz w:val="15"/>
        </w:rPr>
        <w:t>Government:</w:t>
      </w:r>
      <w:r>
        <w:rPr>
          <w:spacing w:val="-21"/>
          <w:sz w:val="15"/>
        </w:rPr>
        <w:t xml:space="preserve"> </w:t>
      </w:r>
      <w:r>
        <w:rPr>
          <w:sz w:val="15"/>
        </w:rPr>
        <w:t>Canberra, 2013.</w:t>
      </w:r>
    </w:p>
    <w:p w:rsidR="006E36E4" w:rsidRDefault="00301103">
      <w:pPr>
        <w:pStyle w:val="ListParagraph"/>
        <w:numPr>
          <w:ilvl w:val="0"/>
          <w:numId w:val="1"/>
        </w:numPr>
        <w:tabs>
          <w:tab w:val="left" w:pos="441"/>
        </w:tabs>
        <w:spacing w:line="249" w:lineRule="auto"/>
        <w:ind w:right="11" w:hanging="340"/>
        <w:rPr>
          <w:sz w:val="15"/>
        </w:rPr>
      </w:pPr>
      <w:r>
        <w:rPr>
          <w:sz w:val="15"/>
        </w:rPr>
        <w:t xml:space="preserve">Whelan, J. and Wood, </w:t>
      </w:r>
      <w:r>
        <w:rPr>
          <w:spacing w:val="-3"/>
          <w:sz w:val="15"/>
        </w:rPr>
        <w:t xml:space="preserve">R.W., </w:t>
      </w:r>
      <w:r>
        <w:rPr>
          <w:i/>
          <w:sz w:val="15"/>
        </w:rPr>
        <w:t>Targets and Quotas for Women</w:t>
      </w:r>
      <w:r>
        <w:rPr>
          <w:i/>
          <w:spacing w:val="-16"/>
          <w:sz w:val="15"/>
        </w:rPr>
        <w:t xml:space="preserve"> </w:t>
      </w:r>
      <w:r>
        <w:rPr>
          <w:i/>
          <w:sz w:val="15"/>
        </w:rPr>
        <w:t>in</w:t>
      </w:r>
      <w:r>
        <w:rPr>
          <w:i/>
          <w:spacing w:val="-16"/>
          <w:sz w:val="15"/>
        </w:rPr>
        <w:t xml:space="preserve"> </w:t>
      </w:r>
      <w:r>
        <w:rPr>
          <w:i/>
          <w:sz w:val="15"/>
        </w:rPr>
        <w:t>Leadership:</w:t>
      </w:r>
      <w:r>
        <w:rPr>
          <w:i/>
          <w:spacing w:val="-16"/>
          <w:sz w:val="15"/>
        </w:rPr>
        <w:t xml:space="preserve"> </w:t>
      </w:r>
      <w:r>
        <w:rPr>
          <w:i/>
          <w:sz w:val="15"/>
        </w:rPr>
        <w:t>A</w:t>
      </w:r>
      <w:r>
        <w:rPr>
          <w:i/>
          <w:spacing w:val="-16"/>
          <w:sz w:val="15"/>
        </w:rPr>
        <w:t xml:space="preserve"> </w:t>
      </w:r>
      <w:r>
        <w:rPr>
          <w:i/>
          <w:sz w:val="15"/>
        </w:rPr>
        <w:t>Global</w:t>
      </w:r>
      <w:r>
        <w:rPr>
          <w:i/>
          <w:spacing w:val="-16"/>
          <w:sz w:val="15"/>
        </w:rPr>
        <w:t xml:space="preserve"> </w:t>
      </w:r>
      <w:r>
        <w:rPr>
          <w:i/>
          <w:sz w:val="15"/>
        </w:rPr>
        <w:t>Review</w:t>
      </w:r>
      <w:r>
        <w:rPr>
          <w:i/>
          <w:spacing w:val="-16"/>
          <w:sz w:val="15"/>
        </w:rPr>
        <w:t xml:space="preserve"> </w:t>
      </w:r>
      <w:r>
        <w:rPr>
          <w:i/>
          <w:sz w:val="15"/>
        </w:rPr>
        <w:t>of</w:t>
      </w:r>
      <w:r>
        <w:rPr>
          <w:i/>
          <w:spacing w:val="-16"/>
          <w:sz w:val="15"/>
        </w:rPr>
        <w:t xml:space="preserve"> </w:t>
      </w:r>
      <w:r>
        <w:rPr>
          <w:i/>
          <w:sz w:val="15"/>
        </w:rPr>
        <w:t>Policy,</w:t>
      </w:r>
      <w:r>
        <w:rPr>
          <w:i/>
          <w:spacing w:val="-16"/>
          <w:sz w:val="15"/>
        </w:rPr>
        <w:t xml:space="preserve"> </w:t>
      </w:r>
      <w:r>
        <w:rPr>
          <w:i/>
          <w:sz w:val="15"/>
        </w:rPr>
        <w:t>Practice and</w:t>
      </w:r>
      <w:r>
        <w:rPr>
          <w:i/>
          <w:spacing w:val="-25"/>
          <w:sz w:val="15"/>
        </w:rPr>
        <w:t xml:space="preserve"> </w:t>
      </w:r>
      <w:r>
        <w:rPr>
          <w:i/>
          <w:sz w:val="15"/>
        </w:rPr>
        <w:t>Psychological</w:t>
      </w:r>
      <w:r>
        <w:rPr>
          <w:i/>
          <w:spacing w:val="-25"/>
          <w:sz w:val="15"/>
        </w:rPr>
        <w:t xml:space="preserve"> </w:t>
      </w:r>
      <w:r>
        <w:rPr>
          <w:i/>
          <w:sz w:val="15"/>
        </w:rPr>
        <w:t>Research</w:t>
      </w:r>
      <w:r>
        <w:rPr>
          <w:sz w:val="15"/>
        </w:rPr>
        <w:t>,</w:t>
      </w:r>
      <w:r>
        <w:rPr>
          <w:spacing w:val="-25"/>
          <w:sz w:val="15"/>
        </w:rPr>
        <w:t xml:space="preserve"> </w:t>
      </w:r>
      <w:r>
        <w:rPr>
          <w:sz w:val="15"/>
        </w:rPr>
        <w:t>Centre</w:t>
      </w:r>
      <w:r>
        <w:rPr>
          <w:spacing w:val="-25"/>
          <w:sz w:val="15"/>
        </w:rPr>
        <w:t xml:space="preserve"> </w:t>
      </w:r>
      <w:r>
        <w:rPr>
          <w:sz w:val="15"/>
        </w:rPr>
        <w:t>for</w:t>
      </w:r>
      <w:r>
        <w:rPr>
          <w:spacing w:val="-25"/>
          <w:sz w:val="15"/>
        </w:rPr>
        <w:t xml:space="preserve"> </w:t>
      </w:r>
      <w:r>
        <w:rPr>
          <w:sz w:val="15"/>
        </w:rPr>
        <w:t>Ethical</w:t>
      </w:r>
      <w:r>
        <w:rPr>
          <w:spacing w:val="-25"/>
          <w:sz w:val="15"/>
        </w:rPr>
        <w:t xml:space="preserve"> </w:t>
      </w:r>
      <w:r>
        <w:rPr>
          <w:sz w:val="15"/>
        </w:rPr>
        <w:t>Leadership,</w:t>
      </w:r>
      <w:r>
        <w:rPr>
          <w:w w:val="96"/>
          <w:sz w:val="15"/>
        </w:rPr>
        <w:t xml:space="preserve"> </w:t>
      </w:r>
      <w:r>
        <w:rPr>
          <w:sz w:val="15"/>
        </w:rPr>
        <w:t>University</w:t>
      </w:r>
      <w:r>
        <w:rPr>
          <w:spacing w:val="-21"/>
          <w:sz w:val="15"/>
        </w:rPr>
        <w:t xml:space="preserve"> </w:t>
      </w:r>
      <w:r>
        <w:rPr>
          <w:sz w:val="15"/>
        </w:rPr>
        <w:t>of</w:t>
      </w:r>
      <w:r>
        <w:rPr>
          <w:spacing w:val="-21"/>
          <w:sz w:val="15"/>
        </w:rPr>
        <w:t xml:space="preserve"> </w:t>
      </w:r>
      <w:r>
        <w:rPr>
          <w:sz w:val="15"/>
        </w:rPr>
        <w:t>Melbourne:</w:t>
      </w:r>
      <w:r>
        <w:rPr>
          <w:spacing w:val="-21"/>
          <w:sz w:val="15"/>
        </w:rPr>
        <w:t xml:space="preserve"> </w:t>
      </w:r>
      <w:r>
        <w:rPr>
          <w:sz w:val="15"/>
        </w:rPr>
        <w:t>Melbourne,</w:t>
      </w:r>
      <w:r>
        <w:rPr>
          <w:spacing w:val="-21"/>
          <w:sz w:val="15"/>
        </w:rPr>
        <w:t xml:space="preserve"> </w:t>
      </w:r>
      <w:r>
        <w:rPr>
          <w:sz w:val="15"/>
        </w:rPr>
        <w:t>2012.</w:t>
      </w:r>
    </w:p>
    <w:p w:rsidR="006E36E4" w:rsidRDefault="00301103">
      <w:pPr>
        <w:pStyle w:val="ListParagraph"/>
        <w:numPr>
          <w:ilvl w:val="0"/>
          <w:numId w:val="1"/>
        </w:numPr>
        <w:tabs>
          <w:tab w:val="left" w:pos="441"/>
        </w:tabs>
        <w:spacing w:line="249" w:lineRule="auto"/>
        <w:ind w:right="83" w:hanging="340"/>
        <w:rPr>
          <w:sz w:val="15"/>
        </w:rPr>
      </w:pPr>
      <w:r>
        <w:rPr>
          <w:sz w:val="15"/>
        </w:rPr>
        <w:t xml:space="preserve">KPMG, </w:t>
      </w:r>
      <w:r>
        <w:rPr>
          <w:i/>
          <w:sz w:val="15"/>
        </w:rPr>
        <w:t>ASX Corporate Governance Council Principles and</w:t>
      </w:r>
      <w:r>
        <w:rPr>
          <w:i/>
          <w:spacing w:val="-21"/>
          <w:sz w:val="15"/>
        </w:rPr>
        <w:t xml:space="preserve"> </w:t>
      </w:r>
      <w:r>
        <w:rPr>
          <w:i/>
          <w:sz w:val="15"/>
        </w:rPr>
        <w:t>Recommendations</w:t>
      </w:r>
      <w:r>
        <w:rPr>
          <w:i/>
          <w:spacing w:val="-21"/>
          <w:sz w:val="15"/>
        </w:rPr>
        <w:t xml:space="preserve"> </w:t>
      </w:r>
      <w:r>
        <w:rPr>
          <w:i/>
          <w:sz w:val="15"/>
        </w:rPr>
        <w:t>on</w:t>
      </w:r>
      <w:r>
        <w:rPr>
          <w:i/>
          <w:spacing w:val="-21"/>
          <w:sz w:val="15"/>
        </w:rPr>
        <w:t xml:space="preserve"> </w:t>
      </w:r>
      <w:r>
        <w:rPr>
          <w:i/>
          <w:sz w:val="15"/>
        </w:rPr>
        <w:t>Diversity</w:t>
      </w:r>
      <w:r>
        <w:rPr>
          <w:sz w:val="15"/>
        </w:rPr>
        <w:t>,</w:t>
      </w:r>
      <w:r>
        <w:rPr>
          <w:spacing w:val="-21"/>
          <w:sz w:val="15"/>
        </w:rPr>
        <w:t xml:space="preserve"> </w:t>
      </w:r>
      <w:r>
        <w:rPr>
          <w:sz w:val="15"/>
        </w:rPr>
        <w:t>ASX</w:t>
      </w:r>
      <w:r>
        <w:rPr>
          <w:spacing w:val="-21"/>
          <w:sz w:val="15"/>
        </w:rPr>
        <w:t xml:space="preserve"> </w:t>
      </w:r>
      <w:r>
        <w:rPr>
          <w:sz w:val="15"/>
        </w:rPr>
        <w:t>Group:</w:t>
      </w:r>
      <w:r>
        <w:rPr>
          <w:spacing w:val="-21"/>
          <w:sz w:val="15"/>
        </w:rPr>
        <w:t xml:space="preserve"> </w:t>
      </w:r>
      <w:r>
        <w:rPr>
          <w:sz w:val="15"/>
        </w:rPr>
        <w:t>Sydney, 2014, last viewed: 26/03/2018,</w:t>
      </w:r>
      <w:r>
        <w:rPr>
          <w:spacing w:val="-16"/>
          <w:sz w:val="15"/>
        </w:rPr>
        <w:t xml:space="preserve"> </w:t>
      </w:r>
      <w:hyperlink r:id="rId32">
        <w:r>
          <w:rPr>
            <w:sz w:val="15"/>
          </w:rPr>
          <w:t>(https://www.asx.com.au/</w:t>
        </w:r>
      </w:hyperlink>
      <w:r>
        <w:rPr>
          <w:sz w:val="15"/>
        </w:rPr>
        <w:t xml:space="preserve"> documents/</w:t>
      </w:r>
      <w:proofErr w:type="spellStart"/>
      <w:r>
        <w:rPr>
          <w:sz w:val="15"/>
        </w:rPr>
        <w:t>asx</w:t>
      </w:r>
      <w:proofErr w:type="spellEnd"/>
      <w:r>
        <w:rPr>
          <w:sz w:val="15"/>
        </w:rPr>
        <w:t>-compliance/kpmg-report-diversity-2014. pdf).</w:t>
      </w:r>
    </w:p>
    <w:p w:rsidR="006E36E4" w:rsidRDefault="00301103">
      <w:pPr>
        <w:pStyle w:val="ListParagraph"/>
        <w:numPr>
          <w:ilvl w:val="0"/>
          <w:numId w:val="1"/>
        </w:numPr>
        <w:tabs>
          <w:tab w:val="left" w:pos="441"/>
        </w:tabs>
        <w:spacing w:line="249" w:lineRule="auto"/>
        <w:ind w:right="392" w:hanging="340"/>
        <w:rPr>
          <w:sz w:val="15"/>
        </w:rPr>
      </w:pPr>
      <w:proofErr w:type="spellStart"/>
      <w:r>
        <w:rPr>
          <w:spacing w:val="-3"/>
          <w:sz w:val="15"/>
        </w:rPr>
        <w:t>Teigen</w:t>
      </w:r>
      <w:proofErr w:type="spellEnd"/>
      <w:r>
        <w:rPr>
          <w:spacing w:val="-3"/>
          <w:sz w:val="15"/>
        </w:rPr>
        <w:t xml:space="preserve">, </w:t>
      </w:r>
      <w:r>
        <w:rPr>
          <w:sz w:val="15"/>
        </w:rPr>
        <w:t xml:space="preserve">M. and </w:t>
      </w:r>
      <w:proofErr w:type="spellStart"/>
      <w:r>
        <w:rPr>
          <w:sz w:val="15"/>
        </w:rPr>
        <w:t>Skjeie</w:t>
      </w:r>
      <w:proofErr w:type="spellEnd"/>
      <w:r>
        <w:rPr>
          <w:sz w:val="15"/>
        </w:rPr>
        <w:t xml:space="preserve">, H., </w:t>
      </w:r>
      <w:r>
        <w:rPr>
          <w:i/>
          <w:sz w:val="15"/>
        </w:rPr>
        <w:t>The Nordic Models in Political</w:t>
      </w:r>
      <w:r>
        <w:rPr>
          <w:i/>
          <w:spacing w:val="-24"/>
          <w:sz w:val="15"/>
        </w:rPr>
        <w:t xml:space="preserve"> </w:t>
      </w:r>
      <w:r>
        <w:rPr>
          <w:i/>
          <w:sz w:val="15"/>
        </w:rPr>
        <w:t>Science:</w:t>
      </w:r>
      <w:r>
        <w:rPr>
          <w:i/>
          <w:spacing w:val="-24"/>
          <w:sz w:val="15"/>
        </w:rPr>
        <w:t xml:space="preserve"> </w:t>
      </w:r>
      <w:r>
        <w:rPr>
          <w:i/>
          <w:sz w:val="15"/>
        </w:rPr>
        <w:t>Challenged</w:t>
      </w:r>
      <w:r>
        <w:rPr>
          <w:i/>
          <w:spacing w:val="-24"/>
          <w:sz w:val="15"/>
        </w:rPr>
        <w:t xml:space="preserve"> </w:t>
      </w:r>
      <w:r>
        <w:rPr>
          <w:i/>
          <w:sz w:val="15"/>
        </w:rPr>
        <w:t>but</w:t>
      </w:r>
      <w:r>
        <w:rPr>
          <w:i/>
          <w:spacing w:val="-24"/>
          <w:sz w:val="15"/>
        </w:rPr>
        <w:t xml:space="preserve"> </w:t>
      </w:r>
      <w:r>
        <w:rPr>
          <w:i/>
          <w:sz w:val="15"/>
        </w:rPr>
        <w:t>still</w:t>
      </w:r>
      <w:r>
        <w:rPr>
          <w:i/>
          <w:spacing w:val="-24"/>
          <w:sz w:val="15"/>
        </w:rPr>
        <w:t xml:space="preserve"> </w:t>
      </w:r>
      <w:r>
        <w:rPr>
          <w:i/>
          <w:sz w:val="15"/>
        </w:rPr>
        <w:t>viable</w:t>
      </w:r>
      <w:proofErr w:type="gramStart"/>
      <w:r>
        <w:rPr>
          <w:i/>
          <w:sz w:val="15"/>
        </w:rPr>
        <w:t>?</w:t>
      </w:r>
      <w:r>
        <w:rPr>
          <w:sz w:val="15"/>
        </w:rPr>
        <w:t>,</w:t>
      </w:r>
      <w:proofErr w:type="gramEnd"/>
      <w:r>
        <w:rPr>
          <w:spacing w:val="-24"/>
          <w:sz w:val="15"/>
        </w:rPr>
        <w:t xml:space="preserve"> </w:t>
      </w:r>
      <w:r>
        <w:rPr>
          <w:sz w:val="15"/>
        </w:rPr>
        <w:t>Bergen:</w:t>
      </w:r>
      <w:r>
        <w:rPr>
          <w:w w:val="96"/>
          <w:sz w:val="15"/>
        </w:rPr>
        <w:t xml:space="preserve"> </w:t>
      </w:r>
      <w:proofErr w:type="spellStart"/>
      <w:r>
        <w:rPr>
          <w:w w:val="95"/>
          <w:sz w:val="15"/>
        </w:rPr>
        <w:t>Fagbokforlaget</w:t>
      </w:r>
      <w:proofErr w:type="spellEnd"/>
      <w:r>
        <w:rPr>
          <w:w w:val="95"/>
          <w:sz w:val="15"/>
        </w:rPr>
        <w:t>,</w:t>
      </w:r>
      <w:r>
        <w:rPr>
          <w:spacing w:val="39"/>
          <w:w w:val="95"/>
          <w:sz w:val="15"/>
        </w:rPr>
        <w:t xml:space="preserve"> </w:t>
      </w:r>
      <w:r>
        <w:rPr>
          <w:w w:val="95"/>
          <w:sz w:val="15"/>
        </w:rPr>
        <w:t>2017.</w:t>
      </w:r>
    </w:p>
    <w:p w:rsidR="006E36E4" w:rsidRDefault="00301103">
      <w:pPr>
        <w:pStyle w:val="ListParagraph"/>
        <w:numPr>
          <w:ilvl w:val="0"/>
          <w:numId w:val="1"/>
        </w:numPr>
        <w:tabs>
          <w:tab w:val="left" w:pos="441"/>
        </w:tabs>
        <w:spacing w:line="249" w:lineRule="auto"/>
        <w:ind w:right="51" w:hanging="340"/>
        <w:rPr>
          <w:sz w:val="15"/>
        </w:rPr>
      </w:pPr>
      <w:r>
        <w:rPr>
          <w:sz w:val="15"/>
        </w:rPr>
        <w:t xml:space="preserve">Australian Human Rights Commission, </w:t>
      </w:r>
      <w:r>
        <w:rPr>
          <w:i/>
          <w:sz w:val="15"/>
        </w:rPr>
        <w:t xml:space="preserve">Leading for Change: A blueprint for cultural diversity and inclusive </w:t>
      </w:r>
      <w:r>
        <w:rPr>
          <w:i/>
          <w:w w:val="95"/>
          <w:sz w:val="15"/>
        </w:rPr>
        <w:t>leadership</w:t>
      </w:r>
      <w:r>
        <w:rPr>
          <w:w w:val="95"/>
          <w:sz w:val="15"/>
        </w:rPr>
        <w:t>, Australian H</w:t>
      </w:r>
      <w:r>
        <w:rPr>
          <w:w w:val="95"/>
          <w:sz w:val="15"/>
        </w:rPr>
        <w:t xml:space="preserve">uman Rights Commission: Sydney, </w:t>
      </w:r>
      <w:r>
        <w:rPr>
          <w:sz w:val="15"/>
        </w:rPr>
        <w:t>2016, p.</w:t>
      </w:r>
      <w:r>
        <w:rPr>
          <w:spacing w:val="2"/>
          <w:sz w:val="15"/>
        </w:rPr>
        <w:t xml:space="preserve"> </w:t>
      </w:r>
      <w:r>
        <w:rPr>
          <w:sz w:val="15"/>
        </w:rPr>
        <w:t>22.</w:t>
      </w:r>
    </w:p>
    <w:p w:rsidR="006E36E4" w:rsidRDefault="00301103">
      <w:pPr>
        <w:pStyle w:val="ListParagraph"/>
        <w:numPr>
          <w:ilvl w:val="0"/>
          <w:numId w:val="1"/>
        </w:numPr>
        <w:tabs>
          <w:tab w:val="left" w:pos="441"/>
        </w:tabs>
        <w:spacing w:line="249" w:lineRule="auto"/>
        <w:ind w:right="37" w:hanging="340"/>
        <w:rPr>
          <w:sz w:val="15"/>
        </w:rPr>
      </w:pPr>
      <w:r>
        <w:rPr>
          <w:sz w:val="15"/>
        </w:rPr>
        <w:t>PwC has achieved its target for both the 2016 financial year (20 per cent) and the 2017 financial year (22 per cent).</w:t>
      </w:r>
      <w:r>
        <w:rPr>
          <w:spacing w:val="-17"/>
          <w:sz w:val="15"/>
        </w:rPr>
        <w:t xml:space="preserve"> </w:t>
      </w:r>
      <w:r>
        <w:rPr>
          <w:sz w:val="15"/>
        </w:rPr>
        <w:t>‘Diversity</w:t>
      </w:r>
      <w:r>
        <w:rPr>
          <w:spacing w:val="-17"/>
          <w:sz w:val="15"/>
        </w:rPr>
        <w:t xml:space="preserve"> </w:t>
      </w:r>
      <w:r>
        <w:rPr>
          <w:sz w:val="15"/>
        </w:rPr>
        <w:t>and</w:t>
      </w:r>
      <w:r>
        <w:rPr>
          <w:spacing w:val="-17"/>
          <w:sz w:val="15"/>
        </w:rPr>
        <w:t xml:space="preserve"> </w:t>
      </w:r>
      <w:r>
        <w:rPr>
          <w:sz w:val="15"/>
        </w:rPr>
        <w:t>Inclusion’,</w:t>
      </w:r>
      <w:r>
        <w:rPr>
          <w:spacing w:val="-17"/>
          <w:sz w:val="15"/>
        </w:rPr>
        <w:t xml:space="preserve"> </w:t>
      </w:r>
      <w:r>
        <w:rPr>
          <w:i/>
          <w:sz w:val="15"/>
        </w:rPr>
        <w:t>PwC</w:t>
      </w:r>
      <w:r>
        <w:rPr>
          <w:i/>
          <w:spacing w:val="-17"/>
          <w:sz w:val="15"/>
        </w:rPr>
        <w:t xml:space="preserve"> </w:t>
      </w:r>
      <w:r>
        <w:rPr>
          <w:i/>
          <w:sz w:val="15"/>
        </w:rPr>
        <w:t>Australia</w:t>
      </w:r>
      <w:r>
        <w:rPr>
          <w:sz w:val="15"/>
        </w:rPr>
        <w:t>,</w:t>
      </w:r>
      <w:r>
        <w:rPr>
          <w:spacing w:val="-17"/>
          <w:sz w:val="15"/>
        </w:rPr>
        <w:t xml:space="preserve"> </w:t>
      </w:r>
      <w:r>
        <w:rPr>
          <w:sz w:val="15"/>
        </w:rPr>
        <w:t>last</w:t>
      </w:r>
      <w:r>
        <w:rPr>
          <w:spacing w:val="-17"/>
          <w:sz w:val="15"/>
        </w:rPr>
        <w:t xml:space="preserve"> </w:t>
      </w:r>
      <w:r>
        <w:rPr>
          <w:sz w:val="15"/>
        </w:rPr>
        <w:t xml:space="preserve">viewed: 23/08/2018, </w:t>
      </w:r>
      <w:hyperlink r:id="rId33">
        <w:r>
          <w:rPr>
            <w:sz w:val="15"/>
          </w:rPr>
          <w:t>(https://www.pwc.com.au/about-us/diversity-</w:t>
        </w:r>
      </w:hyperlink>
      <w:r>
        <w:rPr>
          <w:sz w:val="15"/>
        </w:rPr>
        <w:t xml:space="preserve"> and-inclusion.html).</w:t>
      </w:r>
    </w:p>
    <w:p w:rsidR="006E36E4" w:rsidRDefault="00301103">
      <w:pPr>
        <w:pStyle w:val="ListParagraph"/>
        <w:numPr>
          <w:ilvl w:val="0"/>
          <w:numId w:val="1"/>
        </w:numPr>
        <w:tabs>
          <w:tab w:val="left" w:pos="441"/>
        </w:tabs>
        <w:spacing w:line="249" w:lineRule="auto"/>
        <w:ind w:right="47" w:hanging="340"/>
        <w:rPr>
          <w:sz w:val="15"/>
        </w:rPr>
      </w:pPr>
      <w:r>
        <w:rPr>
          <w:sz w:val="15"/>
        </w:rPr>
        <w:t xml:space="preserve">‘Equity and Diversity Plan 2016-18’, </w:t>
      </w:r>
      <w:r>
        <w:rPr>
          <w:i/>
          <w:sz w:val="15"/>
        </w:rPr>
        <w:t>Australian Broadcasting</w:t>
      </w:r>
      <w:r>
        <w:rPr>
          <w:i/>
          <w:spacing w:val="-9"/>
          <w:sz w:val="15"/>
        </w:rPr>
        <w:t xml:space="preserve"> </w:t>
      </w:r>
      <w:r>
        <w:rPr>
          <w:i/>
          <w:sz w:val="15"/>
        </w:rPr>
        <w:t>Corporation</w:t>
      </w:r>
      <w:r>
        <w:rPr>
          <w:sz w:val="15"/>
        </w:rPr>
        <w:t>,</w:t>
      </w:r>
      <w:r>
        <w:rPr>
          <w:spacing w:val="-9"/>
          <w:sz w:val="15"/>
        </w:rPr>
        <w:t xml:space="preserve"> </w:t>
      </w:r>
      <w:r>
        <w:rPr>
          <w:sz w:val="15"/>
        </w:rPr>
        <w:t>2016,</w:t>
      </w:r>
      <w:r>
        <w:rPr>
          <w:spacing w:val="-9"/>
          <w:sz w:val="15"/>
        </w:rPr>
        <w:t xml:space="preserve"> </w:t>
      </w:r>
      <w:r>
        <w:rPr>
          <w:sz w:val="15"/>
        </w:rPr>
        <w:t>last</w:t>
      </w:r>
      <w:r>
        <w:rPr>
          <w:spacing w:val="-9"/>
          <w:sz w:val="15"/>
        </w:rPr>
        <w:t xml:space="preserve"> </w:t>
      </w:r>
      <w:r>
        <w:rPr>
          <w:sz w:val="15"/>
        </w:rPr>
        <w:t>viewed:</w:t>
      </w:r>
      <w:r>
        <w:rPr>
          <w:spacing w:val="-9"/>
          <w:sz w:val="15"/>
        </w:rPr>
        <w:t xml:space="preserve"> </w:t>
      </w:r>
      <w:r>
        <w:rPr>
          <w:sz w:val="15"/>
        </w:rPr>
        <w:t>26/03/2018, (about.abc.net.au/</w:t>
      </w:r>
      <w:proofErr w:type="spellStart"/>
      <w:r>
        <w:rPr>
          <w:sz w:val="15"/>
        </w:rPr>
        <w:t>wp</w:t>
      </w:r>
      <w:proofErr w:type="spellEnd"/>
      <w:r>
        <w:rPr>
          <w:sz w:val="15"/>
        </w:rPr>
        <w:t>-conten</w:t>
      </w:r>
      <w:r>
        <w:rPr>
          <w:sz w:val="15"/>
        </w:rPr>
        <w:t>t/uploads/2016/12/ EquityDiversityPLN2016-18_V1_0.pdf).</w:t>
      </w:r>
    </w:p>
    <w:p w:rsidR="006E36E4" w:rsidRDefault="00301103">
      <w:pPr>
        <w:pStyle w:val="ListParagraph"/>
        <w:numPr>
          <w:ilvl w:val="0"/>
          <w:numId w:val="1"/>
        </w:numPr>
        <w:tabs>
          <w:tab w:val="left" w:pos="441"/>
        </w:tabs>
        <w:spacing w:line="249" w:lineRule="auto"/>
        <w:ind w:right="40" w:hanging="340"/>
        <w:rPr>
          <w:sz w:val="15"/>
        </w:rPr>
      </w:pPr>
      <w:r>
        <w:rPr>
          <w:sz w:val="15"/>
        </w:rPr>
        <w:t xml:space="preserve">‘Diversity and Inclusion Annual Report 2017’, </w:t>
      </w:r>
      <w:r>
        <w:rPr>
          <w:i/>
          <w:sz w:val="15"/>
        </w:rPr>
        <w:t>Commonwealth Bank of Australia</w:t>
      </w:r>
      <w:r>
        <w:rPr>
          <w:sz w:val="15"/>
        </w:rPr>
        <w:t xml:space="preserve">, 2017, last viewed 23/03/2018, </w:t>
      </w:r>
      <w:hyperlink r:id="rId34">
        <w:r>
          <w:rPr>
            <w:sz w:val="15"/>
          </w:rPr>
          <w:t>(https://www.commbank.com.au/content/</w:t>
        </w:r>
      </w:hyperlink>
      <w:r>
        <w:rPr>
          <w:sz w:val="15"/>
        </w:rPr>
        <w:t xml:space="preserve"> </w:t>
      </w:r>
      <w:r>
        <w:rPr>
          <w:w w:val="95"/>
          <w:sz w:val="15"/>
        </w:rPr>
        <w:t>dam/</w:t>
      </w:r>
      <w:proofErr w:type="spellStart"/>
      <w:r>
        <w:rPr>
          <w:w w:val="95"/>
          <w:sz w:val="15"/>
        </w:rPr>
        <w:t>commbank</w:t>
      </w:r>
      <w:proofErr w:type="spellEnd"/>
      <w:r>
        <w:rPr>
          <w:w w:val="95"/>
          <w:sz w:val="15"/>
        </w:rPr>
        <w:t xml:space="preserve">/assets/about/opportunity-initiatives/CBA- </w:t>
      </w:r>
      <w:r>
        <w:rPr>
          <w:sz w:val="15"/>
        </w:rPr>
        <w:t>Diversity-and-Inclusion-Report-2017.pdf).</w:t>
      </w:r>
    </w:p>
    <w:p w:rsidR="006E36E4" w:rsidRDefault="00301103">
      <w:pPr>
        <w:pStyle w:val="ListParagraph"/>
        <w:numPr>
          <w:ilvl w:val="0"/>
          <w:numId w:val="1"/>
        </w:numPr>
        <w:tabs>
          <w:tab w:val="left" w:pos="441"/>
        </w:tabs>
        <w:spacing w:line="249" w:lineRule="auto"/>
        <w:ind w:right="94" w:hanging="340"/>
        <w:rPr>
          <w:sz w:val="15"/>
        </w:rPr>
      </w:pPr>
      <w:r>
        <w:rPr>
          <w:sz w:val="15"/>
        </w:rPr>
        <w:t>Hunt</w:t>
      </w:r>
      <w:r>
        <w:rPr>
          <w:spacing w:val="-18"/>
          <w:sz w:val="15"/>
        </w:rPr>
        <w:t xml:space="preserve"> </w:t>
      </w:r>
      <w:r>
        <w:rPr>
          <w:sz w:val="15"/>
        </w:rPr>
        <w:t>et</w:t>
      </w:r>
      <w:r>
        <w:rPr>
          <w:spacing w:val="-18"/>
          <w:sz w:val="15"/>
        </w:rPr>
        <w:t xml:space="preserve"> </w:t>
      </w:r>
      <w:r>
        <w:rPr>
          <w:sz w:val="15"/>
        </w:rPr>
        <w:t>al.,</w:t>
      </w:r>
      <w:r>
        <w:rPr>
          <w:spacing w:val="-18"/>
          <w:sz w:val="15"/>
        </w:rPr>
        <w:t xml:space="preserve"> </w:t>
      </w:r>
      <w:r>
        <w:rPr>
          <w:i/>
          <w:sz w:val="15"/>
        </w:rPr>
        <w:t>Delivering</w:t>
      </w:r>
      <w:r>
        <w:rPr>
          <w:i/>
          <w:spacing w:val="-18"/>
          <w:sz w:val="15"/>
        </w:rPr>
        <w:t xml:space="preserve"> </w:t>
      </w:r>
      <w:r>
        <w:rPr>
          <w:i/>
          <w:sz w:val="15"/>
        </w:rPr>
        <w:t>through</w:t>
      </w:r>
      <w:r>
        <w:rPr>
          <w:i/>
          <w:spacing w:val="-18"/>
          <w:sz w:val="15"/>
        </w:rPr>
        <w:t xml:space="preserve"> </w:t>
      </w:r>
      <w:r>
        <w:rPr>
          <w:i/>
          <w:sz w:val="15"/>
        </w:rPr>
        <w:t>Diversity</w:t>
      </w:r>
      <w:r>
        <w:rPr>
          <w:sz w:val="15"/>
        </w:rPr>
        <w:t>,</w:t>
      </w:r>
      <w:r>
        <w:rPr>
          <w:spacing w:val="-18"/>
          <w:sz w:val="15"/>
        </w:rPr>
        <w:t xml:space="preserve"> </w:t>
      </w:r>
      <w:r>
        <w:rPr>
          <w:sz w:val="15"/>
        </w:rPr>
        <w:t>2018;</w:t>
      </w:r>
      <w:r>
        <w:rPr>
          <w:spacing w:val="-18"/>
          <w:sz w:val="15"/>
        </w:rPr>
        <w:t xml:space="preserve"> </w:t>
      </w:r>
      <w:r>
        <w:rPr>
          <w:sz w:val="15"/>
        </w:rPr>
        <w:t>O’Leary,</w:t>
      </w:r>
      <w:r>
        <w:rPr>
          <w:spacing w:val="-18"/>
          <w:sz w:val="15"/>
        </w:rPr>
        <w:t xml:space="preserve"> </w:t>
      </w:r>
      <w:r>
        <w:rPr>
          <w:sz w:val="15"/>
        </w:rPr>
        <w:t xml:space="preserve">J., </w:t>
      </w:r>
      <w:proofErr w:type="spellStart"/>
      <w:r>
        <w:rPr>
          <w:sz w:val="15"/>
        </w:rPr>
        <w:t>Groutsis</w:t>
      </w:r>
      <w:proofErr w:type="spellEnd"/>
      <w:r>
        <w:rPr>
          <w:sz w:val="15"/>
        </w:rPr>
        <w:t xml:space="preserve">, D. and </w:t>
      </w:r>
      <w:proofErr w:type="spellStart"/>
      <w:r>
        <w:rPr>
          <w:sz w:val="15"/>
        </w:rPr>
        <w:t>D’Almada-Remedios</w:t>
      </w:r>
      <w:proofErr w:type="spellEnd"/>
      <w:r>
        <w:rPr>
          <w:sz w:val="15"/>
        </w:rPr>
        <w:t xml:space="preserve">, R., Cracking the </w:t>
      </w:r>
      <w:r>
        <w:rPr>
          <w:w w:val="95"/>
          <w:sz w:val="15"/>
        </w:rPr>
        <w:t>Glass-Cultural Ceiling, Diversity Council A</w:t>
      </w:r>
      <w:r>
        <w:rPr>
          <w:w w:val="95"/>
          <w:sz w:val="15"/>
        </w:rPr>
        <w:t>ustralia,</w:t>
      </w:r>
      <w:r>
        <w:rPr>
          <w:spacing w:val="30"/>
          <w:w w:val="95"/>
          <w:sz w:val="15"/>
        </w:rPr>
        <w:t xml:space="preserve"> </w:t>
      </w:r>
      <w:r>
        <w:rPr>
          <w:w w:val="95"/>
          <w:sz w:val="15"/>
        </w:rPr>
        <w:t>2017.</w:t>
      </w:r>
    </w:p>
    <w:p w:rsidR="006E36E4" w:rsidRDefault="00301103">
      <w:pPr>
        <w:pStyle w:val="ListParagraph"/>
        <w:numPr>
          <w:ilvl w:val="0"/>
          <w:numId w:val="1"/>
        </w:numPr>
        <w:tabs>
          <w:tab w:val="left" w:pos="441"/>
        </w:tabs>
        <w:spacing w:line="249" w:lineRule="auto"/>
        <w:ind w:right="497" w:hanging="340"/>
        <w:rPr>
          <w:sz w:val="15"/>
        </w:rPr>
      </w:pPr>
      <w:r>
        <w:rPr>
          <w:sz w:val="15"/>
        </w:rPr>
        <w:t>Markus,</w:t>
      </w:r>
      <w:r>
        <w:rPr>
          <w:spacing w:val="-17"/>
          <w:sz w:val="15"/>
        </w:rPr>
        <w:t xml:space="preserve"> </w:t>
      </w:r>
      <w:r>
        <w:rPr>
          <w:sz w:val="15"/>
        </w:rPr>
        <w:t>A.,</w:t>
      </w:r>
      <w:r>
        <w:rPr>
          <w:spacing w:val="-17"/>
          <w:sz w:val="15"/>
        </w:rPr>
        <w:t xml:space="preserve"> </w:t>
      </w:r>
      <w:r>
        <w:rPr>
          <w:i/>
          <w:sz w:val="15"/>
        </w:rPr>
        <w:t>Mapping</w:t>
      </w:r>
      <w:r>
        <w:rPr>
          <w:i/>
          <w:spacing w:val="-17"/>
          <w:sz w:val="15"/>
        </w:rPr>
        <w:t xml:space="preserve"> </w:t>
      </w:r>
      <w:r>
        <w:rPr>
          <w:i/>
          <w:sz w:val="15"/>
        </w:rPr>
        <w:t>Social</w:t>
      </w:r>
      <w:r>
        <w:rPr>
          <w:i/>
          <w:spacing w:val="-17"/>
          <w:sz w:val="15"/>
        </w:rPr>
        <w:t xml:space="preserve"> </w:t>
      </w:r>
      <w:r>
        <w:rPr>
          <w:i/>
          <w:sz w:val="15"/>
        </w:rPr>
        <w:t>Cohesion:</w:t>
      </w:r>
      <w:r>
        <w:rPr>
          <w:i/>
          <w:spacing w:val="-17"/>
          <w:sz w:val="15"/>
        </w:rPr>
        <w:t xml:space="preserve"> </w:t>
      </w:r>
      <w:r>
        <w:rPr>
          <w:i/>
          <w:sz w:val="15"/>
        </w:rPr>
        <w:t>The</w:t>
      </w:r>
      <w:r>
        <w:rPr>
          <w:i/>
          <w:spacing w:val="-17"/>
          <w:sz w:val="15"/>
        </w:rPr>
        <w:t xml:space="preserve"> </w:t>
      </w:r>
      <w:r>
        <w:rPr>
          <w:i/>
          <w:sz w:val="15"/>
        </w:rPr>
        <w:t>Scanlon Foundation</w:t>
      </w:r>
      <w:r>
        <w:rPr>
          <w:i/>
          <w:spacing w:val="-28"/>
          <w:sz w:val="15"/>
        </w:rPr>
        <w:t xml:space="preserve"> </w:t>
      </w:r>
      <w:r>
        <w:rPr>
          <w:i/>
          <w:sz w:val="15"/>
        </w:rPr>
        <w:t>Surveys</w:t>
      </w:r>
      <w:r>
        <w:rPr>
          <w:sz w:val="15"/>
        </w:rPr>
        <w:t>,</w:t>
      </w:r>
      <w:r>
        <w:rPr>
          <w:spacing w:val="-28"/>
          <w:sz w:val="15"/>
        </w:rPr>
        <w:t xml:space="preserve"> </w:t>
      </w:r>
      <w:r>
        <w:rPr>
          <w:sz w:val="15"/>
        </w:rPr>
        <w:t>2017.</w:t>
      </w:r>
    </w:p>
    <w:p w:rsidR="006E36E4" w:rsidRDefault="00301103">
      <w:pPr>
        <w:pStyle w:val="ListParagraph"/>
        <w:numPr>
          <w:ilvl w:val="0"/>
          <w:numId w:val="1"/>
        </w:numPr>
        <w:tabs>
          <w:tab w:val="left" w:pos="441"/>
        </w:tabs>
        <w:spacing w:before="104" w:line="249" w:lineRule="auto"/>
        <w:ind w:right="943" w:hanging="340"/>
        <w:rPr>
          <w:sz w:val="15"/>
        </w:rPr>
      </w:pPr>
      <w:r>
        <w:rPr>
          <w:w w:val="97"/>
          <w:sz w:val="15"/>
        </w:rPr>
        <w:br w:type="column"/>
      </w:r>
      <w:r>
        <w:rPr>
          <w:sz w:val="15"/>
        </w:rPr>
        <w:t>‘Equity</w:t>
      </w:r>
      <w:r>
        <w:rPr>
          <w:spacing w:val="-19"/>
          <w:sz w:val="15"/>
        </w:rPr>
        <w:t xml:space="preserve"> </w:t>
      </w:r>
      <w:r>
        <w:rPr>
          <w:sz w:val="15"/>
        </w:rPr>
        <w:t>and</w:t>
      </w:r>
      <w:r>
        <w:rPr>
          <w:spacing w:val="-19"/>
          <w:sz w:val="15"/>
        </w:rPr>
        <w:t xml:space="preserve"> </w:t>
      </w:r>
      <w:r>
        <w:rPr>
          <w:sz w:val="15"/>
        </w:rPr>
        <w:t>Diversity</w:t>
      </w:r>
      <w:r>
        <w:rPr>
          <w:spacing w:val="-19"/>
          <w:sz w:val="15"/>
        </w:rPr>
        <w:t xml:space="preserve"> </w:t>
      </w:r>
      <w:r>
        <w:rPr>
          <w:sz w:val="15"/>
        </w:rPr>
        <w:t>Plan</w:t>
      </w:r>
      <w:r>
        <w:rPr>
          <w:spacing w:val="-19"/>
          <w:sz w:val="15"/>
        </w:rPr>
        <w:t xml:space="preserve"> </w:t>
      </w:r>
      <w:r>
        <w:rPr>
          <w:sz w:val="15"/>
        </w:rPr>
        <w:t>2016-18’,</w:t>
      </w:r>
      <w:r>
        <w:rPr>
          <w:spacing w:val="-19"/>
          <w:sz w:val="15"/>
        </w:rPr>
        <w:t xml:space="preserve"> </w:t>
      </w:r>
      <w:r>
        <w:rPr>
          <w:i/>
          <w:sz w:val="15"/>
        </w:rPr>
        <w:t>Australian Broadcasting</w:t>
      </w:r>
      <w:r>
        <w:rPr>
          <w:i/>
          <w:spacing w:val="-17"/>
          <w:sz w:val="15"/>
        </w:rPr>
        <w:t xml:space="preserve"> </w:t>
      </w:r>
      <w:r>
        <w:rPr>
          <w:i/>
          <w:sz w:val="15"/>
        </w:rPr>
        <w:t>Corporation</w:t>
      </w:r>
      <w:r>
        <w:rPr>
          <w:sz w:val="15"/>
        </w:rPr>
        <w:t>,</w:t>
      </w:r>
      <w:r>
        <w:rPr>
          <w:spacing w:val="-17"/>
          <w:sz w:val="15"/>
        </w:rPr>
        <w:t xml:space="preserve"> </w:t>
      </w:r>
      <w:r>
        <w:rPr>
          <w:sz w:val="15"/>
        </w:rPr>
        <w:t>2016.</w:t>
      </w:r>
    </w:p>
    <w:p w:rsidR="006E36E4" w:rsidRDefault="00301103">
      <w:pPr>
        <w:pStyle w:val="ListParagraph"/>
        <w:numPr>
          <w:ilvl w:val="0"/>
          <w:numId w:val="1"/>
        </w:numPr>
        <w:tabs>
          <w:tab w:val="left" w:pos="441"/>
        </w:tabs>
        <w:spacing w:before="56" w:line="249" w:lineRule="auto"/>
        <w:ind w:right="382" w:hanging="340"/>
        <w:rPr>
          <w:sz w:val="15"/>
        </w:rPr>
      </w:pPr>
      <w:r>
        <w:rPr>
          <w:w w:val="95"/>
          <w:sz w:val="15"/>
        </w:rPr>
        <w:t xml:space="preserve">Asian Australian Lawyers Association, </w:t>
      </w:r>
      <w:r>
        <w:rPr>
          <w:i/>
          <w:w w:val="95"/>
          <w:sz w:val="15"/>
        </w:rPr>
        <w:t xml:space="preserve">Cultural Diversity </w:t>
      </w:r>
      <w:r>
        <w:rPr>
          <w:i/>
          <w:sz w:val="15"/>
        </w:rPr>
        <w:t>Report 2015</w:t>
      </w:r>
      <w:r>
        <w:rPr>
          <w:sz w:val="15"/>
        </w:rPr>
        <w:t>, Asian Australian Lawyers Association: Victoria,</w:t>
      </w:r>
      <w:r>
        <w:rPr>
          <w:spacing w:val="-25"/>
          <w:sz w:val="15"/>
        </w:rPr>
        <w:t xml:space="preserve"> </w:t>
      </w:r>
      <w:r>
        <w:rPr>
          <w:sz w:val="15"/>
        </w:rPr>
        <w:t>2015.</w:t>
      </w:r>
    </w:p>
    <w:p w:rsidR="006E36E4" w:rsidRDefault="00301103">
      <w:pPr>
        <w:pStyle w:val="ListParagraph"/>
        <w:numPr>
          <w:ilvl w:val="0"/>
          <w:numId w:val="1"/>
        </w:numPr>
        <w:tabs>
          <w:tab w:val="left" w:pos="441"/>
        </w:tabs>
        <w:spacing w:before="56" w:line="249" w:lineRule="auto"/>
        <w:ind w:right="98" w:hanging="340"/>
        <w:rPr>
          <w:sz w:val="15"/>
        </w:rPr>
      </w:pPr>
      <w:r>
        <w:rPr>
          <w:sz w:val="15"/>
        </w:rPr>
        <w:t>‘The Business Case for Diversity’, S</w:t>
      </w:r>
      <w:r>
        <w:rPr>
          <w:i/>
          <w:sz w:val="15"/>
        </w:rPr>
        <w:t>olicitors Regulation Authority</w:t>
      </w:r>
      <w:r>
        <w:rPr>
          <w:sz w:val="15"/>
        </w:rPr>
        <w:t>,</w:t>
      </w:r>
      <w:r>
        <w:rPr>
          <w:spacing w:val="-10"/>
          <w:sz w:val="15"/>
        </w:rPr>
        <w:t xml:space="preserve"> </w:t>
      </w:r>
      <w:r>
        <w:rPr>
          <w:sz w:val="15"/>
        </w:rPr>
        <w:t>2018,</w:t>
      </w:r>
      <w:r>
        <w:rPr>
          <w:spacing w:val="-10"/>
          <w:sz w:val="15"/>
        </w:rPr>
        <w:t xml:space="preserve"> </w:t>
      </w:r>
      <w:r>
        <w:rPr>
          <w:sz w:val="15"/>
        </w:rPr>
        <w:t>last</w:t>
      </w:r>
      <w:r>
        <w:rPr>
          <w:spacing w:val="-10"/>
          <w:sz w:val="15"/>
        </w:rPr>
        <w:t xml:space="preserve"> </w:t>
      </w:r>
      <w:r>
        <w:rPr>
          <w:sz w:val="15"/>
        </w:rPr>
        <w:t>viewed:</w:t>
      </w:r>
      <w:r>
        <w:rPr>
          <w:spacing w:val="-10"/>
          <w:sz w:val="15"/>
        </w:rPr>
        <w:t xml:space="preserve"> </w:t>
      </w:r>
      <w:r>
        <w:rPr>
          <w:sz w:val="15"/>
        </w:rPr>
        <w:t>26/03/2018,</w:t>
      </w:r>
      <w:r>
        <w:rPr>
          <w:spacing w:val="-10"/>
          <w:sz w:val="15"/>
        </w:rPr>
        <w:t xml:space="preserve"> </w:t>
      </w:r>
      <w:r>
        <w:rPr>
          <w:sz w:val="15"/>
        </w:rPr>
        <w:t>(https</w:t>
      </w:r>
      <w:proofErr w:type="gramStart"/>
      <w:r>
        <w:rPr>
          <w:sz w:val="15"/>
        </w:rPr>
        <w:t>:/</w:t>
      </w:r>
      <w:proofErr w:type="gramEnd"/>
      <w:r>
        <w:rPr>
          <w:sz w:val="15"/>
        </w:rPr>
        <w:t>/www.sra. org.uk/risk/resources/risk-business-case-</w:t>
      </w:r>
      <w:proofErr w:type="spellStart"/>
      <w:r>
        <w:rPr>
          <w:sz w:val="15"/>
        </w:rPr>
        <w:t>diversity.page</w:t>
      </w:r>
      <w:proofErr w:type="spellEnd"/>
      <w:r>
        <w:rPr>
          <w:sz w:val="15"/>
        </w:rPr>
        <w:t>).</w:t>
      </w:r>
    </w:p>
    <w:p w:rsidR="006E36E4" w:rsidRDefault="00301103">
      <w:pPr>
        <w:pStyle w:val="ListParagraph"/>
        <w:numPr>
          <w:ilvl w:val="0"/>
          <w:numId w:val="1"/>
        </w:numPr>
        <w:tabs>
          <w:tab w:val="left" w:pos="441"/>
        </w:tabs>
        <w:spacing w:before="56" w:line="249" w:lineRule="auto"/>
        <w:ind w:right="161" w:hanging="340"/>
        <w:jc w:val="both"/>
        <w:rPr>
          <w:sz w:val="15"/>
        </w:rPr>
      </w:pPr>
      <w:r>
        <w:rPr>
          <w:sz w:val="15"/>
        </w:rPr>
        <w:t>Knox,</w:t>
      </w:r>
      <w:r>
        <w:rPr>
          <w:spacing w:val="-12"/>
          <w:sz w:val="15"/>
        </w:rPr>
        <w:t xml:space="preserve"> </w:t>
      </w:r>
      <w:r>
        <w:rPr>
          <w:sz w:val="15"/>
        </w:rPr>
        <w:t>M.,</w:t>
      </w:r>
      <w:r>
        <w:rPr>
          <w:spacing w:val="-12"/>
          <w:sz w:val="15"/>
        </w:rPr>
        <w:t xml:space="preserve"> </w:t>
      </w:r>
      <w:r>
        <w:rPr>
          <w:sz w:val="15"/>
        </w:rPr>
        <w:t>‘Battle</w:t>
      </w:r>
      <w:r>
        <w:rPr>
          <w:spacing w:val="-12"/>
          <w:sz w:val="15"/>
        </w:rPr>
        <w:t xml:space="preserve"> </w:t>
      </w:r>
      <w:r>
        <w:rPr>
          <w:sz w:val="15"/>
        </w:rPr>
        <w:t>of</w:t>
      </w:r>
      <w:r>
        <w:rPr>
          <w:spacing w:val="-12"/>
          <w:sz w:val="15"/>
        </w:rPr>
        <w:t xml:space="preserve"> </w:t>
      </w:r>
      <w:r>
        <w:rPr>
          <w:sz w:val="15"/>
        </w:rPr>
        <w:t>The</w:t>
      </w:r>
      <w:r>
        <w:rPr>
          <w:spacing w:val="-12"/>
          <w:sz w:val="15"/>
        </w:rPr>
        <w:t xml:space="preserve"> </w:t>
      </w:r>
      <w:r>
        <w:rPr>
          <w:sz w:val="15"/>
        </w:rPr>
        <w:t>Bamboo</w:t>
      </w:r>
      <w:r>
        <w:rPr>
          <w:spacing w:val="-12"/>
          <w:sz w:val="15"/>
        </w:rPr>
        <w:t xml:space="preserve"> </w:t>
      </w:r>
      <w:r>
        <w:rPr>
          <w:sz w:val="15"/>
        </w:rPr>
        <w:t>Ceiling’,</w:t>
      </w:r>
      <w:r>
        <w:rPr>
          <w:spacing w:val="-12"/>
          <w:sz w:val="15"/>
        </w:rPr>
        <w:t xml:space="preserve"> </w:t>
      </w:r>
      <w:r>
        <w:rPr>
          <w:i/>
          <w:sz w:val="15"/>
        </w:rPr>
        <w:t>SBS</w:t>
      </w:r>
      <w:r>
        <w:rPr>
          <w:i/>
          <w:spacing w:val="-12"/>
          <w:sz w:val="15"/>
        </w:rPr>
        <w:t xml:space="preserve"> </w:t>
      </w:r>
      <w:r>
        <w:rPr>
          <w:i/>
          <w:sz w:val="15"/>
        </w:rPr>
        <w:t>Online</w:t>
      </w:r>
      <w:r>
        <w:rPr>
          <w:sz w:val="15"/>
        </w:rPr>
        <w:t>,</w:t>
      </w:r>
      <w:r>
        <w:rPr>
          <w:spacing w:val="-12"/>
          <w:sz w:val="15"/>
        </w:rPr>
        <w:t xml:space="preserve"> </w:t>
      </w:r>
      <w:r>
        <w:rPr>
          <w:sz w:val="15"/>
        </w:rPr>
        <w:t xml:space="preserve">last viewed: 23/03/2018, </w:t>
      </w:r>
      <w:hyperlink r:id="rId35">
        <w:r>
          <w:rPr>
            <w:sz w:val="15"/>
          </w:rPr>
          <w:t>(https://www.sbs.com.au/topics/life/</w:t>
        </w:r>
      </w:hyperlink>
      <w:r>
        <w:rPr>
          <w:sz w:val="15"/>
        </w:rPr>
        <w:t xml:space="preserve"> feature/battle-bamboo-ceiling).</w:t>
      </w:r>
    </w:p>
    <w:p w:rsidR="006E36E4" w:rsidRDefault="00301103">
      <w:pPr>
        <w:pStyle w:val="ListParagraph"/>
        <w:numPr>
          <w:ilvl w:val="0"/>
          <w:numId w:val="1"/>
        </w:numPr>
        <w:tabs>
          <w:tab w:val="left" w:pos="441"/>
        </w:tabs>
        <w:spacing w:before="56"/>
        <w:ind w:hanging="340"/>
        <w:rPr>
          <w:sz w:val="15"/>
        </w:rPr>
      </w:pPr>
      <w:r>
        <w:rPr>
          <w:sz w:val="15"/>
        </w:rPr>
        <w:t>Knox,</w:t>
      </w:r>
      <w:r>
        <w:rPr>
          <w:spacing w:val="-9"/>
          <w:sz w:val="15"/>
        </w:rPr>
        <w:t xml:space="preserve"> </w:t>
      </w:r>
      <w:r>
        <w:rPr>
          <w:sz w:val="15"/>
        </w:rPr>
        <w:t>M.,</w:t>
      </w:r>
      <w:r>
        <w:rPr>
          <w:spacing w:val="-9"/>
          <w:sz w:val="15"/>
        </w:rPr>
        <w:t xml:space="preserve"> </w:t>
      </w:r>
      <w:r>
        <w:rPr>
          <w:sz w:val="15"/>
        </w:rPr>
        <w:t>‘Battle</w:t>
      </w:r>
      <w:r>
        <w:rPr>
          <w:spacing w:val="-9"/>
          <w:sz w:val="15"/>
        </w:rPr>
        <w:t xml:space="preserve"> </w:t>
      </w:r>
      <w:r>
        <w:rPr>
          <w:sz w:val="15"/>
        </w:rPr>
        <w:t>of</w:t>
      </w:r>
      <w:r>
        <w:rPr>
          <w:spacing w:val="-9"/>
          <w:sz w:val="15"/>
        </w:rPr>
        <w:t xml:space="preserve"> </w:t>
      </w:r>
      <w:r>
        <w:rPr>
          <w:sz w:val="15"/>
        </w:rPr>
        <w:t>The</w:t>
      </w:r>
      <w:r>
        <w:rPr>
          <w:spacing w:val="-9"/>
          <w:sz w:val="15"/>
        </w:rPr>
        <w:t xml:space="preserve"> </w:t>
      </w:r>
      <w:r>
        <w:rPr>
          <w:sz w:val="15"/>
        </w:rPr>
        <w:t>Bamboo</w:t>
      </w:r>
      <w:r>
        <w:rPr>
          <w:spacing w:val="-9"/>
          <w:sz w:val="15"/>
        </w:rPr>
        <w:t xml:space="preserve"> </w:t>
      </w:r>
      <w:r>
        <w:rPr>
          <w:sz w:val="15"/>
        </w:rPr>
        <w:t>Ceiling’.</w:t>
      </w:r>
    </w:p>
    <w:p w:rsidR="006E36E4" w:rsidRDefault="00301103">
      <w:pPr>
        <w:pStyle w:val="ListParagraph"/>
        <w:numPr>
          <w:ilvl w:val="0"/>
          <w:numId w:val="1"/>
        </w:numPr>
        <w:tabs>
          <w:tab w:val="left" w:pos="441"/>
        </w:tabs>
        <w:spacing w:before="63" w:line="249" w:lineRule="auto"/>
        <w:ind w:right="98" w:hanging="340"/>
        <w:rPr>
          <w:sz w:val="15"/>
        </w:rPr>
      </w:pPr>
      <w:proofErr w:type="spellStart"/>
      <w:r>
        <w:rPr>
          <w:sz w:val="15"/>
        </w:rPr>
        <w:t>Holck</w:t>
      </w:r>
      <w:proofErr w:type="spellEnd"/>
      <w:r>
        <w:rPr>
          <w:sz w:val="15"/>
        </w:rPr>
        <w:t>, L., ‘</w:t>
      </w:r>
      <w:proofErr w:type="gramStart"/>
      <w:r>
        <w:rPr>
          <w:sz w:val="15"/>
        </w:rPr>
        <w:t>Spatially</w:t>
      </w:r>
      <w:proofErr w:type="gramEnd"/>
      <w:r>
        <w:rPr>
          <w:sz w:val="15"/>
        </w:rPr>
        <w:t xml:space="preserve"> embedded inequality: Exploring structure,</w:t>
      </w:r>
      <w:r>
        <w:rPr>
          <w:spacing w:val="-20"/>
          <w:sz w:val="15"/>
        </w:rPr>
        <w:t xml:space="preserve"> </w:t>
      </w:r>
      <w:r>
        <w:rPr>
          <w:sz w:val="15"/>
        </w:rPr>
        <w:t>agency,</w:t>
      </w:r>
      <w:r>
        <w:rPr>
          <w:spacing w:val="-20"/>
          <w:sz w:val="15"/>
        </w:rPr>
        <w:t xml:space="preserve"> </w:t>
      </w:r>
      <w:r>
        <w:rPr>
          <w:sz w:val="15"/>
        </w:rPr>
        <w:t>and</w:t>
      </w:r>
      <w:r>
        <w:rPr>
          <w:spacing w:val="-20"/>
          <w:sz w:val="15"/>
        </w:rPr>
        <w:t xml:space="preserve"> </w:t>
      </w:r>
      <w:r>
        <w:rPr>
          <w:sz w:val="15"/>
        </w:rPr>
        <w:t>ethnic</w:t>
      </w:r>
      <w:r>
        <w:rPr>
          <w:spacing w:val="-20"/>
          <w:sz w:val="15"/>
        </w:rPr>
        <w:t xml:space="preserve"> </w:t>
      </w:r>
      <w:r>
        <w:rPr>
          <w:sz w:val="15"/>
        </w:rPr>
        <w:t>minority</w:t>
      </w:r>
      <w:r>
        <w:rPr>
          <w:spacing w:val="-20"/>
          <w:sz w:val="15"/>
        </w:rPr>
        <w:t xml:space="preserve"> </w:t>
      </w:r>
      <w:r>
        <w:rPr>
          <w:sz w:val="15"/>
        </w:rPr>
        <w:t>strategies</w:t>
      </w:r>
      <w:r>
        <w:rPr>
          <w:spacing w:val="-20"/>
          <w:sz w:val="15"/>
        </w:rPr>
        <w:t xml:space="preserve"> </w:t>
      </w:r>
      <w:r>
        <w:rPr>
          <w:sz w:val="15"/>
        </w:rPr>
        <w:t>to</w:t>
      </w:r>
      <w:r>
        <w:rPr>
          <w:spacing w:val="-20"/>
          <w:sz w:val="15"/>
        </w:rPr>
        <w:t xml:space="preserve"> </w:t>
      </w:r>
      <w:r>
        <w:rPr>
          <w:sz w:val="15"/>
        </w:rPr>
        <w:t xml:space="preserve">navigate organizational opportunity structures’, </w:t>
      </w:r>
      <w:r>
        <w:rPr>
          <w:i/>
          <w:sz w:val="15"/>
        </w:rPr>
        <w:t>Personnel Review</w:t>
      </w:r>
      <w:r>
        <w:rPr>
          <w:sz w:val="15"/>
        </w:rPr>
        <w:t>, 2016, 45(4):</w:t>
      </w:r>
      <w:r>
        <w:rPr>
          <w:spacing w:val="-23"/>
          <w:sz w:val="15"/>
        </w:rPr>
        <w:t xml:space="preserve"> </w:t>
      </w:r>
      <w:r>
        <w:rPr>
          <w:sz w:val="15"/>
        </w:rPr>
        <w:t>643-662.</w:t>
      </w:r>
    </w:p>
    <w:p w:rsidR="006E36E4" w:rsidRDefault="00301103">
      <w:pPr>
        <w:pStyle w:val="ListParagraph"/>
        <w:numPr>
          <w:ilvl w:val="0"/>
          <w:numId w:val="1"/>
        </w:numPr>
        <w:tabs>
          <w:tab w:val="left" w:pos="441"/>
        </w:tabs>
        <w:spacing w:line="249" w:lineRule="auto"/>
        <w:ind w:right="98" w:hanging="340"/>
        <w:rPr>
          <w:sz w:val="15"/>
        </w:rPr>
      </w:pPr>
      <w:proofErr w:type="spellStart"/>
      <w:r>
        <w:rPr>
          <w:sz w:val="15"/>
        </w:rPr>
        <w:t>Holck</w:t>
      </w:r>
      <w:proofErr w:type="spellEnd"/>
      <w:r>
        <w:rPr>
          <w:sz w:val="15"/>
        </w:rPr>
        <w:t>, L., ‘</w:t>
      </w:r>
      <w:proofErr w:type="gramStart"/>
      <w:r>
        <w:rPr>
          <w:sz w:val="15"/>
        </w:rPr>
        <w:t>Spatially</w:t>
      </w:r>
      <w:proofErr w:type="gramEnd"/>
      <w:r>
        <w:rPr>
          <w:sz w:val="15"/>
        </w:rPr>
        <w:t xml:space="preserve"> embedded inequality: Exploring structur</w:t>
      </w:r>
      <w:r>
        <w:rPr>
          <w:sz w:val="15"/>
        </w:rPr>
        <w:t>e,</w:t>
      </w:r>
      <w:r>
        <w:rPr>
          <w:spacing w:val="-20"/>
          <w:sz w:val="15"/>
        </w:rPr>
        <w:t xml:space="preserve"> </w:t>
      </w:r>
      <w:r>
        <w:rPr>
          <w:sz w:val="15"/>
        </w:rPr>
        <w:t>agency,</w:t>
      </w:r>
      <w:r>
        <w:rPr>
          <w:spacing w:val="-20"/>
          <w:sz w:val="15"/>
        </w:rPr>
        <w:t xml:space="preserve"> </w:t>
      </w:r>
      <w:r>
        <w:rPr>
          <w:sz w:val="15"/>
        </w:rPr>
        <w:t>and</w:t>
      </w:r>
      <w:r>
        <w:rPr>
          <w:spacing w:val="-20"/>
          <w:sz w:val="15"/>
        </w:rPr>
        <w:t xml:space="preserve"> </w:t>
      </w:r>
      <w:r>
        <w:rPr>
          <w:sz w:val="15"/>
        </w:rPr>
        <w:t>ethnic</w:t>
      </w:r>
      <w:r>
        <w:rPr>
          <w:spacing w:val="-20"/>
          <w:sz w:val="15"/>
        </w:rPr>
        <w:t xml:space="preserve"> </w:t>
      </w:r>
      <w:r>
        <w:rPr>
          <w:sz w:val="15"/>
        </w:rPr>
        <w:t>minority</w:t>
      </w:r>
      <w:r>
        <w:rPr>
          <w:spacing w:val="-20"/>
          <w:sz w:val="15"/>
        </w:rPr>
        <w:t xml:space="preserve"> </w:t>
      </w:r>
      <w:r>
        <w:rPr>
          <w:sz w:val="15"/>
        </w:rPr>
        <w:t>strategies</w:t>
      </w:r>
      <w:r>
        <w:rPr>
          <w:spacing w:val="-20"/>
          <w:sz w:val="15"/>
        </w:rPr>
        <w:t xml:space="preserve"> </w:t>
      </w:r>
      <w:r>
        <w:rPr>
          <w:sz w:val="15"/>
        </w:rPr>
        <w:t>to</w:t>
      </w:r>
      <w:r>
        <w:rPr>
          <w:spacing w:val="-20"/>
          <w:sz w:val="15"/>
        </w:rPr>
        <w:t xml:space="preserve"> </w:t>
      </w:r>
      <w:r>
        <w:rPr>
          <w:sz w:val="15"/>
        </w:rPr>
        <w:t>navigate organizational</w:t>
      </w:r>
      <w:r>
        <w:rPr>
          <w:spacing w:val="-21"/>
          <w:sz w:val="15"/>
        </w:rPr>
        <w:t xml:space="preserve"> </w:t>
      </w:r>
      <w:r>
        <w:rPr>
          <w:sz w:val="15"/>
        </w:rPr>
        <w:t>opportunity</w:t>
      </w:r>
      <w:r>
        <w:rPr>
          <w:spacing w:val="-21"/>
          <w:sz w:val="15"/>
        </w:rPr>
        <w:t xml:space="preserve"> </w:t>
      </w:r>
      <w:r>
        <w:rPr>
          <w:sz w:val="15"/>
        </w:rPr>
        <w:t>structures’,</w:t>
      </w:r>
      <w:r>
        <w:rPr>
          <w:spacing w:val="-21"/>
          <w:sz w:val="15"/>
        </w:rPr>
        <w:t xml:space="preserve"> </w:t>
      </w:r>
      <w:r>
        <w:rPr>
          <w:sz w:val="15"/>
        </w:rPr>
        <w:t>2016.</w:t>
      </w:r>
    </w:p>
    <w:p w:rsidR="006E36E4" w:rsidRDefault="00301103">
      <w:pPr>
        <w:pStyle w:val="ListParagraph"/>
        <w:numPr>
          <w:ilvl w:val="0"/>
          <w:numId w:val="1"/>
        </w:numPr>
        <w:tabs>
          <w:tab w:val="left" w:pos="441"/>
        </w:tabs>
        <w:spacing w:line="249" w:lineRule="auto"/>
        <w:ind w:right="140" w:hanging="340"/>
        <w:jc w:val="both"/>
        <w:rPr>
          <w:sz w:val="15"/>
        </w:rPr>
      </w:pPr>
      <w:r>
        <w:rPr>
          <w:sz w:val="15"/>
        </w:rPr>
        <w:t>See</w:t>
      </w:r>
      <w:r>
        <w:rPr>
          <w:spacing w:val="-17"/>
          <w:sz w:val="15"/>
        </w:rPr>
        <w:t xml:space="preserve"> </w:t>
      </w:r>
      <w:r>
        <w:rPr>
          <w:sz w:val="15"/>
        </w:rPr>
        <w:t>for</w:t>
      </w:r>
      <w:r>
        <w:rPr>
          <w:spacing w:val="-17"/>
          <w:sz w:val="15"/>
        </w:rPr>
        <w:t xml:space="preserve"> </w:t>
      </w:r>
      <w:r>
        <w:rPr>
          <w:sz w:val="15"/>
        </w:rPr>
        <w:t>example:</w:t>
      </w:r>
      <w:r>
        <w:rPr>
          <w:spacing w:val="-17"/>
          <w:sz w:val="15"/>
        </w:rPr>
        <w:t xml:space="preserve"> </w:t>
      </w:r>
      <w:proofErr w:type="spellStart"/>
      <w:r>
        <w:rPr>
          <w:sz w:val="15"/>
        </w:rPr>
        <w:t>Roscigno</w:t>
      </w:r>
      <w:proofErr w:type="spellEnd"/>
      <w:r>
        <w:rPr>
          <w:sz w:val="15"/>
        </w:rPr>
        <w:t>,</w:t>
      </w:r>
      <w:r>
        <w:rPr>
          <w:spacing w:val="-17"/>
          <w:sz w:val="15"/>
        </w:rPr>
        <w:t xml:space="preserve"> </w:t>
      </w:r>
      <w:r>
        <w:rPr>
          <w:spacing w:val="-7"/>
          <w:sz w:val="15"/>
        </w:rPr>
        <w:t>V.,</w:t>
      </w:r>
      <w:r>
        <w:rPr>
          <w:spacing w:val="-17"/>
          <w:sz w:val="15"/>
        </w:rPr>
        <w:t xml:space="preserve"> </w:t>
      </w:r>
      <w:r>
        <w:rPr>
          <w:i/>
          <w:sz w:val="15"/>
        </w:rPr>
        <w:t>The</w:t>
      </w:r>
      <w:r>
        <w:rPr>
          <w:i/>
          <w:spacing w:val="-17"/>
          <w:sz w:val="15"/>
        </w:rPr>
        <w:t xml:space="preserve"> </w:t>
      </w:r>
      <w:r>
        <w:rPr>
          <w:i/>
          <w:sz w:val="15"/>
        </w:rPr>
        <w:t>faces</w:t>
      </w:r>
      <w:r>
        <w:rPr>
          <w:i/>
          <w:spacing w:val="-17"/>
          <w:sz w:val="15"/>
        </w:rPr>
        <w:t xml:space="preserve"> </w:t>
      </w:r>
      <w:r>
        <w:rPr>
          <w:i/>
          <w:sz w:val="15"/>
        </w:rPr>
        <w:t>of</w:t>
      </w:r>
      <w:r>
        <w:rPr>
          <w:i/>
          <w:spacing w:val="-17"/>
          <w:sz w:val="15"/>
        </w:rPr>
        <w:t xml:space="preserve"> </w:t>
      </w:r>
      <w:r>
        <w:rPr>
          <w:i/>
          <w:sz w:val="15"/>
        </w:rPr>
        <w:t>discrimination: How</w:t>
      </w:r>
      <w:r>
        <w:rPr>
          <w:i/>
          <w:spacing w:val="-11"/>
          <w:sz w:val="15"/>
        </w:rPr>
        <w:t xml:space="preserve"> </w:t>
      </w:r>
      <w:r>
        <w:rPr>
          <w:i/>
          <w:sz w:val="15"/>
        </w:rPr>
        <w:t>race</w:t>
      </w:r>
      <w:r>
        <w:rPr>
          <w:i/>
          <w:spacing w:val="-11"/>
          <w:sz w:val="15"/>
        </w:rPr>
        <w:t xml:space="preserve"> </w:t>
      </w:r>
      <w:r>
        <w:rPr>
          <w:i/>
          <w:sz w:val="15"/>
        </w:rPr>
        <w:t>and</w:t>
      </w:r>
      <w:r>
        <w:rPr>
          <w:i/>
          <w:spacing w:val="-11"/>
          <w:sz w:val="15"/>
        </w:rPr>
        <w:t xml:space="preserve"> </w:t>
      </w:r>
      <w:r>
        <w:rPr>
          <w:i/>
          <w:sz w:val="15"/>
        </w:rPr>
        <w:t>gender</w:t>
      </w:r>
      <w:r>
        <w:rPr>
          <w:i/>
          <w:spacing w:val="-11"/>
          <w:sz w:val="15"/>
        </w:rPr>
        <w:t xml:space="preserve"> </w:t>
      </w:r>
      <w:r>
        <w:rPr>
          <w:i/>
          <w:sz w:val="15"/>
        </w:rPr>
        <w:t>impact</w:t>
      </w:r>
      <w:r>
        <w:rPr>
          <w:i/>
          <w:spacing w:val="-11"/>
          <w:sz w:val="15"/>
        </w:rPr>
        <w:t xml:space="preserve"> </w:t>
      </w:r>
      <w:r>
        <w:rPr>
          <w:i/>
          <w:sz w:val="15"/>
        </w:rPr>
        <w:t>work</w:t>
      </w:r>
      <w:r>
        <w:rPr>
          <w:i/>
          <w:spacing w:val="-11"/>
          <w:sz w:val="15"/>
        </w:rPr>
        <w:t xml:space="preserve"> </w:t>
      </w:r>
      <w:r>
        <w:rPr>
          <w:i/>
          <w:sz w:val="15"/>
        </w:rPr>
        <w:t>and</w:t>
      </w:r>
      <w:r>
        <w:rPr>
          <w:i/>
          <w:spacing w:val="-11"/>
          <w:sz w:val="15"/>
        </w:rPr>
        <w:t xml:space="preserve"> </w:t>
      </w:r>
      <w:r>
        <w:rPr>
          <w:i/>
          <w:sz w:val="15"/>
        </w:rPr>
        <w:t>home</w:t>
      </w:r>
      <w:r>
        <w:rPr>
          <w:i/>
          <w:spacing w:val="-11"/>
          <w:sz w:val="15"/>
        </w:rPr>
        <w:t xml:space="preserve"> </w:t>
      </w:r>
      <w:r>
        <w:rPr>
          <w:i/>
          <w:sz w:val="15"/>
        </w:rPr>
        <w:t>lives</w:t>
      </w:r>
      <w:r>
        <w:rPr>
          <w:sz w:val="15"/>
        </w:rPr>
        <w:t>,</w:t>
      </w:r>
      <w:r>
        <w:rPr>
          <w:spacing w:val="-11"/>
          <w:sz w:val="15"/>
        </w:rPr>
        <w:t xml:space="preserve"> </w:t>
      </w:r>
      <w:r>
        <w:rPr>
          <w:sz w:val="15"/>
        </w:rPr>
        <w:t>Rowan &amp;</w:t>
      </w:r>
      <w:r>
        <w:rPr>
          <w:spacing w:val="-21"/>
          <w:sz w:val="15"/>
        </w:rPr>
        <w:t xml:space="preserve"> </w:t>
      </w:r>
      <w:r>
        <w:rPr>
          <w:sz w:val="15"/>
        </w:rPr>
        <w:t>Littlefield</w:t>
      </w:r>
      <w:r>
        <w:rPr>
          <w:spacing w:val="-21"/>
          <w:sz w:val="15"/>
        </w:rPr>
        <w:t xml:space="preserve"> </w:t>
      </w:r>
      <w:r>
        <w:rPr>
          <w:sz w:val="15"/>
        </w:rPr>
        <w:t>Publishers:</w:t>
      </w:r>
      <w:r>
        <w:rPr>
          <w:spacing w:val="-21"/>
          <w:sz w:val="15"/>
        </w:rPr>
        <w:t xml:space="preserve"> </w:t>
      </w:r>
      <w:r>
        <w:rPr>
          <w:sz w:val="15"/>
        </w:rPr>
        <w:t>Lanham,</w:t>
      </w:r>
      <w:r>
        <w:rPr>
          <w:spacing w:val="-21"/>
          <w:sz w:val="15"/>
        </w:rPr>
        <w:t xml:space="preserve"> </w:t>
      </w:r>
      <w:r>
        <w:rPr>
          <w:sz w:val="15"/>
        </w:rPr>
        <w:t>2007;</w:t>
      </w:r>
      <w:r>
        <w:rPr>
          <w:spacing w:val="-21"/>
          <w:sz w:val="15"/>
        </w:rPr>
        <w:t xml:space="preserve"> </w:t>
      </w:r>
      <w:proofErr w:type="spellStart"/>
      <w:r>
        <w:rPr>
          <w:sz w:val="15"/>
        </w:rPr>
        <w:t>Stroshine</w:t>
      </w:r>
      <w:proofErr w:type="spellEnd"/>
      <w:r>
        <w:rPr>
          <w:sz w:val="15"/>
        </w:rPr>
        <w:t>,</w:t>
      </w:r>
      <w:r>
        <w:rPr>
          <w:spacing w:val="-21"/>
          <w:sz w:val="15"/>
        </w:rPr>
        <w:t xml:space="preserve"> </w:t>
      </w:r>
      <w:r>
        <w:rPr>
          <w:sz w:val="15"/>
        </w:rPr>
        <w:t>M.</w:t>
      </w:r>
    </w:p>
    <w:p w:rsidR="006E36E4" w:rsidRDefault="00301103">
      <w:pPr>
        <w:spacing w:line="249" w:lineRule="auto"/>
        <w:ind w:left="440" w:right="311"/>
        <w:jc w:val="both"/>
        <w:rPr>
          <w:sz w:val="15"/>
        </w:rPr>
      </w:pPr>
      <w:proofErr w:type="gramStart"/>
      <w:r>
        <w:rPr>
          <w:sz w:val="15"/>
        </w:rPr>
        <w:t>and</w:t>
      </w:r>
      <w:proofErr w:type="gramEnd"/>
      <w:r>
        <w:rPr>
          <w:spacing w:val="-12"/>
          <w:sz w:val="15"/>
        </w:rPr>
        <w:t xml:space="preserve"> </w:t>
      </w:r>
      <w:proofErr w:type="spellStart"/>
      <w:r>
        <w:rPr>
          <w:sz w:val="15"/>
        </w:rPr>
        <w:t>Brandl</w:t>
      </w:r>
      <w:proofErr w:type="spellEnd"/>
      <w:r>
        <w:rPr>
          <w:sz w:val="15"/>
        </w:rPr>
        <w:t>,</w:t>
      </w:r>
      <w:r>
        <w:rPr>
          <w:spacing w:val="-12"/>
          <w:sz w:val="15"/>
        </w:rPr>
        <w:t xml:space="preserve"> </w:t>
      </w:r>
      <w:r>
        <w:rPr>
          <w:sz w:val="15"/>
        </w:rPr>
        <w:t>S.,</w:t>
      </w:r>
      <w:r>
        <w:rPr>
          <w:spacing w:val="-12"/>
          <w:sz w:val="15"/>
        </w:rPr>
        <w:t xml:space="preserve"> </w:t>
      </w:r>
      <w:r>
        <w:rPr>
          <w:sz w:val="15"/>
        </w:rPr>
        <w:t>‘Race,</w:t>
      </w:r>
      <w:r>
        <w:rPr>
          <w:spacing w:val="-12"/>
          <w:sz w:val="15"/>
        </w:rPr>
        <w:t xml:space="preserve"> </w:t>
      </w:r>
      <w:r>
        <w:rPr>
          <w:sz w:val="15"/>
        </w:rPr>
        <w:t>gender</w:t>
      </w:r>
      <w:r>
        <w:rPr>
          <w:spacing w:val="-12"/>
          <w:sz w:val="15"/>
        </w:rPr>
        <w:t xml:space="preserve"> </w:t>
      </w:r>
      <w:r>
        <w:rPr>
          <w:sz w:val="15"/>
        </w:rPr>
        <w:t>and</w:t>
      </w:r>
      <w:r>
        <w:rPr>
          <w:spacing w:val="-12"/>
          <w:sz w:val="15"/>
        </w:rPr>
        <w:t xml:space="preserve"> </w:t>
      </w:r>
      <w:r>
        <w:rPr>
          <w:spacing w:val="-3"/>
          <w:sz w:val="15"/>
        </w:rPr>
        <w:t>Tokenism</w:t>
      </w:r>
      <w:r>
        <w:rPr>
          <w:spacing w:val="-12"/>
          <w:sz w:val="15"/>
        </w:rPr>
        <w:t xml:space="preserve"> </w:t>
      </w:r>
      <w:r>
        <w:rPr>
          <w:sz w:val="15"/>
        </w:rPr>
        <w:t>in</w:t>
      </w:r>
      <w:r>
        <w:rPr>
          <w:spacing w:val="-12"/>
          <w:sz w:val="15"/>
        </w:rPr>
        <w:t xml:space="preserve"> </w:t>
      </w:r>
      <w:r>
        <w:rPr>
          <w:sz w:val="15"/>
        </w:rPr>
        <w:t>Policing: An</w:t>
      </w:r>
      <w:r>
        <w:rPr>
          <w:spacing w:val="-21"/>
          <w:sz w:val="15"/>
        </w:rPr>
        <w:t xml:space="preserve"> </w:t>
      </w:r>
      <w:r>
        <w:rPr>
          <w:sz w:val="15"/>
        </w:rPr>
        <w:t>Empirical</w:t>
      </w:r>
      <w:r>
        <w:rPr>
          <w:spacing w:val="-21"/>
          <w:sz w:val="15"/>
        </w:rPr>
        <w:t xml:space="preserve"> </w:t>
      </w:r>
      <w:r>
        <w:rPr>
          <w:sz w:val="15"/>
        </w:rPr>
        <w:t>Elaboration’,</w:t>
      </w:r>
      <w:r>
        <w:rPr>
          <w:spacing w:val="-21"/>
          <w:sz w:val="15"/>
        </w:rPr>
        <w:t xml:space="preserve"> </w:t>
      </w:r>
      <w:r>
        <w:rPr>
          <w:i/>
          <w:sz w:val="15"/>
        </w:rPr>
        <w:t>Police</w:t>
      </w:r>
      <w:r>
        <w:rPr>
          <w:i/>
          <w:spacing w:val="-21"/>
          <w:sz w:val="15"/>
        </w:rPr>
        <w:t xml:space="preserve"> </w:t>
      </w:r>
      <w:r>
        <w:rPr>
          <w:i/>
          <w:sz w:val="15"/>
        </w:rPr>
        <w:t>Quarterly</w:t>
      </w:r>
      <w:r>
        <w:rPr>
          <w:sz w:val="15"/>
        </w:rPr>
        <w:t>,</w:t>
      </w:r>
      <w:r>
        <w:rPr>
          <w:spacing w:val="-21"/>
          <w:sz w:val="15"/>
        </w:rPr>
        <w:t xml:space="preserve"> </w:t>
      </w:r>
      <w:r>
        <w:rPr>
          <w:sz w:val="15"/>
        </w:rPr>
        <w:t>2011,</w:t>
      </w:r>
      <w:r>
        <w:rPr>
          <w:spacing w:val="-21"/>
          <w:sz w:val="15"/>
        </w:rPr>
        <w:t xml:space="preserve"> </w:t>
      </w:r>
      <w:r>
        <w:rPr>
          <w:sz w:val="15"/>
        </w:rPr>
        <w:t>14(4): 344-365;</w:t>
      </w:r>
      <w:r>
        <w:rPr>
          <w:spacing w:val="-22"/>
          <w:sz w:val="15"/>
        </w:rPr>
        <w:t xml:space="preserve"> </w:t>
      </w:r>
      <w:r>
        <w:rPr>
          <w:sz w:val="15"/>
        </w:rPr>
        <w:t>Harvey-Wingfield,</w:t>
      </w:r>
      <w:r>
        <w:rPr>
          <w:spacing w:val="-22"/>
          <w:sz w:val="15"/>
        </w:rPr>
        <w:t xml:space="preserve"> </w:t>
      </w:r>
      <w:r>
        <w:rPr>
          <w:sz w:val="15"/>
        </w:rPr>
        <w:t>A.</w:t>
      </w:r>
      <w:r>
        <w:rPr>
          <w:spacing w:val="-22"/>
          <w:sz w:val="15"/>
        </w:rPr>
        <w:t xml:space="preserve"> </w:t>
      </w:r>
      <w:r>
        <w:rPr>
          <w:sz w:val="15"/>
        </w:rPr>
        <w:t>and</w:t>
      </w:r>
      <w:r>
        <w:rPr>
          <w:spacing w:val="-22"/>
          <w:sz w:val="15"/>
        </w:rPr>
        <w:t xml:space="preserve"> </w:t>
      </w:r>
      <w:r>
        <w:rPr>
          <w:sz w:val="15"/>
        </w:rPr>
        <w:t>Harvey-Wingfield,</w:t>
      </w:r>
      <w:r>
        <w:rPr>
          <w:spacing w:val="-22"/>
          <w:sz w:val="15"/>
        </w:rPr>
        <w:t xml:space="preserve"> </w:t>
      </w:r>
      <w:r>
        <w:rPr>
          <w:sz w:val="15"/>
        </w:rPr>
        <w:t>J.,</w:t>
      </w:r>
    </w:p>
    <w:p w:rsidR="006E36E4" w:rsidRDefault="00301103">
      <w:pPr>
        <w:spacing w:line="249" w:lineRule="auto"/>
        <w:ind w:left="440" w:right="81"/>
        <w:rPr>
          <w:sz w:val="15"/>
        </w:rPr>
      </w:pPr>
      <w:r>
        <w:rPr>
          <w:sz w:val="15"/>
        </w:rPr>
        <w:t>‘When</w:t>
      </w:r>
      <w:r>
        <w:rPr>
          <w:spacing w:val="-16"/>
          <w:sz w:val="15"/>
        </w:rPr>
        <w:t xml:space="preserve"> </w:t>
      </w:r>
      <w:r>
        <w:rPr>
          <w:sz w:val="15"/>
        </w:rPr>
        <w:t>Visibility</w:t>
      </w:r>
      <w:r>
        <w:rPr>
          <w:spacing w:val="-16"/>
          <w:sz w:val="15"/>
        </w:rPr>
        <w:t xml:space="preserve"> </w:t>
      </w:r>
      <w:r>
        <w:rPr>
          <w:sz w:val="15"/>
        </w:rPr>
        <w:t>Hurts</w:t>
      </w:r>
      <w:r>
        <w:rPr>
          <w:spacing w:val="-16"/>
          <w:sz w:val="15"/>
        </w:rPr>
        <w:t xml:space="preserve"> </w:t>
      </w:r>
      <w:r>
        <w:rPr>
          <w:sz w:val="15"/>
        </w:rPr>
        <w:t>and</w:t>
      </w:r>
      <w:r>
        <w:rPr>
          <w:spacing w:val="-16"/>
          <w:sz w:val="15"/>
        </w:rPr>
        <w:t xml:space="preserve"> </w:t>
      </w:r>
      <w:r>
        <w:rPr>
          <w:sz w:val="15"/>
        </w:rPr>
        <w:t>Helps:</w:t>
      </w:r>
      <w:r>
        <w:rPr>
          <w:spacing w:val="-16"/>
          <w:sz w:val="15"/>
        </w:rPr>
        <w:t xml:space="preserve"> </w:t>
      </w:r>
      <w:r>
        <w:rPr>
          <w:sz w:val="15"/>
        </w:rPr>
        <w:t>How</w:t>
      </w:r>
      <w:r>
        <w:rPr>
          <w:spacing w:val="-16"/>
          <w:sz w:val="15"/>
        </w:rPr>
        <w:t xml:space="preserve"> </w:t>
      </w:r>
      <w:r>
        <w:rPr>
          <w:sz w:val="15"/>
        </w:rPr>
        <w:t>intersections</w:t>
      </w:r>
      <w:r>
        <w:rPr>
          <w:spacing w:val="-16"/>
          <w:sz w:val="15"/>
        </w:rPr>
        <w:t xml:space="preserve"> </w:t>
      </w:r>
      <w:r>
        <w:rPr>
          <w:sz w:val="15"/>
        </w:rPr>
        <w:t>of</w:t>
      </w:r>
      <w:r>
        <w:rPr>
          <w:spacing w:val="-16"/>
          <w:sz w:val="15"/>
        </w:rPr>
        <w:t xml:space="preserve"> </w:t>
      </w:r>
      <w:r>
        <w:rPr>
          <w:sz w:val="15"/>
        </w:rPr>
        <w:t xml:space="preserve">Race and Gender Shape Black Professional </w:t>
      </w:r>
      <w:r>
        <w:rPr>
          <w:spacing w:val="-4"/>
          <w:sz w:val="15"/>
        </w:rPr>
        <w:t xml:space="preserve">Men’s </w:t>
      </w:r>
      <w:r>
        <w:rPr>
          <w:sz w:val="15"/>
        </w:rPr>
        <w:t xml:space="preserve">Experiences with Tokenization’, </w:t>
      </w:r>
      <w:r>
        <w:rPr>
          <w:i/>
          <w:sz w:val="15"/>
        </w:rPr>
        <w:t>Cultural Diversity and Ethnic Minority Psychology</w:t>
      </w:r>
      <w:r>
        <w:rPr>
          <w:sz w:val="15"/>
        </w:rPr>
        <w:t>,</w:t>
      </w:r>
      <w:r>
        <w:rPr>
          <w:spacing w:val="-16"/>
          <w:sz w:val="15"/>
        </w:rPr>
        <w:t xml:space="preserve"> </w:t>
      </w:r>
      <w:r>
        <w:rPr>
          <w:sz w:val="15"/>
        </w:rPr>
        <w:t>2014,</w:t>
      </w:r>
      <w:r>
        <w:rPr>
          <w:spacing w:val="-16"/>
          <w:sz w:val="15"/>
        </w:rPr>
        <w:t xml:space="preserve"> </w:t>
      </w:r>
      <w:r>
        <w:rPr>
          <w:sz w:val="15"/>
        </w:rPr>
        <w:t>20(4):</w:t>
      </w:r>
      <w:r>
        <w:rPr>
          <w:spacing w:val="-16"/>
          <w:sz w:val="15"/>
        </w:rPr>
        <w:t xml:space="preserve"> </w:t>
      </w:r>
      <w:r>
        <w:rPr>
          <w:sz w:val="15"/>
        </w:rPr>
        <w:t>483-490.</w:t>
      </w:r>
    </w:p>
    <w:p w:rsidR="006E36E4" w:rsidRDefault="00301103">
      <w:pPr>
        <w:pStyle w:val="ListParagraph"/>
        <w:numPr>
          <w:ilvl w:val="0"/>
          <w:numId w:val="1"/>
        </w:numPr>
        <w:tabs>
          <w:tab w:val="left" w:pos="441"/>
        </w:tabs>
        <w:spacing w:line="249" w:lineRule="auto"/>
        <w:ind w:right="434" w:hanging="340"/>
        <w:rPr>
          <w:sz w:val="15"/>
        </w:rPr>
      </w:pPr>
      <w:proofErr w:type="spellStart"/>
      <w:r>
        <w:rPr>
          <w:sz w:val="15"/>
        </w:rPr>
        <w:t>Kanter</w:t>
      </w:r>
      <w:proofErr w:type="spellEnd"/>
      <w:r>
        <w:rPr>
          <w:sz w:val="15"/>
        </w:rPr>
        <w:t>,</w:t>
      </w:r>
      <w:r>
        <w:rPr>
          <w:spacing w:val="-13"/>
          <w:sz w:val="15"/>
        </w:rPr>
        <w:t xml:space="preserve"> </w:t>
      </w:r>
      <w:r>
        <w:rPr>
          <w:sz w:val="15"/>
        </w:rPr>
        <w:t>R.,</w:t>
      </w:r>
      <w:r>
        <w:rPr>
          <w:spacing w:val="-13"/>
          <w:sz w:val="15"/>
        </w:rPr>
        <w:t xml:space="preserve"> </w:t>
      </w:r>
      <w:r>
        <w:rPr>
          <w:i/>
          <w:sz w:val="15"/>
        </w:rPr>
        <w:t>Men</w:t>
      </w:r>
      <w:r>
        <w:rPr>
          <w:i/>
          <w:spacing w:val="-13"/>
          <w:sz w:val="15"/>
        </w:rPr>
        <w:t xml:space="preserve"> </w:t>
      </w:r>
      <w:r>
        <w:rPr>
          <w:i/>
          <w:sz w:val="15"/>
        </w:rPr>
        <w:t>and</w:t>
      </w:r>
      <w:r>
        <w:rPr>
          <w:i/>
          <w:spacing w:val="-13"/>
          <w:sz w:val="15"/>
        </w:rPr>
        <w:t xml:space="preserve"> </w:t>
      </w:r>
      <w:r>
        <w:rPr>
          <w:i/>
          <w:sz w:val="15"/>
        </w:rPr>
        <w:t>Women</w:t>
      </w:r>
      <w:r>
        <w:rPr>
          <w:i/>
          <w:spacing w:val="-13"/>
          <w:sz w:val="15"/>
        </w:rPr>
        <w:t xml:space="preserve"> </w:t>
      </w:r>
      <w:r>
        <w:rPr>
          <w:i/>
          <w:sz w:val="15"/>
        </w:rPr>
        <w:t>of</w:t>
      </w:r>
      <w:r>
        <w:rPr>
          <w:i/>
          <w:spacing w:val="-13"/>
          <w:sz w:val="15"/>
        </w:rPr>
        <w:t xml:space="preserve"> </w:t>
      </w:r>
      <w:r>
        <w:rPr>
          <w:i/>
          <w:sz w:val="15"/>
        </w:rPr>
        <w:t>the</w:t>
      </w:r>
      <w:r>
        <w:rPr>
          <w:i/>
          <w:spacing w:val="-13"/>
          <w:sz w:val="15"/>
        </w:rPr>
        <w:t xml:space="preserve"> </w:t>
      </w:r>
      <w:r>
        <w:rPr>
          <w:i/>
          <w:sz w:val="15"/>
        </w:rPr>
        <w:t>Corporation</w:t>
      </w:r>
      <w:r>
        <w:rPr>
          <w:sz w:val="15"/>
        </w:rPr>
        <w:t>,</w:t>
      </w:r>
      <w:r>
        <w:rPr>
          <w:spacing w:val="-13"/>
          <w:sz w:val="15"/>
        </w:rPr>
        <w:t xml:space="preserve"> </w:t>
      </w:r>
      <w:r>
        <w:rPr>
          <w:sz w:val="15"/>
        </w:rPr>
        <w:t>Basic Books:</w:t>
      </w:r>
      <w:r>
        <w:rPr>
          <w:spacing w:val="-9"/>
          <w:sz w:val="15"/>
        </w:rPr>
        <w:t xml:space="preserve"> </w:t>
      </w:r>
      <w:r>
        <w:rPr>
          <w:sz w:val="15"/>
        </w:rPr>
        <w:t>New</w:t>
      </w:r>
      <w:r>
        <w:rPr>
          <w:spacing w:val="-9"/>
          <w:sz w:val="15"/>
        </w:rPr>
        <w:t xml:space="preserve"> </w:t>
      </w:r>
      <w:r>
        <w:rPr>
          <w:spacing w:val="-3"/>
          <w:sz w:val="15"/>
        </w:rPr>
        <w:t>York,</w:t>
      </w:r>
      <w:r>
        <w:rPr>
          <w:spacing w:val="-9"/>
          <w:sz w:val="15"/>
        </w:rPr>
        <w:t xml:space="preserve"> </w:t>
      </w:r>
      <w:r>
        <w:rPr>
          <w:sz w:val="15"/>
        </w:rPr>
        <w:t>1977;</w:t>
      </w:r>
      <w:r>
        <w:rPr>
          <w:spacing w:val="-9"/>
          <w:sz w:val="15"/>
        </w:rPr>
        <w:t xml:space="preserve"> </w:t>
      </w:r>
      <w:proofErr w:type="spellStart"/>
      <w:r>
        <w:rPr>
          <w:sz w:val="15"/>
        </w:rPr>
        <w:t>Datta</w:t>
      </w:r>
      <w:proofErr w:type="spellEnd"/>
      <w:r>
        <w:rPr>
          <w:sz w:val="15"/>
        </w:rPr>
        <w:t>,</w:t>
      </w:r>
      <w:r>
        <w:rPr>
          <w:spacing w:val="-9"/>
          <w:sz w:val="15"/>
        </w:rPr>
        <w:t xml:space="preserve"> </w:t>
      </w:r>
      <w:r>
        <w:rPr>
          <w:sz w:val="15"/>
        </w:rPr>
        <w:t>S.</w:t>
      </w:r>
      <w:r>
        <w:rPr>
          <w:spacing w:val="-9"/>
          <w:sz w:val="15"/>
        </w:rPr>
        <w:t xml:space="preserve"> </w:t>
      </w:r>
      <w:r>
        <w:rPr>
          <w:sz w:val="15"/>
        </w:rPr>
        <w:t>and</w:t>
      </w:r>
      <w:r>
        <w:rPr>
          <w:spacing w:val="-9"/>
          <w:sz w:val="15"/>
        </w:rPr>
        <w:t xml:space="preserve"> </w:t>
      </w:r>
      <w:r>
        <w:rPr>
          <w:sz w:val="15"/>
        </w:rPr>
        <w:t>Bhardwaj,</w:t>
      </w:r>
    </w:p>
    <w:p w:rsidR="006E36E4" w:rsidRDefault="00301103">
      <w:pPr>
        <w:spacing w:line="249" w:lineRule="auto"/>
        <w:ind w:left="440" w:right="548"/>
        <w:rPr>
          <w:sz w:val="15"/>
        </w:rPr>
      </w:pPr>
      <w:r>
        <w:rPr>
          <w:sz w:val="15"/>
        </w:rPr>
        <w:t>G.,</w:t>
      </w:r>
      <w:r>
        <w:rPr>
          <w:spacing w:val="-15"/>
          <w:sz w:val="15"/>
        </w:rPr>
        <w:t xml:space="preserve"> </w:t>
      </w:r>
      <w:r>
        <w:rPr>
          <w:sz w:val="15"/>
        </w:rPr>
        <w:t>‘</w:t>
      </w:r>
      <w:r>
        <w:rPr>
          <w:sz w:val="15"/>
        </w:rPr>
        <w:t>Tokenism</w:t>
      </w:r>
      <w:r>
        <w:rPr>
          <w:spacing w:val="-15"/>
          <w:sz w:val="15"/>
        </w:rPr>
        <w:t xml:space="preserve"> </w:t>
      </w:r>
      <w:r>
        <w:rPr>
          <w:sz w:val="15"/>
        </w:rPr>
        <w:t>at</w:t>
      </w:r>
      <w:r>
        <w:rPr>
          <w:spacing w:val="-15"/>
          <w:sz w:val="15"/>
        </w:rPr>
        <w:t xml:space="preserve"> </w:t>
      </w:r>
      <w:r>
        <w:rPr>
          <w:sz w:val="15"/>
        </w:rPr>
        <w:t>Workplace:</w:t>
      </w:r>
      <w:r>
        <w:rPr>
          <w:spacing w:val="-15"/>
          <w:sz w:val="15"/>
        </w:rPr>
        <w:t xml:space="preserve"> </w:t>
      </w:r>
      <w:r>
        <w:rPr>
          <w:sz w:val="15"/>
        </w:rPr>
        <w:t>Numbers</w:t>
      </w:r>
      <w:r>
        <w:rPr>
          <w:spacing w:val="-15"/>
          <w:sz w:val="15"/>
        </w:rPr>
        <w:t xml:space="preserve"> </w:t>
      </w:r>
      <w:r>
        <w:rPr>
          <w:sz w:val="15"/>
        </w:rPr>
        <w:t>and</w:t>
      </w:r>
      <w:r>
        <w:rPr>
          <w:spacing w:val="-15"/>
          <w:sz w:val="15"/>
        </w:rPr>
        <w:t xml:space="preserve"> </w:t>
      </w:r>
      <w:r>
        <w:rPr>
          <w:sz w:val="15"/>
        </w:rPr>
        <w:t xml:space="preserve">Beyond’, </w:t>
      </w:r>
      <w:r>
        <w:rPr>
          <w:i/>
          <w:sz w:val="15"/>
        </w:rPr>
        <w:t>International Journal of Current Engineering and Technology</w:t>
      </w:r>
      <w:r>
        <w:rPr>
          <w:sz w:val="15"/>
        </w:rPr>
        <w:t>,</w:t>
      </w:r>
      <w:r>
        <w:rPr>
          <w:spacing w:val="-20"/>
          <w:sz w:val="15"/>
        </w:rPr>
        <w:t xml:space="preserve"> </w:t>
      </w:r>
      <w:r>
        <w:rPr>
          <w:sz w:val="15"/>
        </w:rPr>
        <w:t>2015,</w:t>
      </w:r>
      <w:r>
        <w:rPr>
          <w:spacing w:val="-20"/>
          <w:sz w:val="15"/>
        </w:rPr>
        <w:t xml:space="preserve"> </w:t>
      </w:r>
      <w:r>
        <w:rPr>
          <w:sz w:val="15"/>
        </w:rPr>
        <w:t>5(1):199</w:t>
      </w:r>
      <w:r>
        <w:rPr>
          <w:spacing w:val="-20"/>
          <w:sz w:val="15"/>
        </w:rPr>
        <w:t xml:space="preserve"> </w:t>
      </w:r>
      <w:r>
        <w:rPr>
          <w:sz w:val="15"/>
        </w:rPr>
        <w:t>–</w:t>
      </w:r>
      <w:r>
        <w:rPr>
          <w:spacing w:val="-20"/>
          <w:sz w:val="15"/>
        </w:rPr>
        <w:t xml:space="preserve"> </w:t>
      </w:r>
      <w:r>
        <w:rPr>
          <w:sz w:val="15"/>
        </w:rPr>
        <w:t>205.</w:t>
      </w:r>
    </w:p>
    <w:p w:rsidR="006E36E4" w:rsidRDefault="00301103">
      <w:pPr>
        <w:pStyle w:val="ListParagraph"/>
        <w:numPr>
          <w:ilvl w:val="0"/>
          <w:numId w:val="1"/>
        </w:numPr>
        <w:tabs>
          <w:tab w:val="left" w:pos="441"/>
        </w:tabs>
        <w:spacing w:before="56" w:line="249" w:lineRule="auto"/>
        <w:ind w:right="404" w:hanging="340"/>
        <w:rPr>
          <w:sz w:val="15"/>
        </w:rPr>
      </w:pPr>
      <w:r>
        <w:rPr>
          <w:sz w:val="15"/>
        </w:rPr>
        <w:t>Singleton,</w:t>
      </w:r>
      <w:r>
        <w:rPr>
          <w:spacing w:val="-23"/>
          <w:sz w:val="15"/>
        </w:rPr>
        <w:t xml:space="preserve"> </w:t>
      </w:r>
      <w:r>
        <w:rPr>
          <w:sz w:val="15"/>
        </w:rPr>
        <w:t>G.,</w:t>
      </w:r>
      <w:r>
        <w:rPr>
          <w:spacing w:val="-23"/>
          <w:sz w:val="15"/>
        </w:rPr>
        <w:t xml:space="preserve"> </w:t>
      </w:r>
      <w:r>
        <w:rPr>
          <w:i/>
          <w:sz w:val="15"/>
        </w:rPr>
        <w:t>Courageous</w:t>
      </w:r>
      <w:r>
        <w:rPr>
          <w:i/>
          <w:spacing w:val="-23"/>
          <w:sz w:val="15"/>
        </w:rPr>
        <w:t xml:space="preserve"> </w:t>
      </w:r>
      <w:r>
        <w:rPr>
          <w:i/>
          <w:sz w:val="15"/>
        </w:rPr>
        <w:t>Conversations</w:t>
      </w:r>
      <w:r>
        <w:rPr>
          <w:i/>
          <w:spacing w:val="-23"/>
          <w:sz w:val="15"/>
        </w:rPr>
        <w:t xml:space="preserve"> </w:t>
      </w:r>
      <w:r>
        <w:rPr>
          <w:i/>
          <w:sz w:val="15"/>
        </w:rPr>
        <w:t>About</w:t>
      </w:r>
      <w:r>
        <w:rPr>
          <w:i/>
          <w:spacing w:val="-23"/>
          <w:sz w:val="15"/>
        </w:rPr>
        <w:t xml:space="preserve"> </w:t>
      </w:r>
      <w:r>
        <w:rPr>
          <w:i/>
          <w:sz w:val="15"/>
        </w:rPr>
        <w:t>Race: A</w:t>
      </w:r>
      <w:r>
        <w:rPr>
          <w:i/>
          <w:spacing w:val="-15"/>
          <w:sz w:val="15"/>
        </w:rPr>
        <w:t xml:space="preserve"> </w:t>
      </w:r>
      <w:r>
        <w:rPr>
          <w:i/>
          <w:sz w:val="15"/>
        </w:rPr>
        <w:t>Field</w:t>
      </w:r>
      <w:r>
        <w:rPr>
          <w:i/>
          <w:spacing w:val="-15"/>
          <w:sz w:val="15"/>
        </w:rPr>
        <w:t xml:space="preserve"> </w:t>
      </w:r>
      <w:r>
        <w:rPr>
          <w:i/>
          <w:sz w:val="15"/>
        </w:rPr>
        <w:t>Guide</w:t>
      </w:r>
      <w:r>
        <w:rPr>
          <w:i/>
          <w:spacing w:val="-15"/>
          <w:sz w:val="15"/>
        </w:rPr>
        <w:t xml:space="preserve"> </w:t>
      </w:r>
      <w:r>
        <w:rPr>
          <w:i/>
          <w:sz w:val="15"/>
        </w:rPr>
        <w:t>for</w:t>
      </w:r>
      <w:r>
        <w:rPr>
          <w:i/>
          <w:spacing w:val="-15"/>
          <w:sz w:val="15"/>
        </w:rPr>
        <w:t xml:space="preserve"> </w:t>
      </w:r>
      <w:r>
        <w:rPr>
          <w:i/>
          <w:sz w:val="15"/>
        </w:rPr>
        <w:t>Achieving</w:t>
      </w:r>
      <w:r>
        <w:rPr>
          <w:i/>
          <w:spacing w:val="-15"/>
          <w:sz w:val="15"/>
        </w:rPr>
        <w:t xml:space="preserve"> </w:t>
      </w:r>
      <w:r>
        <w:rPr>
          <w:i/>
          <w:sz w:val="15"/>
        </w:rPr>
        <w:t>Equity</w:t>
      </w:r>
      <w:r>
        <w:rPr>
          <w:i/>
          <w:spacing w:val="-15"/>
          <w:sz w:val="15"/>
        </w:rPr>
        <w:t xml:space="preserve"> </w:t>
      </w:r>
      <w:r>
        <w:rPr>
          <w:i/>
          <w:sz w:val="15"/>
        </w:rPr>
        <w:t>in</w:t>
      </w:r>
      <w:r>
        <w:rPr>
          <w:i/>
          <w:spacing w:val="-15"/>
          <w:sz w:val="15"/>
        </w:rPr>
        <w:t xml:space="preserve"> </w:t>
      </w:r>
      <w:r>
        <w:rPr>
          <w:i/>
          <w:sz w:val="15"/>
        </w:rPr>
        <w:t>Schools</w:t>
      </w:r>
      <w:r>
        <w:rPr>
          <w:sz w:val="15"/>
        </w:rPr>
        <w:t>,</w:t>
      </w:r>
      <w:r>
        <w:rPr>
          <w:spacing w:val="-15"/>
          <w:sz w:val="15"/>
        </w:rPr>
        <w:t xml:space="preserve"> </w:t>
      </w:r>
      <w:r>
        <w:rPr>
          <w:sz w:val="15"/>
        </w:rPr>
        <w:t>Corwin: Thousand</w:t>
      </w:r>
      <w:r>
        <w:rPr>
          <w:spacing w:val="-19"/>
          <w:sz w:val="15"/>
        </w:rPr>
        <w:t xml:space="preserve"> </w:t>
      </w:r>
      <w:r>
        <w:rPr>
          <w:sz w:val="15"/>
        </w:rPr>
        <w:t>Oaks,</w:t>
      </w:r>
      <w:r>
        <w:rPr>
          <w:spacing w:val="-19"/>
          <w:sz w:val="15"/>
        </w:rPr>
        <w:t xml:space="preserve"> </w:t>
      </w:r>
      <w:r>
        <w:rPr>
          <w:sz w:val="15"/>
        </w:rPr>
        <w:t>2005.</w:t>
      </w:r>
    </w:p>
    <w:p w:rsidR="006E36E4" w:rsidRDefault="00301103">
      <w:pPr>
        <w:pStyle w:val="ListParagraph"/>
        <w:numPr>
          <w:ilvl w:val="0"/>
          <w:numId w:val="1"/>
        </w:numPr>
        <w:tabs>
          <w:tab w:val="left" w:pos="441"/>
        </w:tabs>
        <w:spacing w:before="56" w:line="249" w:lineRule="auto"/>
        <w:ind w:right="176" w:hanging="340"/>
        <w:rPr>
          <w:sz w:val="15"/>
        </w:rPr>
      </w:pPr>
      <w:r>
        <w:rPr>
          <w:sz w:val="15"/>
        </w:rPr>
        <w:t xml:space="preserve">Dobbin, </w:t>
      </w:r>
      <w:r>
        <w:rPr>
          <w:spacing w:val="-10"/>
          <w:sz w:val="15"/>
        </w:rPr>
        <w:t xml:space="preserve">F. </w:t>
      </w:r>
      <w:r>
        <w:rPr>
          <w:sz w:val="15"/>
        </w:rPr>
        <w:t xml:space="preserve">&amp; </w:t>
      </w:r>
      <w:proofErr w:type="spellStart"/>
      <w:r>
        <w:rPr>
          <w:sz w:val="15"/>
        </w:rPr>
        <w:t>Kalev</w:t>
      </w:r>
      <w:proofErr w:type="spellEnd"/>
      <w:r>
        <w:rPr>
          <w:sz w:val="15"/>
        </w:rPr>
        <w:t xml:space="preserve">, A., ‘Why Diversity Programs Fail’, </w:t>
      </w:r>
      <w:r>
        <w:rPr>
          <w:i/>
          <w:sz w:val="15"/>
        </w:rPr>
        <w:t>Harvard</w:t>
      </w:r>
      <w:r>
        <w:rPr>
          <w:i/>
          <w:spacing w:val="-15"/>
          <w:sz w:val="15"/>
        </w:rPr>
        <w:t xml:space="preserve"> </w:t>
      </w:r>
      <w:r>
        <w:rPr>
          <w:i/>
          <w:sz w:val="15"/>
        </w:rPr>
        <w:t>Business</w:t>
      </w:r>
      <w:r>
        <w:rPr>
          <w:i/>
          <w:spacing w:val="-15"/>
          <w:sz w:val="15"/>
        </w:rPr>
        <w:t xml:space="preserve"> </w:t>
      </w:r>
      <w:r>
        <w:rPr>
          <w:i/>
          <w:sz w:val="15"/>
        </w:rPr>
        <w:t>Review</w:t>
      </w:r>
      <w:r>
        <w:rPr>
          <w:sz w:val="15"/>
        </w:rPr>
        <w:t>,</w:t>
      </w:r>
      <w:r>
        <w:rPr>
          <w:spacing w:val="-15"/>
          <w:sz w:val="15"/>
        </w:rPr>
        <w:t xml:space="preserve"> </w:t>
      </w:r>
      <w:r>
        <w:rPr>
          <w:sz w:val="15"/>
        </w:rPr>
        <w:t>2016,</w:t>
      </w:r>
      <w:r>
        <w:rPr>
          <w:spacing w:val="-15"/>
          <w:sz w:val="15"/>
        </w:rPr>
        <w:t xml:space="preserve"> </w:t>
      </w:r>
      <w:r>
        <w:rPr>
          <w:sz w:val="15"/>
        </w:rPr>
        <w:t>last</w:t>
      </w:r>
      <w:r>
        <w:rPr>
          <w:spacing w:val="-15"/>
          <w:sz w:val="15"/>
        </w:rPr>
        <w:t xml:space="preserve"> </w:t>
      </w:r>
      <w:r>
        <w:rPr>
          <w:sz w:val="15"/>
        </w:rPr>
        <w:t>viewed:</w:t>
      </w:r>
      <w:r>
        <w:rPr>
          <w:spacing w:val="-15"/>
          <w:sz w:val="15"/>
        </w:rPr>
        <w:t xml:space="preserve"> </w:t>
      </w:r>
      <w:r>
        <w:rPr>
          <w:sz w:val="15"/>
        </w:rPr>
        <w:t>26/03/2018, (https://hbr.org/2016/07/why-diversity-programs-fail).</w:t>
      </w:r>
    </w:p>
    <w:p w:rsidR="006E36E4" w:rsidRDefault="00301103">
      <w:pPr>
        <w:pStyle w:val="ListParagraph"/>
        <w:numPr>
          <w:ilvl w:val="0"/>
          <w:numId w:val="1"/>
        </w:numPr>
        <w:tabs>
          <w:tab w:val="left" w:pos="441"/>
        </w:tabs>
        <w:spacing w:before="56" w:line="249" w:lineRule="auto"/>
        <w:ind w:right="118" w:hanging="340"/>
        <w:rPr>
          <w:sz w:val="15"/>
        </w:rPr>
      </w:pPr>
      <w:r>
        <w:rPr>
          <w:sz w:val="15"/>
        </w:rPr>
        <w:t xml:space="preserve">Conger, K., ‘Exclusive: </w:t>
      </w:r>
      <w:r>
        <w:rPr>
          <w:spacing w:val="-4"/>
          <w:sz w:val="15"/>
        </w:rPr>
        <w:t xml:space="preserve">Here’s </w:t>
      </w:r>
      <w:r>
        <w:rPr>
          <w:sz w:val="15"/>
        </w:rPr>
        <w:t>the Full 10-Page Anti- Diversity</w:t>
      </w:r>
      <w:r>
        <w:rPr>
          <w:spacing w:val="-26"/>
          <w:sz w:val="15"/>
        </w:rPr>
        <w:t xml:space="preserve"> </w:t>
      </w:r>
      <w:r>
        <w:rPr>
          <w:sz w:val="15"/>
        </w:rPr>
        <w:t>Screed</w:t>
      </w:r>
      <w:r>
        <w:rPr>
          <w:spacing w:val="-26"/>
          <w:sz w:val="15"/>
        </w:rPr>
        <w:t xml:space="preserve"> </w:t>
      </w:r>
      <w:r>
        <w:rPr>
          <w:sz w:val="15"/>
        </w:rPr>
        <w:t>Circulating</w:t>
      </w:r>
      <w:r>
        <w:rPr>
          <w:spacing w:val="-26"/>
          <w:sz w:val="15"/>
        </w:rPr>
        <w:t xml:space="preserve"> </w:t>
      </w:r>
      <w:r>
        <w:rPr>
          <w:sz w:val="15"/>
        </w:rPr>
        <w:t>Interna</w:t>
      </w:r>
      <w:r>
        <w:rPr>
          <w:sz w:val="15"/>
        </w:rPr>
        <w:t>lly</w:t>
      </w:r>
      <w:r>
        <w:rPr>
          <w:spacing w:val="-26"/>
          <w:sz w:val="15"/>
        </w:rPr>
        <w:t xml:space="preserve"> </w:t>
      </w:r>
      <w:r>
        <w:rPr>
          <w:sz w:val="15"/>
        </w:rPr>
        <w:t>At</w:t>
      </w:r>
      <w:r>
        <w:rPr>
          <w:spacing w:val="-26"/>
          <w:sz w:val="15"/>
        </w:rPr>
        <w:t xml:space="preserve"> </w:t>
      </w:r>
      <w:r>
        <w:rPr>
          <w:sz w:val="15"/>
        </w:rPr>
        <w:t>Google’,</w:t>
      </w:r>
      <w:r>
        <w:rPr>
          <w:spacing w:val="-26"/>
          <w:sz w:val="15"/>
        </w:rPr>
        <w:t xml:space="preserve"> </w:t>
      </w:r>
      <w:r>
        <w:rPr>
          <w:i/>
          <w:sz w:val="15"/>
        </w:rPr>
        <w:t>Gizmodo</w:t>
      </w:r>
      <w:r>
        <w:rPr>
          <w:sz w:val="15"/>
        </w:rPr>
        <w:t>, 2017, last viewed: 26/03/2018, (https</w:t>
      </w:r>
      <w:proofErr w:type="gramStart"/>
      <w:r>
        <w:rPr>
          <w:sz w:val="15"/>
        </w:rPr>
        <w:t>:/</w:t>
      </w:r>
      <w:proofErr w:type="gramEnd"/>
      <w:r>
        <w:rPr>
          <w:sz w:val="15"/>
        </w:rPr>
        <w:t>/www.gizmodo. com.au/2017/08/exclusive-heres-the-full-10-page-anti- diversity-screed-circulating-internally-at-google/).</w:t>
      </w:r>
    </w:p>
    <w:p w:rsidR="006E36E4" w:rsidRDefault="00301103">
      <w:pPr>
        <w:pStyle w:val="ListParagraph"/>
        <w:numPr>
          <w:ilvl w:val="0"/>
          <w:numId w:val="1"/>
        </w:numPr>
        <w:tabs>
          <w:tab w:val="left" w:pos="441"/>
        </w:tabs>
        <w:spacing w:before="56" w:line="249" w:lineRule="auto"/>
        <w:ind w:right="160" w:hanging="340"/>
        <w:rPr>
          <w:sz w:val="15"/>
        </w:rPr>
      </w:pPr>
      <w:proofErr w:type="spellStart"/>
      <w:r>
        <w:rPr>
          <w:sz w:val="15"/>
        </w:rPr>
        <w:t>Kyoung</w:t>
      </w:r>
      <w:proofErr w:type="spellEnd"/>
      <w:r>
        <w:rPr>
          <w:sz w:val="15"/>
        </w:rPr>
        <w:t xml:space="preserve"> Kim, H., </w:t>
      </w:r>
      <w:proofErr w:type="spellStart"/>
      <w:r>
        <w:rPr>
          <w:sz w:val="15"/>
        </w:rPr>
        <w:t>Hee</w:t>
      </w:r>
      <w:proofErr w:type="spellEnd"/>
      <w:r>
        <w:rPr>
          <w:sz w:val="15"/>
        </w:rPr>
        <w:t xml:space="preserve"> Lee, U. and </w:t>
      </w:r>
      <w:proofErr w:type="spellStart"/>
      <w:r>
        <w:rPr>
          <w:sz w:val="15"/>
        </w:rPr>
        <w:t>Hyung</w:t>
      </w:r>
      <w:proofErr w:type="spellEnd"/>
      <w:r>
        <w:rPr>
          <w:sz w:val="15"/>
        </w:rPr>
        <w:t xml:space="preserve"> Kim, H., ‘The effect</w:t>
      </w:r>
      <w:r>
        <w:rPr>
          <w:spacing w:val="-16"/>
          <w:sz w:val="15"/>
        </w:rPr>
        <w:t xml:space="preserve"> </w:t>
      </w:r>
      <w:r>
        <w:rPr>
          <w:sz w:val="15"/>
        </w:rPr>
        <w:t>of</w:t>
      </w:r>
      <w:r>
        <w:rPr>
          <w:spacing w:val="-16"/>
          <w:sz w:val="15"/>
        </w:rPr>
        <w:t xml:space="preserve"> </w:t>
      </w:r>
      <w:r>
        <w:rPr>
          <w:sz w:val="15"/>
        </w:rPr>
        <w:t>workplace</w:t>
      </w:r>
      <w:r>
        <w:rPr>
          <w:spacing w:val="-16"/>
          <w:sz w:val="15"/>
        </w:rPr>
        <w:t xml:space="preserve"> </w:t>
      </w:r>
      <w:r>
        <w:rPr>
          <w:sz w:val="15"/>
        </w:rPr>
        <w:t>diversity</w:t>
      </w:r>
      <w:r>
        <w:rPr>
          <w:spacing w:val="-16"/>
          <w:sz w:val="15"/>
        </w:rPr>
        <w:t xml:space="preserve"> </w:t>
      </w:r>
      <w:r>
        <w:rPr>
          <w:sz w:val="15"/>
        </w:rPr>
        <w:t>management</w:t>
      </w:r>
      <w:r>
        <w:rPr>
          <w:spacing w:val="-16"/>
          <w:sz w:val="15"/>
        </w:rPr>
        <w:t xml:space="preserve"> </w:t>
      </w:r>
      <w:r>
        <w:rPr>
          <w:sz w:val="15"/>
        </w:rPr>
        <w:t>in</w:t>
      </w:r>
      <w:r>
        <w:rPr>
          <w:spacing w:val="-16"/>
          <w:sz w:val="15"/>
        </w:rPr>
        <w:t xml:space="preserve"> </w:t>
      </w:r>
      <w:r>
        <w:rPr>
          <w:sz w:val="15"/>
        </w:rPr>
        <w:t>a</w:t>
      </w:r>
      <w:r>
        <w:rPr>
          <w:spacing w:val="-16"/>
          <w:sz w:val="15"/>
        </w:rPr>
        <w:t xml:space="preserve"> </w:t>
      </w:r>
      <w:r>
        <w:rPr>
          <w:sz w:val="15"/>
        </w:rPr>
        <w:t>highly</w:t>
      </w:r>
      <w:r>
        <w:rPr>
          <w:spacing w:val="-16"/>
          <w:sz w:val="15"/>
        </w:rPr>
        <w:t xml:space="preserve"> </w:t>
      </w:r>
      <w:r>
        <w:rPr>
          <w:sz w:val="15"/>
        </w:rPr>
        <w:t xml:space="preserve">male- dominated culture’, </w:t>
      </w:r>
      <w:r>
        <w:rPr>
          <w:i/>
          <w:sz w:val="15"/>
        </w:rPr>
        <w:t>Career Development International</w:t>
      </w:r>
      <w:r>
        <w:rPr>
          <w:sz w:val="15"/>
        </w:rPr>
        <w:t>, 2015,</w:t>
      </w:r>
      <w:r>
        <w:rPr>
          <w:spacing w:val="-23"/>
          <w:sz w:val="15"/>
        </w:rPr>
        <w:t xml:space="preserve"> </w:t>
      </w:r>
      <w:r>
        <w:rPr>
          <w:sz w:val="15"/>
        </w:rPr>
        <w:t>20(3):259-272.</w:t>
      </w:r>
    </w:p>
    <w:p w:rsidR="006E36E4" w:rsidRDefault="00301103">
      <w:pPr>
        <w:pStyle w:val="ListParagraph"/>
        <w:numPr>
          <w:ilvl w:val="0"/>
          <w:numId w:val="1"/>
        </w:numPr>
        <w:tabs>
          <w:tab w:val="left" w:pos="441"/>
        </w:tabs>
        <w:spacing w:before="56" w:line="249" w:lineRule="auto"/>
        <w:ind w:right="213" w:hanging="340"/>
        <w:rPr>
          <w:sz w:val="15"/>
        </w:rPr>
      </w:pPr>
      <w:proofErr w:type="spellStart"/>
      <w:r>
        <w:rPr>
          <w:sz w:val="15"/>
        </w:rPr>
        <w:t>Houkamau</w:t>
      </w:r>
      <w:proofErr w:type="spellEnd"/>
      <w:r>
        <w:rPr>
          <w:sz w:val="15"/>
        </w:rPr>
        <w:t>,</w:t>
      </w:r>
      <w:r>
        <w:rPr>
          <w:spacing w:val="-12"/>
          <w:sz w:val="15"/>
        </w:rPr>
        <w:t xml:space="preserve"> </w:t>
      </w:r>
      <w:r>
        <w:rPr>
          <w:sz w:val="15"/>
        </w:rPr>
        <w:t>C.</w:t>
      </w:r>
      <w:r>
        <w:rPr>
          <w:spacing w:val="-12"/>
          <w:sz w:val="15"/>
        </w:rPr>
        <w:t xml:space="preserve"> </w:t>
      </w:r>
      <w:r>
        <w:rPr>
          <w:sz w:val="15"/>
        </w:rPr>
        <w:t>and</w:t>
      </w:r>
      <w:r>
        <w:rPr>
          <w:spacing w:val="-12"/>
          <w:sz w:val="15"/>
        </w:rPr>
        <w:t xml:space="preserve"> </w:t>
      </w:r>
      <w:r>
        <w:rPr>
          <w:sz w:val="15"/>
        </w:rPr>
        <w:t>Boxall,</w:t>
      </w:r>
      <w:r>
        <w:rPr>
          <w:spacing w:val="-12"/>
          <w:sz w:val="15"/>
        </w:rPr>
        <w:t xml:space="preserve"> </w:t>
      </w:r>
      <w:r>
        <w:rPr>
          <w:spacing w:val="-8"/>
          <w:sz w:val="15"/>
        </w:rPr>
        <w:t>P.,</w:t>
      </w:r>
      <w:r>
        <w:rPr>
          <w:spacing w:val="-12"/>
          <w:sz w:val="15"/>
        </w:rPr>
        <w:t xml:space="preserve"> </w:t>
      </w:r>
      <w:r>
        <w:rPr>
          <w:sz w:val="15"/>
        </w:rPr>
        <w:t>‘</w:t>
      </w:r>
      <w:proofErr w:type="gramStart"/>
      <w:r>
        <w:rPr>
          <w:sz w:val="15"/>
        </w:rPr>
        <w:t>The</w:t>
      </w:r>
      <w:proofErr w:type="gramEnd"/>
      <w:r>
        <w:rPr>
          <w:spacing w:val="-12"/>
          <w:sz w:val="15"/>
        </w:rPr>
        <w:t xml:space="preserve"> </w:t>
      </w:r>
      <w:r>
        <w:rPr>
          <w:sz w:val="15"/>
        </w:rPr>
        <w:t>incidence</w:t>
      </w:r>
      <w:r>
        <w:rPr>
          <w:spacing w:val="-12"/>
          <w:sz w:val="15"/>
        </w:rPr>
        <w:t xml:space="preserve"> </w:t>
      </w:r>
      <w:r>
        <w:rPr>
          <w:sz w:val="15"/>
        </w:rPr>
        <w:t>and</w:t>
      </w:r>
      <w:r>
        <w:rPr>
          <w:spacing w:val="-12"/>
          <w:sz w:val="15"/>
        </w:rPr>
        <w:t xml:space="preserve"> </w:t>
      </w:r>
      <w:r>
        <w:rPr>
          <w:sz w:val="15"/>
        </w:rPr>
        <w:t xml:space="preserve">impacts of diversity management: A survey of New Zealand employees’, </w:t>
      </w:r>
      <w:r>
        <w:rPr>
          <w:i/>
          <w:sz w:val="15"/>
        </w:rPr>
        <w:t>Asia Pacific Journal of Human Resources</w:t>
      </w:r>
      <w:r>
        <w:rPr>
          <w:sz w:val="15"/>
        </w:rPr>
        <w:t>, 2011,</w:t>
      </w:r>
      <w:r>
        <w:rPr>
          <w:spacing w:val="-23"/>
          <w:sz w:val="15"/>
        </w:rPr>
        <w:t xml:space="preserve"> </w:t>
      </w:r>
      <w:r>
        <w:rPr>
          <w:sz w:val="15"/>
        </w:rPr>
        <w:t>49(4):440-460.</w:t>
      </w:r>
    </w:p>
    <w:p w:rsidR="006E36E4" w:rsidRDefault="00301103">
      <w:pPr>
        <w:pStyle w:val="ListParagraph"/>
        <w:numPr>
          <w:ilvl w:val="0"/>
          <w:numId w:val="1"/>
        </w:numPr>
        <w:tabs>
          <w:tab w:val="left" w:pos="441"/>
        </w:tabs>
        <w:spacing w:before="56"/>
        <w:ind w:hanging="340"/>
        <w:rPr>
          <w:sz w:val="15"/>
        </w:rPr>
      </w:pPr>
      <w:r>
        <w:rPr>
          <w:sz w:val="15"/>
        </w:rPr>
        <w:t>Dobbin,</w:t>
      </w:r>
      <w:r>
        <w:rPr>
          <w:spacing w:val="-16"/>
          <w:sz w:val="15"/>
        </w:rPr>
        <w:t xml:space="preserve"> </w:t>
      </w:r>
      <w:r>
        <w:rPr>
          <w:spacing w:val="-10"/>
          <w:sz w:val="15"/>
        </w:rPr>
        <w:t>F.</w:t>
      </w:r>
      <w:r>
        <w:rPr>
          <w:spacing w:val="-16"/>
          <w:sz w:val="15"/>
        </w:rPr>
        <w:t xml:space="preserve"> </w:t>
      </w:r>
      <w:r>
        <w:rPr>
          <w:sz w:val="15"/>
        </w:rPr>
        <w:t>&amp;</w:t>
      </w:r>
      <w:r>
        <w:rPr>
          <w:spacing w:val="-16"/>
          <w:sz w:val="15"/>
        </w:rPr>
        <w:t xml:space="preserve"> </w:t>
      </w:r>
      <w:proofErr w:type="spellStart"/>
      <w:r>
        <w:rPr>
          <w:sz w:val="15"/>
        </w:rPr>
        <w:t>Kalev</w:t>
      </w:r>
      <w:proofErr w:type="spellEnd"/>
      <w:r>
        <w:rPr>
          <w:spacing w:val="-16"/>
          <w:sz w:val="15"/>
        </w:rPr>
        <w:t xml:space="preserve"> </w:t>
      </w:r>
      <w:r>
        <w:rPr>
          <w:sz w:val="15"/>
        </w:rPr>
        <w:t>A.,</w:t>
      </w:r>
      <w:r>
        <w:rPr>
          <w:spacing w:val="-16"/>
          <w:sz w:val="15"/>
        </w:rPr>
        <w:t xml:space="preserve"> </w:t>
      </w:r>
      <w:r>
        <w:rPr>
          <w:sz w:val="15"/>
        </w:rPr>
        <w:t>‘Why</w:t>
      </w:r>
      <w:r>
        <w:rPr>
          <w:spacing w:val="-16"/>
          <w:sz w:val="15"/>
        </w:rPr>
        <w:t xml:space="preserve"> </w:t>
      </w:r>
      <w:r>
        <w:rPr>
          <w:sz w:val="15"/>
        </w:rPr>
        <w:t>Diversity</w:t>
      </w:r>
      <w:r>
        <w:rPr>
          <w:spacing w:val="-16"/>
          <w:sz w:val="15"/>
        </w:rPr>
        <w:t xml:space="preserve"> </w:t>
      </w:r>
      <w:r>
        <w:rPr>
          <w:sz w:val="15"/>
        </w:rPr>
        <w:t>Programs</w:t>
      </w:r>
      <w:r>
        <w:rPr>
          <w:spacing w:val="-16"/>
          <w:sz w:val="15"/>
        </w:rPr>
        <w:t xml:space="preserve"> </w:t>
      </w:r>
      <w:r>
        <w:rPr>
          <w:sz w:val="15"/>
        </w:rPr>
        <w:t>Fail’,</w:t>
      </w:r>
      <w:r>
        <w:rPr>
          <w:spacing w:val="-16"/>
          <w:sz w:val="15"/>
        </w:rPr>
        <w:t xml:space="preserve"> </w:t>
      </w:r>
      <w:r>
        <w:rPr>
          <w:sz w:val="15"/>
        </w:rPr>
        <w:t>2016.</w:t>
      </w:r>
    </w:p>
    <w:p w:rsidR="006E36E4" w:rsidRDefault="006E36E4">
      <w:pPr>
        <w:rPr>
          <w:sz w:val="15"/>
        </w:rPr>
        <w:sectPr w:rsidR="006E36E4">
          <w:type w:val="continuous"/>
          <w:pgSz w:w="9980" w:h="14180"/>
          <w:pgMar w:top="740" w:right="580" w:bottom="0" w:left="580" w:header="720" w:footer="720" w:gutter="0"/>
          <w:cols w:num="2" w:space="720" w:equalWidth="0">
            <w:col w:w="4264" w:space="186"/>
            <w:col w:w="4370"/>
          </w:cols>
        </w:sectPr>
      </w:pPr>
    </w:p>
    <w:p w:rsidR="006E36E4" w:rsidRDefault="006E36E4">
      <w:pPr>
        <w:pStyle w:val="BodyText"/>
      </w:pPr>
    </w:p>
    <w:p w:rsidR="006E36E4" w:rsidRDefault="006E36E4">
      <w:pPr>
        <w:pStyle w:val="BodyText"/>
        <w:spacing w:before="9"/>
        <w:rPr>
          <w:sz w:val="21"/>
        </w:rPr>
      </w:pPr>
    </w:p>
    <w:p w:rsidR="006E36E4" w:rsidRDefault="00301103">
      <w:pPr>
        <w:spacing w:before="105"/>
        <w:ind w:right="98"/>
        <w:jc w:val="right"/>
        <w:rPr>
          <w:sz w:val="18"/>
        </w:rPr>
      </w:pPr>
      <w:r>
        <w:rPr>
          <w:w w:val="105"/>
          <w:sz w:val="18"/>
        </w:rPr>
        <w:t xml:space="preserve">Leading for Change </w:t>
      </w:r>
      <w:r>
        <w:rPr>
          <w:color w:val="BD273F"/>
          <w:w w:val="115"/>
          <w:sz w:val="18"/>
        </w:rPr>
        <w:t xml:space="preserve">• </w:t>
      </w:r>
      <w:r>
        <w:rPr>
          <w:w w:val="105"/>
          <w:sz w:val="18"/>
        </w:rPr>
        <w:t>35</w:t>
      </w:r>
    </w:p>
    <w:p w:rsidR="006E36E4" w:rsidRDefault="006E36E4">
      <w:pPr>
        <w:jc w:val="right"/>
        <w:rPr>
          <w:sz w:val="18"/>
        </w:rPr>
        <w:sectPr w:rsidR="006E36E4">
          <w:type w:val="continuous"/>
          <w:pgSz w:w="9980" w:h="14180"/>
          <w:pgMar w:top="740" w:right="580" w:bottom="0" w:left="580" w:header="720" w:footer="720" w:gutter="0"/>
          <w:cols w:space="720"/>
        </w:sectPr>
      </w:pPr>
    </w:p>
    <w:p w:rsidR="006E36E4" w:rsidRDefault="006E36E4">
      <w:pPr>
        <w:pStyle w:val="BodyText"/>
        <w:spacing w:before="4"/>
        <w:rPr>
          <w:rFonts w:ascii="Times New Roman"/>
          <w:sz w:val="17"/>
        </w:rPr>
      </w:pPr>
    </w:p>
    <w:p w:rsidR="006E36E4" w:rsidRDefault="006E36E4">
      <w:pPr>
        <w:rPr>
          <w:rFonts w:ascii="Times New Roman"/>
          <w:sz w:val="17"/>
        </w:rPr>
        <w:sectPr w:rsidR="006E36E4">
          <w:pgSz w:w="9980" w:h="14180"/>
          <w:pgMar w:top="1320" w:right="1380" w:bottom="280" w:left="1380" w:header="720" w:footer="720" w:gutter="0"/>
          <w:cols w:space="720"/>
        </w:sectPr>
      </w:pPr>
    </w:p>
    <w:p w:rsidR="006E36E4" w:rsidRDefault="00301103">
      <w:pPr>
        <w:pStyle w:val="BodyText"/>
        <w:rPr>
          <w:rFonts w:ascii="Times New Roman"/>
        </w:rPr>
      </w:pPr>
      <w:r>
        <w:lastRenderedPageBreak/>
        <w:pict>
          <v:shape id="_x0000_s1029" type="#_x0000_t202" style="position:absolute;margin-left:0;margin-top:0;width:498.9pt;height:708.7pt;z-index:-104944;mso-position-horizontal-relative:page;mso-position-vertical-relative:page" filled="f" stroked="f">
            <v:textbox inset="0,0,0,0">
              <w:txbxContent>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301103">
                  <w:pPr>
                    <w:ind w:right="678"/>
                    <w:jc w:val="right"/>
                    <w:rPr>
                      <w:sz w:val="18"/>
                    </w:rPr>
                  </w:pPr>
                  <w:r>
                    <w:rPr>
                      <w:w w:val="105"/>
                      <w:sz w:val="18"/>
                    </w:rPr>
                    <w:t xml:space="preserve">Leading for Change </w:t>
                  </w:r>
                  <w:r>
                    <w:rPr>
                      <w:color w:val="BD273F"/>
                      <w:w w:val="115"/>
                      <w:sz w:val="18"/>
                    </w:rPr>
                    <w:t xml:space="preserve">• </w:t>
                  </w:r>
                  <w:r>
                    <w:rPr>
                      <w:w w:val="105"/>
                      <w:sz w:val="18"/>
                    </w:rPr>
                    <w:t>37</w:t>
                  </w:r>
                </w:p>
              </w:txbxContent>
            </v:textbox>
            <w10:wrap anchorx="page" anchory="page"/>
          </v:shape>
        </w:pict>
      </w:r>
      <w:r>
        <w:pict>
          <v:rect id="_x0000_s1028" style="position:absolute;margin-left:0;margin-top:0;width:498.9pt;height:708.65pt;z-index:-104920;mso-position-horizontal-relative:page;mso-position-vertical-relative:page" fillcolor="#bd273f" stroked="f">
            <w10:wrap anchorx="page" anchory="page"/>
          </v:rect>
        </w:pict>
      </w:r>
    </w:p>
    <w:p w:rsidR="006E36E4" w:rsidRDefault="006E36E4">
      <w:pPr>
        <w:pStyle w:val="BodyText"/>
        <w:spacing w:before="9"/>
        <w:rPr>
          <w:rFonts w:ascii="Times New Roman"/>
          <w:sz w:val="16"/>
        </w:rPr>
      </w:pPr>
    </w:p>
    <w:p w:rsidR="006E36E4" w:rsidRDefault="00301103">
      <w:pPr>
        <w:pStyle w:val="Heading2"/>
        <w:spacing w:before="103"/>
        <w:ind w:left="3750"/>
      </w:pPr>
      <w:r>
        <w:rPr>
          <w:color w:val="FFFFFF"/>
        </w:rPr>
        <w:t>Further Information</w:t>
      </w:r>
    </w:p>
    <w:p w:rsidR="006E36E4" w:rsidRDefault="00301103">
      <w:pPr>
        <w:pStyle w:val="BodyText"/>
        <w:spacing w:before="143"/>
        <w:ind w:left="3750"/>
      </w:pPr>
      <w:r>
        <w:rPr>
          <w:color w:val="FFFFFF"/>
          <w:w w:val="105"/>
        </w:rPr>
        <w:t>Australian Human Rights Commission</w:t>
      </w:r>
    </w:p>
    <w:p w:rsidR="006E36E4" w:rsidRDefault="00301103">
      <w:pPr>
        <w:spacing w:before="118"/>
        <w:ind w:left="3750"/>
        <w:rPr>
          <w:sz w:val="18"/>
        </w:rPr>
      </w:pPr>
      <w:r>
        <w:rPr>
          <w:color w:val="FFFFFF"/>
          <w:sz w:val="18"/>
        </w:rPr>
        <w:t>Level 3, 175 Pitt Street</w:t>
      </w:r>
    </w:p>
    <w:p w:rsidR="006E36E4" w:rsidRDefault="00301103">
      <w:pPr>
        <w:spacing w:before="8"/>
        <w:ind w:left="3750"/>
        <w:rPr>
          <w:sz w:val="18"/>
        </w:rPr>
      </w:pPr>
      <w:r>
        <w:rPr>
          <w:color w:val="FFFFFF"/>
          <w:w w:val="95"/>
          <w:sz w:val="18"/>
        </w:rPr>
        <w:t>SYDNEY NSW 2000</w:t>
      </w:r>
    </w:p>
    <w:p w:rsidR="006E36E4" w:rsidRDefault="00301103">
      <w:pPr>
        <w:spacing w:before="121"/>
        <w:ind w:left="3750"/>
        <w:rPr>
          <w:sz w:val="18"/>
        </w:rPr>
      </w:pPr>
      <w:r>
        <w:rPr>
          <w:color w:val="FFFFFF"/>
          <w:sz w:val="18"/>
        </w:rPr>
        <w:t>GPO Box 5218</w:t>
      </w:r>
    </w:p>
    <w:p w:rsidR="006E36E4" w:rsidRDefault="00301103">
      <w:pPr>
        <w:spacing w:before="8"/>
        <w:ind w:left="3750"/>
        <w:rPr>
          <w:sz w:val="18"/>
        </w:rPr>
      </w:pPr>
      <w:r>
        <w:rPr>
          <w:color w:val="FFFFFF"/>
          <w:w w:val="95"/>
          <w:sz w:val="18"/>
        </w:rPr>
        <w:t>SYDNEY NSW 2001</w:t>
      </w:r>
    </w:p>
    <w:p w:rsidR="006E36E4" w:rsidRDefault="00301103">
      <w:pPr>
        <w:spacing w:before="8"/>
        <w:ind w:left="3750"/>
        <w:rPr>
          <w:sz w:val="18"/>
        </w:rPr>
      </w:pPr>
      <w:r>
        <w:rPr>
          <w:color w:val="FFFFFF"/>
          <w:sz w:val="18"/>
        </w:rPr>
        <w:t>Telephone: (02) 9284 9600</w:t>
      </w:r>
    </w:p>
    <w:p w:rsidR="006E36E4" w:rsidRDefault="00301103">
      <w:pPr>
        <w:spacing w:before="121"/>
        <w:ind w:left="3750"/>
        <w:rPr>
          <w:sz w:val="18"/>
        </w:rPr>
      </w:pPr>
      <w:r>
        <w:rPr>
          <w:color w:val="FFFFFF"/>
          <w:sz w:val="18"/>
        </w:rPr>
        <w:t>National Information Service: 1300 656 419</w:t>
      </w:r>
    </w:p>
    <w:p w:rsidR="006E36E4" w:rsidRDefault="00301103">
      <w:pPr>
        <w:spacing w:before="8"/>
        <w:ind w:left="3750"/>
        <w:rPr>
          <w:sz w:val="18"/>
        </w:rPr>
      </w:pPr>
      <w:r>
        <w:rPr>
          <w:color w:val="FFFFFF"/>
          <w:sz w:val="18"/>
        </w:rPr>
        <w:t>General enquiries and publications: 1300 369 711</w:t>
      </w:r>
    </w:p>
    <w:p w:rsidR="006E36E4" w:rsidRDefault="00301103">
      <w:pPr>
        <w:spacing w:before="8"/>
        <w:ind w:left="3750"/>
        <w:rPr>
          <w:sz w:val="18"/>
        </w:rPr>
      </w:pPr>
      <w:r>
        <w:rPr>
          <w:color w:val="FFFFFF"/>
          <w:sz w:val="18"/>
        </w:rPr>
        <w:t>TTY: 1800 620 241</w:t>
      </w:r>
    </w:p>
    <w:p w:rsidR="006E36E4" w:rsidRDefault="00301103">
      <w:pPr>
        <w:spacing w:before="8"/>
        <w:ind w:left="3750"/>
        <w:rPr>
          <w:sz w:val="18"/>
        </w:rPr>
      </w:pPr>
      <w:r>
        <w:rPr>
          <w:color w:val="FFFFFF"/>
          <w:sz w:val="18"/>
        </w:rPr>
        <w:t>Fax: (02) 9284 9611</w:t>
      </w:r>
    </w:p>
    <w:p w:rsidR="006E36E4" w:rsidRDefault="00301103">
      <w:pPr>
        <w:spacing w:before="8"/>
        <w:ind w:left="3750"/>
        <w:rPr>
          <w:sz w:val="18"/>
        </w:rPr>
      </w:pPr>
      <w:r>
        <w:rPr>
          <w:color w:val="FFFFFF"/>
          <w:w w:val="95"/>
          <w:sz w:val="18"/>
        </w:rPr>
        <w:t xml:space="preserve">Website:  </w:t>
      </w:r>
      <w:hyperlink r:id="rId36">
        <w:r>
          <w:rPr>
            <w:color w:val="FFFFFF"/>
            <w:w w:val="95"/>
            <w:sz w:val="18"/>
          </w:rPr>
          <w:t>www.humanrights.gov.au</w:t>
        </w:r>
      </w:hyperlink>
    </w:p>
    <w:p w:rsidR="006E36E4" w:rsidRDefault="00301103">
      <w:pPr>
        <w:spacing w:before="121" w:line="249" w:lineRule="auto"/>
        <w:ind w:left="3750" w:right="273"/>
        <w:rPr>
          <w:sz w:val="18"/>
        </w:rPr>
      </w:pPr>
      <w:r>
        <w:rPr>
          <w:color w:val="FFFFFF"/>
          <w:sz w:val="18"/>
        </w:rPr>
        <w:t>For</w:t>
      </w:r>
      <w:r>
        <w:rPr>
          <w:color w:val="FFFFFF"/>
          <w:spacing w:val="-12"/>
          <w:sz w:val="18"/>
        </w:rPr>
        <w:t xml:space="preserve"> </w:t>
      </w:r>
      <w:r>
        <w:rPr>
          <w:color w:val="FFFFFF"/>
          <w:sz w:val="18"/>
        </w:rPr>
        <w:t>detailed</w:t>
      </w:r>
      <w:r>
        <w:rPr>
          <w:color w:val="FFFFFF"/>
          <w:spacing w:val="-12"/>
          <w:sz w:val="18"/>
        </w:rPr>
        <w:t xml:space="preserve"> </w:t>
      </w:r>
      <w:r>
        <w:rPr>
          <w:color w:val="FFFFFF"/>
          <w:sz w:val="18"/>
        </w:rPr>
        <w:t>and</w:t>
      </w:r>
      <w:r>
        <w:rPr>
          <w:color w:val="FFFFFF"/>
          <w:spacing w:val="-12"/>
          <w:sz w:val="18"/>
        </w:rPr>
        <w:t xml:space="preserve"> </w:t>
      </w:r>
      <w:r>
        <w:rPr>
          <w:color w:val="FFFFFF"/>
          <w:sz w:val="18"/>
        </w:rPr>
        <w:t>up</w:t>
      </w:r>
      <w:r>
        <w:rPr>
          <w:color w:val="FFFFFF"/>
          <w:spacing w:val="-12"/>
          <w:sz w:val="18"/>
        </w:rPr>
        <w:t xml:space="preserve"> </w:t>
      </w:r>
      <w:r>
        <w:rPr>
          <w:color w:val="FFFFFF"/>
          <w:sz w:val="18"/>
        </w:rPr>
        <w:t>to</w:t>
      </w:r>
      <w:r>
        <w:rPr>
          <w:color w:val="FFFFFF"/>
          <w:spacing w:val="-12"/>
          <w:sz w:val="18"/>
        </w:rPr>
        <w:t xml:space="preserve"> </w:t>
      </w:r>
      <w:r>
        <w:rPr>
          <w:color w:val="FFFFFF"/>
          <w:sz w:val="18"/>
        </w:rPr>
        <w:t>date</w:t>
      </w:r>
      <w:r>
        <w:rPr>
          <w:color w:val="FFFFFF"/>
          <w:spacing w:val="-12"/>
          <w:sz w:val="18"/>
        </w:rPr>
        <w:t xml:space="preserve"> </w:t>
      </w:r>
      <w:r>
        <w:rPr>
          <w:color w:val="FFFFFF"/>
          <w:sz w:val="18"/>
        </w:rPr>
        <w:t>information</w:t>
      </w:r>
      <w:r>
        <w:rPr>
          <w:color w:val="FFFFFF"/>
          <w:spacing w:val="-12"/>
          <w:sz w:val="18"/>
        </w:rPr>
        <w:t xml:space="preserve"> </w:t>
      </w:r>
      <w:r>
        <w:rPr>
          <w:color w:val="FFFFFF"/>
          <w:sz w:val="18"/>
        </w:rPr>
        <w:t>about</w:t>
      </w:r>
      <w:r>
        <w:rPr>
          <w:color w:val="FFFFFF"/>
          <w:spacing w:val="-12"/>
          <w:sz w:val="18"/>
        </w:rPr>
        <w:t xml:space="preserve"> </w:t>
      </w:r>
      <w:r>
        <w:rPr>
          <w:color w:val="FFFFFF"/>
          <w:sz w:val="18"/>
        </w:rPr>
        <w:t>the Australian Human Rights Commission v</w:t>
      </w:r>
      <w:r>
        <w:rPr>
          <w:color w:val="FFFFFF"/>
          <w:sz w:val="18"/>
        </w:rPr>
        <w:t xml:space="preserve">isit our </w:t>
      </w:r>
      <w:proofErr w:type="gramStart"/>
      <w:r>
        <w:rPr>
          <w:color w:val="FFFFFF"/>
          <w:w w:val="95"/>
          <w:sz w:val="18"/>
        </w:rPr>
        <w:t>website  at</w:t>
      </w:r>
      <w:proofErr w:type="gramEnd"/>
      <w:r>
        <w:rPr>
          <w:color w:val="FFFFFF"/>
          <w:w w:val="95"/>
          <w:sz w:val="18"/>
        </w:rPr>
        <w:t>:</w:t>
      </w:r>
      <w:r>
        <w:rPr>
          <w:color w:val="FFFFFF"/>
          <w:spacing w:val="20"/>
          <w:w w:val="95"/>
          <w:sz w:val="18"/>
        </w:rPr>
        <w:t xml:space="preserve"> </w:t>
      </w:r>
      <w:hyperlink r:id="rId37">
        <w:r>
          <w:rPr>
            <w:color w:val="FFFFFF"/>
            <w:w w:val="95"/>
            <w:sz w:val="18"/>
          </w:rPr>
          <w:t>www.humanrights.gov.au</w:t>
        </w:r>
      </w:hyperlink>
    </w:p>
    <w:p w:rsidR="006E36E4" w:rsidRDefault="00301103">
      <w:pPr>
        <w:spacing w:before="113" w:line="249" w:lineRule="auto"/>
        <w:ind w:left="3750" w:right="97"/>
        <w:rPr>
          <w:sz w:val="18"/>
        </w:rPr>
      </w:pPr>
      <w:r>
        <w:rPr>
          <w:color w:val="FFFFFF"/>
          <w:spacing w:val="-10"/>
          <w:sz w:val="18"/>
        </w:rPr>
        <w:t xml:space="preserve">To </w:t>
      </w:r>
      <w:r>
        <w:rPr>
          <w:color w:val="FFFFFF"/>
          <w:sz w:val="18"/>
        </w:rPr>
        <w:t>order more publications from the Australian Human</w:t>
      </w:r>
      <w:r>
        <w:rPr>
          <w:color w:val="FFFFFF"/>
          <w:spacing w:val="-22"/>
          <w:sz w:val="18"/>
        </w:rPr>
        <w:t xml:space="preserve"> </w:t>
      </w:r>
      <w:r>
        <w:rPr>
          <w:color w:val="FFFFFF"/>
          <w:sz w:val="18"/>
        </w:rPr>
        <w:t>Rights</w:t>
      </w:r>
      <w:r>
        <w:rPr>
          <w:color w:val="FFFFFF"/>
          <w:spacing w:val="-22"/>
          <w:sz w:val="18"/>
        </w:rPr>
        <w:t xml:space="preserve"> </w:t>
      </w:r>
      <w:r>
        <w:rPr>
          <w:color w:val="FFFFFF"/>
          <w:sz w:val="18"/>
        </w:rPr>
        <w:t>Commission</w:t>
      </w:r>
      <w:r>
        <w:rPr>
          <w:color w:val="FFFFFF"/>
          <w:spacing w:val="-22"/>
          <w:sz w:val="18"/>
        </w:rPr>
        <w:t xml:space="preserve"> </w:t>
      </w:r>
      <w:r>
        <w:rPr>
          <w:color w:val="FFFFFF"/>
          <w:sz w:val="18"/>
        </w:rPr>
        <w:t>download</w:t>
      </w:r>
      <w:r>
        <w:rPr>
          <w:color w:val="FFFFFF"/>
          <w:spacing w:val="-22"/>
          <w:sz w:val="18"/>
        </w:rPr>
        <w:t xml:space="preserve"> </w:t>
      </w:r>
      <w:r>
        <w:rPr>
          <w:color w:val="FFFFFF"/>
          <w:sz w:val="18"/>
        </w:rPr>
        <w:t>a</w:t>
      </w:r>
      <w:r>
        <w:rPr>
          <w:color w:val="FFFFFF"/>
          <w:spacing w:val="-22"/>
          <w:sz w:val="18"/>
        </w:rPr>
        <w:t xml:space="preserve"> </w:t>
      </w:r>
      <w:r>
        <w:rPr>
          <w:color w:val="FFFFFF"/>
          <w:sz w:val="18"/>
        </w:rPr>
        <w:t xml:space="preserve">Publication Order Form at: </w:t>
      </w:r>
      <w:hyperlink r:id="rId38">
        <w:r>
          <w:rPr>
            <w:color w:val="FFFFFF"/>
            <w:sz w:val="18"/>
          </w:rPr>
          <w:t>www.humanrights.gov.au/about/</w:t>
        </w:r>
      </w:hyperlink>
      <w:r>
        <w:rPr>
          <w:color w:val="FFFFFF"/>
          <w:sz w:val="18"/>
        </w:rPr>
        <w:t xml:space="preserve"> publications/index.html</w:t>
      </w:r>
    </w:p>
    <w:p w:rsidR="006E36E4" w:rsidRDefault="00301103">
      <w:pPr>
        <w:ind w:left="3750"/>
        <w:rPr>
          <w:sz w:val="18"/>
        </w:rPr>
      </w:pPr>
      <w:proofErr w:type="gramStart"/>
      <w:r>
        <w:rPr>
          <w:color w:val="FFFFFF"/>
          <w:sz w:val="18"/>
        </w:rPr>
        <w:t>or</w:t>
      </w:r>
      <w:proofErr w:type="gramEnd"/>
      <w:r>
        <w:rPr>
          <w:color w:val="FFFFFF"/>
          <w:sz w:val="18"/>
        </w:rPr>
        <w:t xml:space="preserve"> call: (02) 9284 9600, fax: (02) 9284 9611</w:t>
      </w:r>
    </w:p>
    <w:p w:rsidR="006E36E4" w:rsidRDefault="00301103">
      <w:pPr>
        <w:spacing w:before="8"/>
        <w:ind w:left="3750"/>
        <w:rPr>
          <w:sz w:val="18"/>
        </w:rPr>
      </w:pPr>
      <w:proofErr w:type="gramStart"/>
      <w:r>
        <w:rPr>
          <w:color w:val="FFFFFF"/>
          <w:w w:val="95"/>
          <w:sz w:val="18"/>
        </w:rPr>
        <w:t>or</w:t>
      </w:r>
      <w:proofErr w:type="gramEnd"/>
      <w:r>
        <w:rPr>
          <w:color w:val="FFFFFF"/>
          <w:w w:val="95"/>
          <w:sz w:val="18"/>
        </w:rPr>
        <w:t xml:space="preserve"> email: </w:t>
      </w:r>
      <w:hyperlink r:id="rId39">
        <w:r>
          <w:rPr>
            <w:color w:val="FFFFFF"/>
            <w:w w:val="95"/>
            <w:sz w:val="18"/>
          </w:rPr>
          <w:t>publications@humanrights.gov.au</w:t>
        </w:r>
      </w:hyperlink>
    </w:p>
    <w:p w:rsidR="006E36E4" w:rsidRDefault="006E36E4">
      <w:pPr>
        <w:rPr>
          <w:sz w:val="18"/>
        </w:rPr>
        <w:sectPr w:rsidR="006E36E4">
          <w:pgSz w:w="9980" w:h="14180"/>
          <w:pgMar w:top="1320" w:right="760" w:bottom="280" w:left="1380" w:header="720" w:footer="720" w:gutter="0"/>
          <w:cols w:space="720"/>
        </w:sectPr>
      </w:pPr>
    </w:p>
    <w:p w:rsidR="006E36E4" w:rsidRDefault="00301103">
      <w:pPr>
        <w:pStyle w:val="BodyText"/>
      </w:pPr>
      <w:r>
        <w:lastRenderedPageBreak/>
        <w:pict>
          <v:shape id="_x0000_s1027" type="#_x0000_t202" style="position:absolute;margin-left:0;margin-top:0;width:498.9pt;height:708.7pt;z-index:-104896;mso-position-horizontal-relative:page;mso-position-vertical-relative:page" filled="f" stroked="f">
            <v:textbox inset="0,0,0,0">
              <w:txbxContent>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301103">
                  <w:pPr>
                    <w:ind w:left="680"/>
                    <w:rPr>
                      <w:sz w:val="18"/>
                    </w:rPr>
                  </w:pPr>
                  <w:r>
                    <w:rPr>
                      <w:sz w:val="18"/>
                    </w:rPr>
                    <w:t>38</w:t>
                  </w:r>
                </w:p>
              </w:txbxContent>
            </v:textbox>
            <w10:wrap anchorx="page" anchory="page"/>
          </v:shape>
        </w:pict>
      </w:r>
      <w:r>
        <w:pict>
          <v:rect id="_x0000_s1026" style="position:absolute;margin-left:0;margin-top:0;width:498.9pt;height:708.65pt;z-index:-104872;mso-position-horizontal-relative:page;mso-position-vertical-relative:page" fillcolor="#bd273f" stroked="f">
            <w10:wrap anchorx="page" anchory="page"/>
          </v:rect>
        </w:pict>
      </w: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pPr>
    </w:p>
    <w:p w:rsidR="006E36E4" w:rsidRDefault="006E36E4">
      <w:pPr>
        <w:pStyle w:val="BodyText"/>
        <w:spacing w:before="10"/>
        <w:rPr>
          <w:sz w:val="16"/>
        </w:rPr>
      </w:pPr>
    </w:p>
    <w:p w:rsidR="006E36E4" w:rsidRDefault="00301103">
      <w:pPr>
        <w:spacing w:before="102" w:line="290" w:lineRule="auto"/>
        <w:ind w:left="100" w:right="4328"/>
        <w:rPr>
          <w:sz w:val="15"/>
        </w:rPr>
      </w:pPr>
      <w:r>
        <w:rPr>
          <w:color w:val="FFFFFF"/>
          <w:w w:val="105"/>
          <w:sz w:val="15"/>
        </w:rPr>
        <w:t xml:space="preserve">Australian Human Rights Commission </w:t>
      </w:r>
      <w:hyperlink r:id="rId40">
        <w:r>
          <w:rPr>
            <w:color w:val="E1A19A"/>
            <w:w w:val="105"/>
            <w:sz w:val="15"/>
          </w:rPr>
          <w:t>www.humanrights.gov.au</w:t>
        </w:r>
      </w:hyperlink>
    </w:p>
    <w:p w:rsidR="006E36E4" w:rsidRDefault="006E36E4">
      <w:pPr>
        <w:pStyle w:val="BodyText"/>
        <w:spacing w:before="2"/>
        <w:rPr>
          <w:sz w:val="15"/>
        </w:rPr>
      </w:pPr>
    </w:p>
    <w:p w:rsidR="006E36E4" w:rsidRDefault="00301103">
      <w:pPr>
        <w:spacing w:before="105"/>
        <w:ind w:left="100"/>
        <w:rPr>
          <w:sz w:val="14"/>
        </w:rPr>
      </w:pPr>
      <w:r>
        <w:rPr>
          <w:color w:val="FFFFFF"/>
          <w:sz w:val="14"/>
        </w:rPr>
        <w:t>127059220</w:t>
      </w:r>
    </w:p>
    <w:sectPr w:rsidR="006E36E4">
      <w:pgSz w:w="9980" w:h="14180"/>
      <w:pgMar w:top="1320" w:right="13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103" w:rsidRDefault="00301103" w:rsidP="00301103">
      <w:r>
        <w:separator/>
      </w:r>
    </w:p>
  </w:endnote>
  <w:endnote w:type="continuationSeparator" w:id="0">
    <w:p w:rsidR="00301103" w:rsidRDefault="00301103" w:rsidP="0030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103" w:rsidRDefault="00301103" w:rsidP="00301103">
      <w:r>
        <w:separator/>
      </w:r>
    </w:p>
  </w:footnote>
  <w:footnote w:type="continuationSeparator" w:id="0">
    <w:p w:rsidR="00301103" w:rsidRDefault="00301103" w:rsidP="00301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103" w:rsidRDefault="00301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72196"/>
    <w:multiLevelType w:val="hybridMultilevel"/>
    <w:tmpl w:val="6D363044"/>
    <w:lvl w:ilvl="0" w:tplc="0C1835E2">
      <w:start w:val="1"/>
      <w:numFmt w:val="lowerLetter"/>
      <w:lvlText w:val="%1."/>
      <w:lvlJc w:val="left"/>
      <w:pPr>
        <w:ind w:left="327" w:hanging="227"/>
        <w:jc w:val="left"/>
      </w:pPr>
      <w:rPr>
        <w:rFonts w:ascii="Arial" w:eastAsia="Arial" w:hAnsi="Arial" w:cs="Arial" w:hint="default"/>
        <w:w w:val="95"/>
        <w:sz w:val="20"/>
        <w:szCs w:val="20"/>
      </w:rPr>
    </w:lvl>
    <w:lvl w:ilvl="1" w:tplc="6674037C">
      <w:numFmt w:val="bullet"/>
      <w:lvlText w:val="•"/>
      <w:lvlJc w:val="left"/>
      <w:pPr>
        <w:ind w:left="724" w:hanging="227"/>
      </w:pPr>
      <w:rPr>
        <w:rFonts w:hint="default"/>
      </w:rPr>
    </w:lvl>
    <w:lvl w:ilvl="2" w:tplc="ED1603A2">
      <w:numFmt w:val="bullet"/>
      <w:lvlText w:val="•"/>
      <w:lvlJc w:val="left"/>
      <w:pPr>
        <w:ind w:left="1129" w:hanging="227"/>
      </w:pPr>
      <w:rPr>
        <w:rFonts w:hint="default"/>
      </w:rPr>
    </w:lvl>
    <w:lvl w:ilvl="3" w:tplc="A692C44E">
      <w:numFmt w:val="bullet"/>
      <w:lvlText w:val="•"/>
      <w:lvlJc w:val="left"/>
      <w:pPr>
        <w:ind w:left="1534" w:hanging="227"/>
      </w:pPr>
      <w:rPr>
        <w:rFonts w:hint="default"/>
      </w:rPr>
    </w:lvl>
    <w:lvl w:ilvl="4" w:tplc="74985712">
      <w:numFmt w:val="bullet"/>
      <w:lvlText w:val="•"/>
      <w:lvlJc w:val="left"/>
      <w:pPr>
        <w:ind w:left="1939" w:hanging="227"/>
      </w:pPr>
      <w:rPr>
        <w:rFonts w:hint="default"/>
      </w:rPr>
    </w:lvl>
    <w:lvl w:ilvl="5" w:tplc="AD46DF42">
      <w:numFmt w:val="bullet"/>
      <w:lvlText w:val="•"/>
      <w:lvlJc w:val="left"/>
      <w:pPr>
        <w:ind w:left="2343" w:hanging="227"/>
      </w:pPr>
      <w:rPr>
        <w:rFonts w:hint="default"/>
      </w:rPr>
    </w:lvl>
    <w:lvl w:ilvl="6" w:tplc="A6FEDCF0">
      <w:numFmt w:val="bullet"/>
      <w:lvlText w:val="•"/>
      <w:lvlJc w:val="left"/>
      <w:pPr>
        <w:ind w:left="2748" w:hanging="227"/>
      </w:pPr>
      <w:rPr>
        <w:rFonts w:hint="default"/>
      </w:rPr>
    </w:lvl>
    <w:lvl w:ilvl="7" w:tplc="94DA082A">
      <w:numFmt w:val="bullet"/>
      <w:lvlText w:val="•"/>
      <w:lvlJc w:val="left"/>
      <w:pPr>
        <w:ind w:left="3153" w:hanging="227"/>
      </w:pPr>
      <w:rPr>
        <w:rFonts w:hint="default"/>
      </w:rPr>
    </w:lvl>
    <w:lvl w:ilvl="8" w:tplc="7696CF60">
      <w:numFmt w:val="bullet"/>
      <w:lvlText w:val="•"/>
      <w:lvlJc w:val="left"/>
      <w:pPr>
        <w:ind w:left="3558" w:hanging="227"/>
      </w:pPr>
      <w:rPr>
        <w:rFonts w:hint="default"/>
      </w:rPr>
    </w:lvl>
  </w:abstractNum>
  <w:abstractNum w:abstractNumId="1" w15:restartNumberingAfterBreak="0">
    <w:nsid w:val="17D33E74"/>
    <w:multiLevelType w:val="multilevel"/>
    <w:tmpl w:val="539E6C56"/>
    <w:lvl w:ilvl="0">
      <w:start w:val="1"/>
      <w:numFmt w:val="decimal"/>
      <w:lvlText w:val="%1."/>
      <w:lvlJc w:val="left"/>
      <w:pPr>
        <w:ind w:left="322" w:hanging="223"/>
        <w:jc w:val="left"/>
      </w:pPr>
      <w:rPr>
        <w:rFonts w:ascii="Arial" w:eastAsia="Arial" w:hAnsi="Arial" w:cs="Arial" w:hint="default"/>
        <w:spacing w:val="-4"/>
        <w:w w:val="100"/>
        <w:sz w:val="20"/>
        <w:szCs w:val="20"/>
      </w:rPr>
    </w:lvl>
    <w:lvl w:ilvl="1">
      <w:start w:val="1"/>
      <w:numFmt w:val="decimal"/>
      <w:lvlText w:val="%1.%2"/>
      <w:lvlJc w:val="left"/>
      <w:pPr>
        <w:ind w:left="660" w:hanging="334"/>
        <w:jc w:val="left"/>
      </w:pPr>
      <w:rPr>
        <w:rFonts w:ascii="Arial" w:eastAsia="Arial" w:hAnsi="Arial" w:cs="Arial" w:hint="default"/>
        <w:w w:val="99"/>
        <w:sz w:val="20"/>
        <w:szCs w:val="20"/>
      </w:rPr>
    </w:lvl>
    <w:lvl w:ilvl="2">
      <w:start w:val="1"/>
      <w:numFmt w:val="decimal"/>
      <w:lvlText w:val="%1.%2.%3"/>
      <w:lvlJc w:val="left"/>
      <w:pPr>
        <w:ind w:left="1167" w:hanging="501"/>
        <w:jc w:val="left"/>
      </w:pPr>
      <w:rPr>
        <w:rFonts w:ascii="Arial" w:eastAsia="Arial" w:hAnsi="Arial" w:cs="Arial" w:hint="default"/>
        <w:w w:val="95"/>
        <w:sz w:val="20"/>
        <w:szCs w:val="20"/>
      </w:rPr>
    </w:lvl>
    <w:lvl w:ilvl="3">
      <w:numFmt w:val="bullet"/>
      <w:lvlText w:val="•"/>
      <w:lvlJc w:val="left"/>
      <w:pPr>
        <w:ind w:left="1315" w:hanging="501"/>
      </w:pPr>
      <w:rPr>
        <w:rFonts w:hint="default"/>
      </w:rPr>
    </w:lvl>
    <w:lvl w:ilvl="4">
      <w:numFmt w:val="bullet"/>
      <w:lvlText w:val="•"/>
      <w:lvlJc w:val="left"/>
      <w:pPr>
        <w:ind w:left="1471" w:hanging="501"/>
      </w:pPr>
      <w:rPr>
        <w:rFonts w:hint="default"/>
      </w:rPr>
    </w:lvl>
    <w:lvl w:ilvl="5">
      <w:numFmt w:val="bullet"/>
      <w:lvlText w:val="•"/>
      <w:lvlJc w:val="left"/>
      <w:pPr>
        <w:ind w:left="1627" w:hanging="501"/>
      </w:pPr>
      <w:rPr>
        <w:rFonts w:hint="default"/>
      </w:rPr>
    </w:lvl>
    <w:lvl w:ilvl="6">
      <w:numFmt w:val="bullet"/>
      <w:lvlText w:val="•"/>
      <w:lvlJc w:val="left"/>
      <w:pPr>
        <w:ind w:left="1782" w:hanging="501"/>
      </w:pPr>
      <w:rPr>
        <w:rFonts w:hint="default"/>
      </w:rPr>
    </w:lvl>
    <w:lvl w:ilvl="7">
      <w:numFmt w:val="bullet"/>
      <w:lvlText w:val="•"/>
      <w:lvlJc w:val="left"/>
      <w:pPr>
        <w:ind w:left="1938" w:hanging="501"/>
      </w:pPr>
      <w:rPr>
        <w:rFonts w:hint="default"/>
      </w:rPr>
    </w:lvl>
    <w:lvl w:ilvl="8">
      <w:numFmt w:val="bullet"/>
      <w:lvlText w:val="•"/>
      <w:lvlJc w:val="left"/>
      <w:pPr>
        <w:ind w:left="2094" w:hanging="501"/>
      </w:pPr>
      <w:rPr>
        <w:rFonts w:hint="default"/>
      </w:rPr>
    </w:lvl>
  </w:abstractNum>
  <w:abstractNum w:abstractNumId="2" w15:restartNumberingAfterBreak="0">
    <w:nsid w:val="19853390"/>
    <w:multiLevelType w:val="hybridMultilevel"/>
    <w:tmpl w:val="90A20AAC"/>
    <w:lvl w:ilvl="0" w:tplc="BF2EF226">
      <w:start w:val="1"/>
      <w:numFmt w:val="decimal"/>
      <w:lvlText w:val="%1."/>
      <w:lvlJc w:val="left"/>
      <w:pPr>
        <w:ind w:left="392" w:hanging="223"/>
        <w:jc w:val="left"/>
      </w:pPr>
      <w:rPr>
        <w:rFonts w:ascii="Arial" w:eastAsia="Arial" w:hAnsi="Arial" w:cs="Arial" w:hint="default"/>
        <w:color w:val="FFFFFF"/>
        <w:spacing w:val="-4"/>
        <w:w w:val="92"/>
        <w:sz w:val="20"/>
        <w:szCs w:val="20"/>
      </w:rPr>
    </w:lvl>
    <w:lvl w:ilvl="1" w:tplc="599046EA">
      <w:numFmt w:val="bullet"/>
      <w:lvlText w:val="•"/>
      <w:lvlJc w:val="left"/>
      <w:pPr>
        <w:ind w:left="1221" w:hanging="223"/>
      </w:pPr>
      <w:rPr>
        <w:rFonts w:hint="default"/>
      </w:rPr>
    </w:lvl>
    <w:lvl w:ilvl="2" w:tplc="FB6AD948">
      <w:numFmt w:val="bullet"/>
      <w:lvlText w:val="•"/>
      <w:lvlJc w:val="left"/>
      <w:pPr>
        <w:ind w:left="2043" w:hanging="223"/>
      </w:pPr>
      <w:rPr>
        <w:rFonts w:hint="default"/>
      </w:rPr>
    </w:lvl>
    <w:lvl w:ilvl="3" w:tplc="338AAB2C">
      <w:numFmt w:val="bullet"/>
      <w:lvlText w:val="•"/>
      <w:lvlJc w:val="left"/>
      <w:pPr>
        <w:ind w:left="2865" w:hanging="223"/>
      </w:pPr>
      <w:rPr>
        <w:rFonts w:hint="default"/>
      </w:rPr>
    </w:lvl>
    <w:lvl w:ilvl="4" w:tplc="68DAD22E">
      <w:numFmt w:val="bullet"/>
      <w:lvlText w:val="•"/>
      <w:lvlJc w:val="left"/>
      <w:pPr>
        <w:ind w:left="3686" w:hanging="223"/>
      </w:pPr>
      <w:rPr>
        <w:rFonts w:hint="default"/>
      </w:rPr>
    </w:lvl>
    <w:lvl w:ilvl="5" w:tplc="CC66F34E">
      <w:numFmt w:val="bullet"/>
      <w:lvlText w:val="•"/>
      <w:lvlJc w:val="left"/>
      <w:pPr>
        <w:ind w:left="4508" w:hanging="223"/>
      </w:pPr>
      <w:rPr>
        <w:rFonts w:hint="default"/>
      </w:rPr>
    </w:lvl>
    <w:lvl w:ilvl="6" w:tplc="8FDC5A12">
      <w:numFmt w:val="bullet"/>
      <w:lvlText w:val="•"/>
      <w:lvlJc w:val="left"/>
      <w:pPr>
        <w:ind w:left="5330" w:hanging="223"/>
      </w:pPr>
      <w:rPr>
        <w:rFonts w:hint="default"/>
      </w:rPr>
    </w:lvl>
    <w:lvl w:ilvl="7" w:tplc="C9DC72E8">
      <w:numFmt w:val="bullet"/>
      <w:lvlText w:val="•"/>
      <w:lvlJc w:val="left"/>
      <w:pPr>
        <w:ind w:left="6152" w:hanging="223"/>
      </w:pPr>
      <w:rPr>
        <w:rFonts w:hint="default"/>
      </w:rPr>
    </w:lvl>
    <w:lvl w:ilvl="8" w:tplc="CEA2A05A">
      <w:numFmt w:val="bullet"/>
      <w:lvlText w:val="•"/>
      <w:lvlJc w:val="left"/>
      <w:pPr>
        <w:ind w:left="6973" w:hanging="223"/>
      </w:pPr>
      <w:rPr>
        <w:rFonts w:hint="default"/>
      </w:rPr>
    </w:lvl>
  </w:abstractNum>
  <w:abstractNum w:abstractNumId="3" w15:restartNumberingAfterBreak="0">
    <w:nsid w:val="1CD55E6E"/>
    <w:multiLevelType w:val="hybridMultilevel"/>
    <w:tmpl w:val="BDC0163C"/>
    <w:lvl w:ilvl="0" w:tplc="81343ABA">
      <w:start w:val="1"/>
      <w:numFmt w:val="decimal"/>
      <w:lvlText w:val="%1."/>
      <w:lvlJc w:val="left"/>
      <w:pPr>
        <w:ind w:left="392" w:hanging="223"/>
        <w:jc w:val="left"/>
      </w:pPr>
      <w:rPr>
        <w:rFonts w:ascii="Arial" w:eastAsia="Arial" w:hAnsi="Arial" w:cs="Arial" w:hint="default"/>
        <w:color w:val="FFFFFF"/>
        <w:w w:val="94"/>
        <w:sz w:val="20"/>
        <w:szCs w:val="20"/>
      </w:rPr>
    </w:lvl>
    <w:lvl w:ilvl="1" w:tplc="4078BDAE">
      <w:numFmt w:val="bullet"/>
      <w:lvlText w:val="•"/>
      <w:lvlJc w:val="left"/>
      <w:pPr>
        <w:ind w:left="776" w:hanging="223"/>
      </w:pPr>
      <w:rPr>
        <w:rFonts w:hint="default"/>
      </w:rPr>
    </w:lvl>
    <w:lvl w:ilvl="2" w:tplc="76366E18">
      <w:numFmt w:val="bullet"/>
      <w:lvlText w:val="•"/>
      <w:lvlJc w:val="left"/>
      <w:pPr>
        <w:ind w:left="1153" w:hanging="223"/>
      </w:pPr>
      <w:rPr>
        <w:rFonts w:hint="default"/>
      </w:rPr>
    </w:lvl>
    <w:lvl w:ilvl="3" w:tplc="12BE76C8">
      <w:numFmt w:val="bullet"/>
      <w:lvlText w:val="•"/>
      <w:lvlJc w:val="left"/>
      <w:pPr>
        <w:ind w:left="1530" w:hanging="223"/>
      </w:pPr>
      <w:rPr>
        <w:rFonts w:hint="default"/>
      </w:rPr>
    </w:lvl>
    <w:lvl w:ilvl="4" w:tplc="481A67D2">
      <w:numFmt w:val="bullet"/>
      <w:lvlText w:val="•"/>
      <w:lvlJc w:val="left"/>
      <w:pPr>
        <w:ind w:left="1906" w:hanging="223"/>
      </w:pPr>
      <w:rPr>
        <w:rFonts w:hint="default"/>
      </w:rPr>
    </w:lvl>
    <w:lvl w:ilvl="5" w:tplc="40A09184">
      <w:numFmt w:val="bullet"/>
      <w:lvlText w:val="•"/>
      <w:lvlJc w:val="left"/>
      <w:pPr>
        <w:ind w:left="2283" w:hanging="223"/>
      </w:pPr>
      <w:rPr>
        <w:rFonts w:hint="default"/>
      </w:rPr>
    </w:lvl>
    <w:lvl w:ilvl="6" w:tplc="FADEC798">
      <w:numFmt w:val="bullet"/>
      <w:lvlText w:val="•"/>
      <w:lvlJc w:val="left"/>
      <w:pPr>
        <w:ind w:left="2660" w:hanging="223"/>
      </w:pPr>
      <w:rPr>
        <w:rFonts w:hint="default"/>
      </w:rPr>
    </w:lvl>
    <w:lvl w:ilvl="7" w:tplc="91AC15F6">
      <w:numFmt w:val="bullet"/>
      <w:lvlText w:val="•"/>
      <w:lvlJc w:val="left"/>
      <w:pPr>
        <w:ind w:left="3036" w:hanging="223"/>
      </w:pPr>
      <w:rPr>
        <w:rFonts w:hint="default"/>
      </w:rPr>
    </w:lvl>
    <w:lvl w:ilvl="8" w:tplc="CBDAFCB6">
      <w:numFmt w:val="bullet"/>
      <w:lvlText w:val="•"/>
      <w:lvlJc w:val="left"/>
      <w:pPr>
        <w:ind w:left="3413" w:hanging="223"/>
      </w:pPr>
      <w:rPr>
        <w:rFonts w:hint="default"/>
      </w:rPr>
    </w:lvl>
  </w:abstractNum>
  <w:abstractNum w:abstractNumId="4" w15:restartNumberingAfterBreak="0">
    <w:nsid w:val="20522434"/>
    <w:multiLevelType w:val="hybridMultilevel"/>
    <w:tmpl w:val="0F50AE2C"/>
    <w:lvl w:ilvl="0" w:tplc="3ACAE2CA">
      <w:numFmt w:val="bullet"/>
      <w:lvlText w:val="•"/>
      <w:lvlJc w:val="left"/>
      <w:pPr>
        <w:ind w:left="327" w:hanging="227"/>
      </w:pPr>
      <w:rPr>
        <w:rFonts w:hint="default"/>
        <w:w w:val="142"/>
      </w:rPr>
    </w:lvl>
    <w:lvl w:ilvl="1" w:tplc="F742667C">
      <w:numFmt w:val="bullet"/>
      <w:lvlText w:val="•"/>
      <w:lvlJc w:val="left"/>
      <w:pPr>
        <w:ind w:left="1149" w:hanging="227"/>
      </w:pPr>
      <w:rPr>
        <w:rFonts w:hint="default"/>
      </w:rPr>
    </w:lvl>
    <w:lvl w:ilvl="2" w:tplc="39DE533C">
      <w:numFmt w:val="bullet"/>
      <w:lvlText w:val="•"/>
      <w:lvlJc w:val="left"/>
      <w:pPr>
        <w:ind w:left="1979" w:hanging="227"/>
      </w:pPr>
      <w:rPr>
        <w:rFonts w:hint="default"/>
      </w:rPr>
    </w:lvl>
    <w:lvl w:ilvl="3" w:tplc="93DCF3D0">
      <w:numFmt w:val="bullet"/>
      <w:lvlText w:val="•"/>
      <w:lvlJc w:val="left"/>
      <w:pPr>
        <w:ind w:left="2809" w:hanging="227"/>
      </w:pPr>
      <w:rPr>
        <w:rFonts w:hint="default"/>
      </w:rPr>
    </w:lvl>
    <w:lvl w:ilvl="4" w:tplc="2ED02876">
      <w:numFmt w:val="bullet"/>
      <w:lvlText w:val="•"/>
      <w:lvlJc w:val="left"/>
      <w:pPr>
        <w:ind w:left="3639" w:hanging="227"/>
      </w:pPr>
      <w:rPr>
        <w:rFonts w:hint="default"/>
      </w:rPr>
    </w:lvl>
    <w:lvl w:ilvl="5" w:tplc="8D2AF3C8">
      <w:numFmt w:val="bullet"/>
      <w:lvlText w:val="•"/>
      <w:lvlJc w:val="left"/>
      <w:pPr>
        <w:ind w:left="4469" w:hanging="227"/>
      </w:pPr>
      <w:rPr>
        <w:rFonts w:hint="default"/>
      </w:rPr>
    </w:lvl>
    <w:lvl w:ilvl="6" w:tplc="052A915C">
      <w:numFmt w:val="bullet"/>
      <w:lvlText w:val="•"/>
      <w:lvlJc w:val="left"/>
      <w:pPr>
        <w:ind w:left="5298" w:hanging="227"/>
      </w:pPr>
      <w:rPr>
        <w:rFonts w:hint="default"/>
      </w:rPr>
    </w:lvl>
    <w:lvl w:ilvl="7" w:tplc="F57C42B2">
      <w:numFmt w:val="bullet"/>
      <w:lvlText w:val="•"/>
      <w:lvlJc w:val="left"/>
      <w:pPr>
        <w:ind w:left="6128" w:hanging="227"/>
      </w:pPr>
      <w:rPr>
        <w:rFonts w:hint="default"/>
      </w:rPr>
    </w:lvl>
    <w:lvl w:ilvl="8" w:tplc="0A140E44">
      <w:numFmt w:val="bullet"/>
      <w:lvlText w:val="•"/>
      <w:lvlJc w:val="left"/>
      <w:pPr>
        <w:ind w:left="6958" w:hanging="227"/>
      </w:pPr>
      <w:rPr>
        <w:rFonts w:hint="default"/>
      </w:rPr>
    </w:lvl>
  </w:abstractNum>
  <w:abstractNum w:abstractNumId="5" w15:restartNumberingAfterBreak="0">
    <w:nsid w:val="26106312"/>
    <w:multiLevelType w:val="hybridMultilevel"/>
    <w:tmpl w:val="0232ACEA"/>
    <w:lvl w:ilvl="0" w:tplc="4288F0A0">
      <w:start w:val="1"/>
      <w:numFmt w:val="lowerLetter"/>
      <w:lvlText w:val="%1."/>
      <w:lvlJc w:val="left"/>
      <w:pPr>
        <w:ind w:left="327" w:hanging="227"/>
        <w:jc w:val="left"/>
      </w:pPr>
      <w:rPr>
        <w:rFonts w:ascii="Arial" w:eastAsia="Arial" w:hAnsi="Arial" w:cs="Arial" w:hint="default"/>
        <w:w w:val="95"/>
        <w:sz w:val="20"/>
        <w:szCs w:val="20"/>
      </w:rPr>
    </w:lvl>
    <w:lvl w:ilvl="1" w:tplc="CC5686E0">
      <w:numFmt w:val="bullet"/>
      <w:lvlText w:val="•"/>
      <w:lvlJc w:val="left"/>
      <w:pPr>
        <w:ind w:left="724" w:hanging="227"/>
      </w:pPr>
      <w:rPr>
        <w:rFonts w:hint="default"/>
      </w:rPr>
    </w:lvl>
    <w:lvl w:ilvl="2" w:tplc="E528BB0A">
      <w:numFmt w:val="bullet"/>
      <w:lvlText w:val="•"/>
      <w:lvlJc w:val="left"/>
      <w:pPr>
        <w:ind w:left="1129" w:hanging="227"/>
      </w:pPr>
      <w:rPr>
        <w:rFonts w:hint="default"/>
      </w:rPr>
    </w:lvl>
    <w:lvl w:ilvl="3" w:tplc="2830087E">
      <w:numFmt w:val="bullet"/>
      <w:lvlText w:val="•"/>
      <w:lvlJc w:val="left"/>
      <w:pPr>
        <w:ind w:left="1534" w:hanging="227"/>
      </w:pPr>
      <w:rPr>
        <w:rFonts w:hint="default"/>
      </w:rPr>
    </w:lvl>
    <w:lvl w:ilvl="4" w:tplc="0F8CE1CE">
      <w:numFmt w:val="bullet"/>
      <w:lvlText w:val="•"/>
      <w:lvlJc w:val="left"/>
      <w:pPr>
        <w:ind w:left="1939" w:hanging="227"/>
      </w:pPr>
      <w:rPr>
        <w:rFonts w:hint="default"/>
      </w:rPr>
    </w:lvl>
    <w:lvl w:ilvl="5" w:tplc="3B6CF1F0">
      <w:numFmt w:val="bullet"/>
      <w:lvlText w:val="•"/>
      <w:lvlJc w:val="left"/>
      <w:pPr>
        <w:ind w:left="2343" w:hanging="227"/>
      </w:pPr>
      <w:rPr>
        <w:rFonts w:hint="default"/>
      </w:rPr>
    </w:lvl>
    <w:lvl w:ilvl="6" w:tplc="45064F78">
      <w:numFmt w:val="bullet"/>
      <w:lvlText w:val="•"/>
      <w:lvlJc w:val="left"/>
      <w:pPr>
        <w:ind w:left="2748" w:hanging="227"/>
      </w:pPr>
      <w:rPr>
        <w:rFonts w:hint="default"/>
      </w:rPr>
    </w:lvl>
    <w:lvl w:ilvl="7" w:tplc="30F20BEE">
      <w:numFmt w:val="bullet"/>
      <w:lvlText w:val="•"/>
      <w:lvlJc w:val="left"/>
      <w:pPr>
        <w:ind w:left="3153" w:hanging="227"/>
      </w:pPr>
      <w:rPr>
        <w:rFonts w:hint="default"/>
      </w:rPr>
    </w:lvl>
    <w:lvl w:ilvl="8" w:tplc="F38C073C">
      <w:numFmt w:val="bullet"/>
      <w:lvlText w:val="•"/>
      <w:lvlJc w:val="left"/>
      <w:pPr>
        <w:ind w:left="3558" w:hanging="227"/>
      </w:pPr>
      <w:rPr>
        <w:rFonts w:hint="default"/>
      </w:rPr>
    </w:lvl>
  </w:abstractNum>
  <w:abstractNum w:abstractNumId="6" w15:restartNumberingAfterBreak="0">
    <w:nsid w:val="28D70703"/>
    <w:multiLevelType w:val="hybridMultilevel"/>
    <w:tmpl w:val="7D221B88"/>
    <w:lvl w:ilvl="0" w:tplc="A7BEA866">
      <w:start w:val="1"/>
      <w:numFmt w:val="decimal"/>
      <w:lvlText w:val="%1."/>
      <w:lvlJc w:val="left"/>
      <w:pPr>
        <w:ind w:left="392" w:hanging="223"/>
        <w:jc w:val="left"/>
      </w:pPr>
      <w:rPr>
        <w:rFonts w:ascii="Arial" w:eastAsia="Arial" w:hAnsi="Arial" w:cs="Arial" w:hint="default"/>
        <w:color w:val="FFFFFF"/>
        <w:w w:val="94"/>
        <w:sz w:val="20"/>
        <w:szCs w:val="20"/>
      </w:rPr>
    </w:lvl>
    <w:lvl w:ilvl="1" w:tplc="C3D8C1EA">
      <w:numFmt w:val="bullet"/>
      <w:lvlText w:val="•"/>
      <w:lvlJc w:val="left"/>
      <w:pPr>
        <w:ind w:left="1221" w:hanging="223"/>
      </w:pPr>
      <w:rPr>
        <w:rFonts w:hint="default"/>
      </w:rPr>
    </w:lvl>
    <w:lvl w:ilvl="2" w:tplc="A84CDB86">
      <w:numFmt w:val="bullet"/>
      <w:lvlText w:val="•"/>
      <w:lvlJc w:val="left"/>
      <w:pPr>
        <w:ind w:left="2043" w:hanging="223"/>
      </w:pPr>
      <w:rPr>
        <w:rFonts w:hint="default"/>
      </w:rPr>
    </w:lvl>
    <w:lvl w:ilvl="3" w:tplc="3F703514">
      <w:numFmt w:val="bullet"/>
      <w:lvlText w:val="•"/>
      <w:lvlJc w:val="left"/>
      <w:pPr>
        <w:ind w:left="2865" w:hanging="223"/>
      </w:pPr>
      <w:rPr>
        <w:rFonts w:hint="default"/>
      </w:rPr>
    </w:lvl>
    <w:lvl w:ilvl="4" w:tplc="905464F0">
      <w:numFmt w:val="bullet"/>
      <w:lvlText w:val="•"/>
      <w:lvlJc w:val="left"/>
      <w:pPr>
        <w:ind w:left="3686" w:hanging="223"/>
      </w:pPr>
      <w:rPr>
        <w:rFonts w:hint="default"/>
      </w:rPr>
    </w:lvl>
    <w:lvl w:ilvl="5" w:tplc="C4AECE7C">
      <w:numFmt w:val="bullet"/>
      <w:lvlText w:val="•"/>
      <w:lvlJc w:val="left"/>
      <w:pPr>
        <w:ind w:left="4508" w:hanging="223"/>
      </w:pPr>
      <w:rPr>
        <w:rFonts w:hint="default"/>
      </w:rPr>
    </w:lvl>
    <w:lvl w:ilvl="6" w:tplc="12661A54">
      <w:numFmt w:val="bullet"/>
      <w:lvlText w:val="•"/>
      <w:lvlJc w:val="left"/>
      <w:pPr>
        <w:ind w:left="5330" w:hanging="223"/>
      </w:pPr>
      <w:rPr>
        <w:rFonts w:hint="default"/>
      </w:rPr>
    </w:lvl>
    <w:lvl w:ilvl="7" w:tplc="90F6B1EC">
      <w:numFmt w:val="bullet"/>
      <w:lvlText w:val="•"/>
      <w:lvlJc w:val="left"/>
      <w:pPr>
        <w:ind w:left="6152" w:hanging="223"/>
      </w:pPr>
      <w:rPr>
        <w:rFonts w:hint="default"/>
      </w:rPr>
    </w:lvl>
    <w:lvl w:ilvl="8" w:tplc="528E6348">
      <w:numFmt w:val="bullet"/>
      <w:lvlText w:val="•"/>
      <w:lvlJc w:val="left"/>
      <w:pPr>
        <w:ind w:left="6973" w:hanging="223"/>
      </w:pPr>
      <w:rPr>
        <w:rFonts w:hint="default"/>
      </w:rPr>
    </w:lvl>
  </w:abstractNum>
  <w:abstractNum w:abstractNumId="7" w15:restartNumberingAfterBreak="0">
    <w:nsid w:val="2E065490"/>
    <w:multiLevelType w:val="hybridMultilevel"/>
    <w:tmpl w:val="BB986584"/>
    <w:lvl w:ilvl="0" w:tplc="F40AE566">
      <w:start w:val="1"/>
      <w:numFmt w:val="decimal"/>
      <w:lvlText w:val="%1."/>
      <w:lvlJc w:val="left"/>
      <w:pPr>
        <w:ind w:left="440" w:hanging="341"/>
        <w:jc w:val="left"/>
      </w:pPr>
      <w:rPr>
        <w:rFonts w:ascii="Arial" w:eastAsia="Arial" w:hAnsi="Arial" w:cs="Arial" w:hint="default"/>
        <w:spacing w:val="-3"/>
        <w:w w:val="94"/>
        <w:sz w:val="15"/>
        <w:szCs w:val="15"/>
      </w:rPr>
    </w:lvl>
    <w:lvl w:ilvl="1" w:tplc="0ADC0FA2">
      <w:numFmt w:val="bullet"/>
      <w:lvlText w:val="•"/>
      <w:lvlJc w:val="left"/>
      <w:pPr>
        <w:ind w:left="822" w:hanging="341"/>
      </w:pPr>
      <w:rPr>
        <w:rFonts w:hint="default"/>
      </w:rPr>
    </w:lvl>
    <w:lvl w:ilvl="2" w:tplc="0CD80FF4">
      <w:numFmt w:val="bullet"/>
      <w:lvlText w:val="•"/>
      <w:lvlJc w:val="left"/>
      <w:pPr>
        <w:ind w:left="1205" w:hanging="341"/>
      </w:pPr>
      <w:rPr>
        <w:rFonts w:hint="default"/>
      </w:rPr>
    </w:lvl>
    <w:lvl w:ilvl="3" w:tplc="50D8F2D0">
      <w:numFmt w:val="bullet"/>
      <w:lvlText w:val="•"/>
      <w:lvlJc w:val="left"/>
      <w:pPr>
        <w:ind w:left="1588" w:hanging="341"/>
      </w:pPr>
      <w:rPr>
        <w:rFonts w:hint="default"/>
      </w:rPr>
    </w:lvl>
    <w:lvl w:ilvl="4" w:tplc="954629FA">
      <w:numFmt w:val="bullet"/>
      <w:lvlText w:val="•"/>
      <w:lvlJc w:val="left"/>
      <w:pPr>
        <w:ind w:left="1970" w:hanging="341"/>
      </w:pPr>
      <w:rPr>
        <w:rFonts w:hint="default"/>
      </w:rPr>
    </w:lvl>
    <w:lvl w:ilvl="5" w:tplc="DDBE53E8">
      <w:numFmt w:val="bullet"/>
      <w:lvlText w:val="•"/>
      <w:lvlJc w:val="left"/>
      <w:pPr>
        <w:ind w:left="2353" w:hanging="341"/>
      </w:pPr>
      <w:rPr>
        <w:rFonts w:hint="default"/>
      </w:rPr>
    </w:lvl>
    <w:lvl w:ilvl="6" w:tplc="658C4882">
      <w:numFmt w:val="bullet"/>
      <w:lvlText w:val="•"/>
      <w:lvlJc w:val="left"/>
      <w:pPr>
        <w:ind w:left="2736" w:hanging="341"/>
      </w:pPr>
      <w:rPr>
        <w:rFonts w:hint="default"/>
      </w:rPr>
    </w:lvl>
    <w:lvl w:ilvl="7" w:tplc="12A0D00A">
      <w:numFmt w:val="bullet"/>
      <w:lvlText w:val="•"/>
      <w:lvlJc w:val="left"/>
      <w:pPr>
        <w:ind w:left="3118" w:hanging="341"/>
      </w:pPr>
      <w:rPr>
        <w:rFonts w:hint="default"/>
      </w:rPr>
    </w:lvl>
    <w:lvl w:ilvl="8" w:tplc="9FAE44BC">
      <w:numFmt w:val="bullet"/>
      <w:lvlText w:val="•"/>
      <w:lvlJc w:val="left"/>
      <w:pPr>
        <w:ind w:left="3501" w:hanging="341"/>
      </w:pPr>
      <w:rPr>
        <w:rFonts w:hint="default"/>
      </w:rPr>
    </w:lvl>
  </w:abstractNum>
  <w:abstractNum w:abstractNumId="8" w15:restartNumberingAfterBreak="0">
    <w:nsid w:val="39972155"/>
    <w:multiLevelType w:val="hybridMultilevel"/>
    <w:tmpl w:val="D144AEE4"/>
    <w:lvl w:ilvl="0" w:tplc="01D467BE">
      <w:start w:val="1"/>
      <w:numFmt w:val="decimal"/>
      <w:lvlText w:val="%1."/>
      <w:lvlJc w:val="left"/>
      <w:pPr>
        <w:ind w:left="392" w:hanging="223"/>
        <w:jc w:val="left"/>
      </w:pPr>
      <w:rPr>
        <w:rFonts w:ascii="Arial" w:eastAsia="Arial" w:hAnsi="Arial" w:cs="Arial" w:hint="default"/>
        <w:color w:val="FFFFFF"/>
        <w:spacing w:val="-4"/>
        <w:w w:val="93"/>
        <w:sz w:val="20"/>
        <w:szCs w:val="20"/>
      </w:rPr>
    </w:lvl>
    <w:lvl w:ilvl="1" w:tplc="6456C006">
      <w:numFmt w:val="bullet"/>
      <w:lvlText w:val="•"/>
      <w:lvlJc w:val="left"/>
      <w:pPr>
        <w:ind w:left="776" w:hanging="223"/>
      </w:pPr>
      <w:rPr>
        <w:rFonts w:hint="default"/>
      </w:rPr>
    </w:lvl>
    <w:lvl w:ilvl="2" w:tplc="1B1078B0">
      <w:numFmt w:val="bullet"/>
      <w:lvlText w:val="•"/>
      <w:lvlJc w:val="left"/>
      <w:pPr>
        <w:ind w:left="1153" w:hanging="223"/>
      </w:pPr>
      <w:rPr>
        <w:rFonts w:hint="default"/>
      </w:rPr>
    </w:lvl>
    <w:lvl w:ilvl="3" w:tplc="8F40298C">
      <w:numFmt w:val="bullet"/>
      <w:lvlText w:val="•"/>
      <w:lvlJc w:val="left"/>
      <w:pPr>
        <w:ind w:left="1530" w:hanging="223"/>
      </w:pPr>
      <w:rPr>
        <w:rFonts w:hint="default"/>
      </w:rPr>
    </w:lvl>
    <w:lvl w:ilvl="4" w:tplc="4AA4D404">
      <w:numFmt w:val="bullet"/>
      <w:lvlText w:val="•"/>
      <w:lvlJc w:val="left"/>
      <w:pPr>
        <w:ind w:left="1906" w:hanging="223"/>
      </w:pPr>
      <w:rPr>
        <w:rFonts w:hint="default"/>
      </w:rPr>
    </w:lvl>
    <w:lvl w:ilvl="5" w:tplc="25907B06">
      <w:numFmt w:val="bullet"/>
      <w:lvlText w:val="•"/>
      <w:lvlJc w:val="left"/>
      <w:pPr>
        <w:ind w:left="2283" w:hanging="223"/>
      </w:pPr>
      <w:rPr>
        <w:rFonts w:hint="default"/>
      </w:rPr>
    </w:lvl>
    <w:lvl w:ilvl="6" w:tplc="1106521C">
      <w:numFmt w:val="bullet"/>
      <w:lvlText w:val="•"/>
      <w:lvlJc w:val="left"/>
      <w:pPr>
        <w:ind w:left="2660" w:hanging="223"/>
      </w:pPr>
      <w:rPr>
        <w:rFonts w:hint="default"/>
      </w:rPr>
    </w:lvl>
    <w:lvl w:ilvl="7" w:tplc="68480D2A">
      <w:numFmt w:val="bullet"/>
      <w:lvlText w:val="•"/>
      <w:lvlJc w:val="left"/>
      <w:pPr>
        <w:ind w:left="3036" w:hanging="223"/>
      </w:pPr>
      <w:rPr>
        <w:rFonts w:hint="default"/>
      </w:rPr>
    </w:lvl>
    <w:lvl w:ilvl="8" w:tplc="4E16FFA0">
      <w:numFmt w:val="bullet"/>
      <w:lvlText w:val="•"/>
      <w:lvlJc w:val="left"/>
      <w:pPr>
        <w:ind w:left="3413" w:hanging="223"/>
      </w:pPr>
      <w:rPr>
        <w:rFonts w:hint="default"/>
      </w:rPr>
    </w:lvl>
  </w:abstractNum>
  <w:abstractNum w:abstractNumId="9" w15:restartNumberingAfterBreak="0">
    <w:nsid w:val="3E9D58FC"/>
    <w:multiLevelType w:val="hybridMultilevel"/>
    <w:tmpl w:val="044AFBFE"/>
    <w:lvl w:ilvl="0" w:tplc="CCCC36F4">
      <w:start w:val="1"/>
      <w:numFmt w:val="decimal"/>
      <w:lvlText w:val="%1."/>
      <w:lvlJc w:val="left"/>
      <w:pPr>
        <w:ind w:left="392" w:hanging="223"/>
        <w:jc w:val="left"/>
      </w:pPr>
      <w:rPr>
        <w:rFonts w:ascii="Arial" w:eastAsia="Arial" w:hAnsi="Arial" w:cs="Arial" w:hint="default"/>
        <w:color w:val="FFFFFF"/>
        <w:spacing w:val="-4"/>
        <w:w w:val="93"/>
        <w:sz w:val="20"/>
        <w:szCs w:val="20"/>
      </w:rPr>
    </w:lvl>
    <w:lvl w:ilvl="1" w:tplc="ADE82F7C">
      <w:numFmt w:val="bullet"/>
      <w:lvlText w:val="•"/>
      <w:lvlJc w:val="left"/>
      <w:pPr>
        <w:ind w:left="1221" w:hanging="223"/>
      </w:pPr>
      <w:rPr>
        <w:rFonts w:hint="default"/>
      </w:rPr>
    </w:lvl>
    <w:lvl w:ilvl="2" w:tplc="02327192">
      <w:numFmt w:val="bullet"/>
      <w:lvlText w:val="•"/>
      <w:lvlJc w:val="left"/>
      <w:pPr>
        <w:ind w:left="2043" w:hanging="223"/>
      </w:pPr>
      <w:rPr>
        <w:rFonts w:hint="default"/>
      </w:rPr>
    </w:lvl>
    <w:lvl w:ilvl="3" w:tplc="9128201C">
      <w:numFmt w:val="bullet"/>
      <w:lvlText w:val="•"/>
      <w:lvlJc w:val="left"/>
      <w:pPr>
        <w:ind w:left="2865" w:hanging="223"/>
      </w:pPr>
      <w:rPr>
        <w:rFonts w:hint="default"/>
      </w:rPr>
    </w:lvl>
    <w:lvl w:ilvl="4" w:tplc="5BC656AC">
      <w:numFmt w:val="bullet"/>
      <w:lvlText w:val="•"/>
      <w:lvlJc w:val="left"/>
      <w:pPr>
        <w:ind w:left="3686" w:hanging="223"/>
      </w:pPr>
      <w:rPr>
        <w:rFonts w:hint="default"/>
      </w:rPr>
    </w:lvl>
    <w:lvl w:ilvl="5" w:tplc="58622054">
      <w:numFmt w:val="bullet"/>
      <w:lvlText w:val="•"/>
      <w:lvlJc w:val="left"/>
      <w:pPr>
        <w:ind w:left="4508" w:hanging="223"/>
      </w:pPr>
      <w:rPr>
        <w:rFonts w:hint="default"/>
      </w:rPr>
    </w:lvl>
    <w:lvl w:ilvl="6" w:tplc="8CAC4A06">
      <w:numFmt w:val="bullet"/>
      <w:lvlText w:val="•"/>
      <w:lvlJc w:val="left"/>
      <w:pPr>
        <w:ind w:left="5330" w:hanging="223"/>
      </w:pPr>
      <w:rPr>
        <w:rFonts w:hint="default"/>
      </w:rPr>
    </w:lvl>
    <w:lvl w:ilvl="7" w:tplc="1578E6F6">
      <w:numFmt w:val="bullet"/>
      <w:lvlText w:val="•"/>
      <w:lvlJc w:val="left"/>
      <w:pPr>
        <w:ind w:left="6152" w:hanging="223"/>
      </w:pPr>
      <w:rPr>
        <w:rFonts w:hint="default"/>
      </w:rPr>
    </w:lvl>
    <w:lvl w:ilvl="8" w:tplc="F9E6AA2E">
      <w:numFmt w:val="bullet"/>
      <w:lvlText w:val="•"/>
      <w:lvlJc w:val="left"/>
      <w:pPr>
        <w:ind w:left="6973" w:hanging="223"/>
      </w:pPr>
      <w:rPr>
        <w:rFonts w:hint="default"/>
      </w:rPr>
    </w:lvl>
  </w:abstractNum>
  <w:abstractNum w:abstractNumId="10" w15:restartNumberingAfterBreak="0">
    <w:nsid w:val="4582551C"/>
    <w:multiLevelType w:val="multilevel"/>
    <w:tmpl w:val="80EA1350"/>
    <w:lvl w:ilvl="0">
      <w:start w:val="5"/>
      <w:numFmt w:val="decimal"/>
      <w:lvlText w:val="%1"/>
      <w:lvlJc w:val="left"/>
      <w:pPr>
        <w:ind w:left="520" w:hanging="401"/>
        <w:jc w:val="left"/>
      </w:pPr>
      <w:rPr>
        <w:rFonts w:hint="default"/>
      </w:rPr>
    </w:lvl>
    <w:lvl w:ilvl="1">
      <w:start w:val="1"/>
      <w:numFmt w:val="decimal"/>
      <w:lvlText w:val="%1.%2"/>
      <w:lvlJc w:val="left"/>
      <w:pPr>
        <w:ind w:left="520" w:hanging="401"/>
        <w:jc w:val="right"/>
      </w:pPr>
      <w:rPr>
        <w:rFonts w:ascii="Arial" w:eastAsia="Arial" w:hAnsi="Arial" w:cs="Arial" w:hint="default"/>
        <w:color w:val="BD273F"/>
        <w:w w:val="99"/>
        <w:sz w:val="24"/>
        <w:szCs w:val="24"/>
      </w:rPr>
    </w:lvl>
    <w:lvl w:ilvl="2">
      <w:start w:val="1"/>
      <w:numFmt w:val="decimal"/>
      <w:lvlText w:val="%1.%2.%3"/>
      <w:lvlJc w:val="left"/>
      <w:pPr>
        <w:ind w:left="5051" w:hanging="501"/>
        <w:jc w:val="right"/>
      </w:pPr>
      <w:rPr>
        <w:rFonts w:ascii="Arial" w:eastAsia="Arial" w:hAnsi="Arial" w:cs="Arial" w:hint="default"/>
        <w:w w:val="99"/>
        <w:sz w:val="20"/>
        <w:szCs w:val="20"/>
      </w:rPr>
    </w:lvl>
    <w:lvl w:ilvl="3">
      <w:numFmt w:val="bullet"/>
      <w:lvlText w:val="•"/>
      <w:lvlJc w:val="left"/>
      <w:pPr>
        <w:ind w:left="497" w:hanging="227"/>
      </w:pPr>
      <w:rPr>
        <w:rFonts w:ascii="Arial" w:eastAsia="Arial" w:hAnsi="Arial" w:cs="Arial" w:hint="default"/>
        <w:w w:val="142"/>
        <w:sz w:val="20"/>
        <w:szCs w:val="20"/>
      </w:rPr>
    </w:lvl>
    <w:lvl w:ilvl="4">
      <w:numFmt w:val="bullet"/>
      <w:lvlText w:val="•"/>
      <w:lvlJc w:val="left"/>
      <w:pPr>
        <w:ind w:left="4910" w:hanging="227"/>
      </w:pPr>
      <w:rPr>
        <w:rFonts w:hint="default"/>
      </w:rPr>
    </w:lvl>
    <w:lvl w:ilvl="5">
      <w:numFmt w:val="bullet"/>
      <w:lvlText w:val="•"/>
      <w:lvlJc w:val="left"/>
      <w:pPr>
        <w:ind w:left="4760" w:hanging="227"/>
      </w:pPr>
      <w:rPr>
        <w:rFonts w:hint="default"/>
      </w:rPr>
    </w:lvl>
    <w:lvl w:ilvl="6">
      <w:numFmt w:val="bullet"/>
      <w:lvlText w:val="•"/>
      <w:lvlJc w:val="left"/>
      <w:pPr>
        <w:ind w:left="4611" w:hanging="227"/>
      </w:pPr>
      <w:rPr>
        <w:rFonts w:hint="default"/>
      </w:rPr>
    </w:lvl>
    <w:lvl w:ilvl="7">
      <w:numFmt w:val="bullet"/>
      <w:lvlText w:val="•"/>
      <w:lvlJc w:val="left"/>
      <w:pPr>
        <w:ind w:left="4461" w:hanging="227"/>
      </w:pPr>
      <w:rPr>
        <w:rFonts w:hint="default"/>
      </w:rPr>
    </w:lvl>
    <w:lvl w:ilvl="8">
      <w:numFmt w:val="bullet"/>
      <w:lvlText w:val="•"/>
      <w:lvlJc w:val="left"/>
      <w:pPr>
        <w:ind w:left="4311" w:hanging="227"/>
      </w:pPr>
      <w:rPr>
        <w:rFonts w:hint="default"/>
      </w:rPr>
    </w:lvl>
  </w:abstractNum>
  <w:abstractNum w:abstractNumId="11" w15:restartNumberingAfterBreak="0">
    <w:nsid w:val="4C372C76"/>
    <w:multiLevelType w:val="hybridMultilevel"/>
    <w:tmpl w:val="D660CED6"/>
    <w:lvl w:ilvl="0" w:tplc="831EB4B2">
      <w:start w:val="1"/>
      <w:numFmt w:val="decimal"/>
      <w:lvlText w:val="%1."/>
      <w:lvlJc w:val="left"/>
      <w:pPr>
        <w:ind w:left="392" w:hanging="223"/>
        <w:jc w:val="left"/>
      </w:pPr>
      <w:rPr>
        <w:rFonts w:ascii="Arial" w:eastAsia="Arial" w:hAnsi="Arial" w:cs="Arial" w:hint="default"/>
        <w:color w:val="FFFFFF"/>
        <w:spacing w:val="-4"/>
        <w:w w:val="92"/>
        <w:sz w:val="20"/>
        <w:szCs w:val="20"/>
      </w:rPr>
    </w:lvl>
    <w:lvl w:ilvl="1" w:tplc="8E2249A6">
      <w:numFmt w:val="bullet"/>
      <w:lvlText w:val="•"/>
      <w:lvlJc w:val="left"/>
      <w:pPr>
        <w:ind w:left="776" w:hanging="223"/>
      </w:pPr>
      <w:rPr>
        <w:rFonts w:hint="default"/>
      </w:rPr>
    </w:lvl>
    <w:lvl w:ilvl="2" w:tplc="DE14485A">
      <w:numFmt w:val="bullet"/>
      <w:lvlText w:val="•"/>
      <w:lvlJc w:val="left"/>
      <w:pPr>
        <w:ind w:left="1153" w:hanging="223"/>
      </w:pPr>
      <w:rPr>
        <w:rFonts w:hint="default"/>
      </w:rPr>
    </w:lvl>
    <w:lvl w:ilvl="3" w:tplc="15A6E000">
      <w:numFmt w:val="bullet"/>
      <w:lvlText w:val="•"/>
      <w:lvlJc w:val="left"/>
      <w:pPr>
        <w:ind w:left="1530" w:hanging="223"/>
      </w:pPr>
      <w:rPr>
        <w:rFonts w:hint="default"/>
      </w:rPr>
    </w:lvl>
    <w:lvl w:ilvl="4" w:tplc="1E6A43A2">
      <w:numFmt w:val="bullet"/>
      <w:lvlText w:val="•"/>
      <w:lvlJc w:val="left"/>
      <w:pPr>
        <w:ind w:left="1906" w:hanging="223"/>
      </w:pPr>
      <w:rPr>
        <w:rFonts w:hint="default"/>
      </w:rPr>
    </w:lvl>
    <w:lvl w:ilvl="5" w:tplc="055E49F2">
      <w:numFmt w:val="bullet"/>
      <w:lvlText w:val="•"/>
      <w:lvlJc w:val="left"/>
      <w:pPr>
        <w:ind w:left="2283" w:hanging="223"/>
      </w:pPr>
      <w:rPr>
        <w:rFonts w:hint="default"/>
      </w:rPr>
    </w:lvl>
    <w:lvl w:ilvl="6" w:tplc="2A22A19C">
      <w:numFmt w:val="bullet"/>
      <w:lvlText w:val="•"/>
      <w:lvlJc w:val="left"/>
      <w:pPr>
        <w:ind w:left="2660" w:hanging="223"/>
      </w:pPr>
      <w:rPr>
        <w:rFonts w:hint="default"/>
      </w:rPr>
    </w:lvl>
    <w:lvl w:ilvl="7" w:tplc="6DCEE1DA">
      <w:numFmt w:val="bullet"/>
      <w:lvlText w:val="•"/>
      <w:lvlJc w:val="left"/>
      <w:pPr>
        <w:ind w:left="3036" w:hanging="223"/>
      </w:pPr>
      <w:rPr>
        <w:rFonts w:hint="default"/>
      </w:rPr>
    </w:lvl>
    <w:lvl w:ilvl="8" w:tplc="171E4BEA">
      <w:numFmt w:val="bullet"/>
      <w:lvlText w:val="•"/>
      <w:lvlJc w:val="left"/>
      <w:pPr>
        <w:ind w:left="3413" w:hanging="223"/>
      </w:pPr>
      <w:rPr>
        <w:rFonts w:hint="default"/>
      </w:rPr>
    </w:lvl>
  </w:abstractNum>
  <w:abstractNum w:abstractNumId="12" w15:restartNumberingAfterBreak="0">
    <w:nsid w:val="54561BAC"/>
    <w:multiLevelType w:val="multilevel"/>
    <w:tmpl w:val="4BDA6452"/>
    <w:lvl w:ilvl="0">
      <w:start w:val="1"/>
      <w:numFmt w:val="decimal"/>
      <w:lvlText w:val="%1."/>
      <w:lvlJc w:val="left"/>
      <w:pPr>
        <w:ind w:left="478" w:hanging="379"/>
        <w:jc w:val="left"/>
      </w:pPr>
      <w:rPr>
        <w:rFonts w:ascii="Arial" w:eastAsia="Arial" w:hAnsi="Arial" w:cs="Arial" w:hint="default"/>
        <w:b/>
        <w:bCs/>
        <w:color w:val="BD273F"/>
        <w:w w:val="113"/>
        <w:sz w:val="30"/>
        <w:szCs w:val="30"/>
      </w:rPr>
    </w:lvl>
    <w:lvl w:ilvl="1">
      <w:start w:val="1"/>
      <w:numFmt w:val="decimal"/>
      <w:lvlText w:val="%1.%2"/>
      <w:lvlJc w:val="left"/>
      <w:pPr>
        <w:ind w:left="100" w:hanging="401"/>
        <w:jc w:val="left"/>
      </w:pPr>
      <w:rPr>
        <w:rFonts w:ascii="Arial" w:eastAsia="Arial" w:hAnsi="Arial" w:cs="Arial" w:hint="default"/>
        <w:color w:val="BD273F"/>
        <w:w w:val="99"/>
        <w:sz w:val="24"/>
        <w:szCs w:val="24"/>
      </w:rPr>
    </w:lvl>
    <w:lvl w:ilvl="2">
      <w:numFmt w:val="bullet"/>
      <w:lvlText w:val="•"/>
      <w:lvlJc w:val="left"/>
      <w:pPr>
        <w:ind w:left="899" w:hanging="401"/>
      </w:pPr>
      <w:rPr>
        <w:rFonts w:hint="default"/>
      </w:rPr>
    </w:lvl>
    <w:lvl w:ilvl="3">
      <w:numFmt w:val="bullet"/>
      <w:lvlText w:val="•"/>
      <w:lvlJc w:val="left"/>
      <w:pPr>
        <w:ind w:left="1319" w:hanging="401"/>
      </w:pPr>
      <w:rPr>
        <w:rFonts w:hint="default"/>
      </w:rPr>
    </w:lvl>
    <w:lvl w:ilvl="4">
      <w:numFmt w:val="bullet"/>
      <w:lvlText w:val="•"/>
      <w:lvlJc w:val="left"/>
      <w:pPr>
        <w:ind w:left="1738" w:hanging="401"/>
      </w:pPr>
      <w:rPr>
        <w:rFonts w:hint="default"/>
      </w:rPr>
    </w:lvl>
    <w:lvl w:ilvl="5">
      <w:numFmt w:val="bullet"/>
      <w:lvlText w:val="•"/>
      <w:lvlJc w:val="left"/>
      <w:pPr>
        <w:ind w:left="2158" w:hanging="401"/>
      </w:pPr>
      <w:rPr>
        <w:rFonts w:hint="default"/>
      </w:rPr>
    </w:lvl>
    <w:lvl w:ilvl="6">
      <w:numFmt w:val="bullet"/>
      <w:lvlText w:val="•"/>
      <w:lvlJc w:val="left"/>
      <w:pPr>
        <w:ind w:left="2578" w:hanging="401"/>
      </w:pPr>
      <w:rPr>
        <w:rFonts w:hint="default"/>
      </w:rPr>
    </w:lvl>
    <w:lvl w:ilvl="7">
      <w:numFmt w:val="bullet"/>
      <w:lvlText w:val="•"/>
      <w:lvlJc w:val="left"/>
      <w:pPr>
        <w:ind w:left="2997" w:hanging="401"/>
      </w:pPr>
      <w:rPr>
        <w:rFonts w:hint="default"/>
      </w:rPr>
    </w:lvl>
    <w:lvl w:ilvl="8">
      <w:numFmt w:val="bullet"/>
      <w:lvlText w:val="•"/>
      <w:lvlJc w:val="left"/>
      <w:pPr>
        <w:ind w:left="3417" w:hanging="401"/>
      </w:pPr>
      <w:rPr>
        <w:rFonts w:hint="default"/>
      </w:rPr>
    </w:lvl>
  </w:abstractNum>
  <w:abstractNum w:abstractNumId="13" w15:restartNumberingAfterBreak="0">
    <w:nsid w:val="65EC5B69"/>
    <w:multiLevelType w:val="hybridMultilevel"/>
    <w:tmpl w:val="11E497E4"/>
    <w:lvl w:ilvl="0" w:tplc="96CA36D8">
      <w:start w:val="1"/>
      <w:numFmt w:val="decimal"/>
      <w:lvlText w:val="%1."/>
      <w:lvlJc w:val="left"/>
      <w:pPr>
        <w:ind w:left="327" w:hanging="227"/>
        <w:jc w:val="left"/>
      </w:pPr>
      <w:rPr>
        <w:rFonts w:ascii="Arial" w:eastAsia="Arial" w:hAnsi="Arial" w:cs="Arial" w:hint="default"/>
        <w:w w:val="100"/>
        <w:sz w:val="20"/>
        <w:szCs w:val="20"/>
      </w:rPr>
    </w:lvl>
    <w:lvl w:ilvl="1" w:tplc="7826B604">
      <w:numFmt w:val="bullet"/>
      <w:lvlText w:val="•"/>
      <w:lvlJc w:val="left"/>
      <w:pPr>
        <w:ind w:left="713" w:hanging="227"/>
      </w:pPr>
      <w:rPr>
        <w:rFonts w:hint="default"/>
      </w:rPr>
    </w:lvl>
    <w:lvl w:ilvl="2" w:tplc="5B5A238E">
      <w:numFmt w:val="bullet"/>
      <w:lvlText w:val="•"/>
      <w:lvlJc w:val="left"/>
      <w:pPr>
        <w:ind w:left="1107" w:hanging="227"/>
      </w:pPr>
      <w:rPr>
        <w:rFonts w:hint="default"/>
      </w:rPr>
    </w:lvl>
    <w:lvl w:ilvl="3" w:tplc="702E1912">
      <w:numFmt w:val="bullet"/>
      <w:lvlText w:val="•"/>
      <w:lvlJc w:val="left"/>
      <w:pPr>
        <w:ind w:left="1501" w:hanging="227"/>
      </w:pPr>
      <w:rPr>
        <w:rFonts w:hint="default"/>
      </w:rPr>
    </w:lvl>
    <w:lvl w:ilvl="4" w:tplc="2F5A183A">
      <w:numFmt w:val="bullet"/>
      <w:lvlText w:val="•"/>
      <w:lvlJc w:val="left"/>
      <w:pPr>
        <w:ind w:left="1895" w:hanging="227"/>
      </w:pPr>
      <w:rPr>
        <w:rFonts w:hint="default"/>
      </w:rPr>
    </w:lvl>
    <w:lvl w:ilvl="5" w:tplc="B2608296">
      <w:numFmt w:val="bullet"/>
      <w:lvlText w:val="•"/>
      <w:lvlJc w:val="left"/>
      <w:pPr>
        <w:ind w:left="2289" w:hanging="227"/>
      </w:pPr>
      <w:rPr>
        <w:rFonts w:hint="default"/>
      </w:rPr>
    </w:lvl>
    <w:lvl w:ilvl="6" w:tplc="58B69742">
      <w:numFmt w:val="bullet"/>
      <w:lvlText w:val="•"/>
      <w:lvlJc w:val="left"/>
      <w:pPr>
        <w:ind w:left="2683" w:hanging="227"/>
      </w:pPr>
      <w:rPr>
        <w:rFonts w:hint="default"/>
      </w:rPr>
    </w:lvl>
    <w:lvl w:ilvl="7" w:tplc="620E450A">
      <w:numFmt w:val="bullet"/>
      <w:lvlText w:val="•"/>
      <w:lvlJc w:val="left"/>
      <w:pPr>
        <w:ind w:left="3077" w:hanging="227"/>
      </w:pPr>
      <w:rPr>
        <w:rFonts w:hint="default"/>
      </w:rPr>
    </w:lvl>
    <w:lvl w:ilvl="8" w:tplc="0ADAA42C">
      <w:numFmt w:val="bullet"/>
      <w:lvlText w:val="•"/>
      <w:lvlJc w:val="left"/>
      <w:pPr>
        <w:ind w:left="3471" w:hanging="227"/>
      </w:pPr>
      <w:rPr>
        <w:rFonts w:hint="default"/>
      </w:rPr>
    </w:lvl>
  </w:abstractNum>
  <w:abstractNum w:abstractNumId="14" w15:restartNumberingAfterBreak="0">
    <w:nsid w:val="695355E8"/>
    <w:multiLevelType w:val="hybridMultilevel"/>
    <w:tmpl w:val="B78AD7CA"/>
    <w:lvl w:ilvl="0" w:tplc="13E6A49A">
      <w:start w:val="1"/>
      <w:numFmt w:val="decimal"/>
      <w:lvlText w:val="%1."/>
      <w:lvlJc w:val="left"/>
      <w:pPr>
        <w:ind w:left="396" w:hanging="227"/>
        <w:jc w:val="left"/>
      </w:pPr>
      <w:rPr>
        <w:rFonts w:ascii="Arial" w:eastAsia="Arial" w:hAnsi="Arial" w:cs="Arial" w:hint="default"/>
        <w:w w:val="100"/>
        <w:sz w:val="20"/>
        <w:szCs w:val="20"/>
      </w:rPr>
    </w:lvl>
    <w:lvl w:ilvl="1" w:tplc="15C46490">
      <w:numFmt w:val="bullet"/>
      <w:lvlText w:val="•"/>
      <w:lvlJc w:val="left"/>
      <w:pPr>
        <w:ind w:left="772" w:hanging="227"/>
      </w:pPr>
      <w:rPr>
        <w:rFonts w:hint="default"/>
      </w:rPr>
    </w:lvl>
    <w:lvl w:ilvl="2" w:tplc="3CFE6370">
      <w:numFmt w:val="bullet"/>
      <w:lvlText w:val="•"/>
      <w:lvlJc w:val="left"/>
      <w:pPr>
        <w:ind w:left="1145" w:hanging="227"/>
      </w:pPr>
      <w:rPr>
        <w:rFonts w:hint="default"/>
      </w:rPr>
    </w:lvl>
    <w:lvl w:ilvl="3" w:tplc="253E4762">
      <w:numFmt w:val="bullet"/>
      <w:lvlText w:val="•"/>
      <w:lvlJc w:val="left"/>
      <w:pPr>
        <w:ind w:left="1518" w:hanging="227"/>
      </w:pPr>
      <w:rPr>
        <w:rFonts w:hint="default"/>
      </w:rPr>
    </w:lvl>
    <w:lvl w:ilvl="4" w:tplc="061831DA">
      <w:numFmt w:val="bullet"/>
      <w:lvlText w:val="•"/>
      <w:lvlJc w:val="left"/>
      <w:pPr>
        <w:ind w:left="1890" w:hanging="227"/>
      </w:pPr>
      <w:rPr>
        <w:rFonts w:hint="default"/>
      </w:rPr>
    </w:lvl>
    <w:lvl w:ilvl="5" w:tplc="07C0B09C">
      <w:numFmt w:val="bullet"/>
      <w:lvlText w:val="•"/>
      <w:lvlJc w:val="left"/>
      <w:pPr>
        <w:ind w:left="2263" w:hanging="227"/>
      </w:pPr>
      <w:rPr>
        <w:rFonts w:hint="default"/>
      </w:rPr>
    </w:lvl>
    <w:lvl w:ilvl="6" w:tplc="BFB059E4">
      <w:numFmt w:val="bullet"/>
      <w:lvlText w:val="•"/>
      <w:lvlJc w:val="left"/>
      <w:pPr>
        <w:ind w:left="2636" w:hanging="227"/>
      </w:pPr>
      <w:rPr>
        <w:rFonts w:hint="default"/>
      </w:rPr>
    </w:lvl>
    <w:lvl w:ilvl="7" w:tplc="071C2CA2">
      <w:numFmt w:val="bullet"/>
      <w:lvlText w:val="•"/>
      <w:lvlJc w:val="left"/>
      <w:pPr>
        <w:ind w:left="3008" w:hanging="227"/>
      </w:pPr>
      <w:rPr>
        <w:rFonts w:hint="default"/>
      </w:rPr>
    </w:lvl>
    <w:lvl w:ilvl="8" w:tplc="B2E20552">
      <w:numFmt w:val="bullet"/>
      <w:lvlText w:val="•"/>
      <w:lvlJc w:val="left"/>
      <w:pPr>
        <w:ind w:left="3381" w:hanging="227"/>
      </w:pPr>
      <w:rPr>
        <w:rFonts w:hint="default"/>
      </w:rPr>
    </w:lvl>
  </w:abstractNum>
  <w:num w:numId="1">
    <w:abstractNumId w:val="7"/>
  </w:num>
  <w:num w:numId="2">
    <w:abstractNumId w:val="8"/>
  </w:num>
  <w:num w:numId="3">
    <w:abstractNumId w:val="3"/>
  </w:num>
  <w:num w:numId="4">
    <w:abstractNumId w:val="11"/>
  </w:num>
  <w:num w:numId="5">
    <w:abstractNumId w:val="14"/>
  </w:num>
  <w:num w:numId="6">
    <w:abstractNumId w:val="10"/>
  </w:num>
  <w:num w:numId="7">
    <w:abstractNumId w:val="0"/>
  </w:num>
  <w:num w:numId="8">
    <w:abstractNumId w:val="5"/>
  </w:num>
  <w:num w:numId="9">
    <w:abstractNumId w:val="13"/>
  </w:num>
  <w:num w:numId="10">
    <w:abstractNumId w:val="12"/>
  </w:num>
  <w:num w:numId="11">
    <w:abstractNumId w:val="9"/>
  </w:num>
  <w:num w:numId="12">
    <w:abstractNumId w:val="6"/>
  </w:num>
  <w:num w:numId="13">
    <w:abstractNumId w:val="2"/>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6E36E4"/>
    <w:rsid w:val="00301103"/>
    <w:rsid w:val="006E3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91"/>
    <o:shapelayout v:ext="edit">
      <o:idmap v:ext="edit" data="1"/>
    </o:shapelayout>
  </w:shapeDefaults>
  <w:decimalSymbol w:val="."/>
  <w:listSeparator w:val=","/>
  <w15:docId w15:val="{B1818DA6-46F5-4400-9DC9-6AEBB322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6"/>
      <w:ind w:left="478" w:hanging="378"/>
      <w:outlineLvl w:val="0"/>
    </w:pPr>
    <w:rPr>
      <w:b/>
      <w:bCs/>
      <w:sz w:val="30"/>
      <w:szCs w:val="30"/>
    </w:rPr>
  </w:style>
  <w:style w:type="paragraph" w:styleId="Heading2">
    <w:name w:val="heading 2"/>
    <w:basedOn w:val="Normal"/>
    <w:uiPriority w:val="1"/>
    <w:qFormat/>
    <w:pPr>
      <w:spacing w:before="20"/>
      <w:ind w:left="17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
      <w:ind w:left="322" w:hanging="222"/>
    </w:pPr>
    <w:rPr>
      <w:sz w:val="20"/>
      <w:szCs w:val="20"/>
    </w:rPr>
  </w:style>
  <w:style w:type="paragraph" w:styleId="TOC2">
    <w:name w:val="toc 2"/>
    <w:basedOn w:val="Normal"/>
    <w:uiPriority w:val="1"/>
    <w:qFormat/>
    <w:pPr>
      <w:spacing w:before="106"/>
      <w:ind w:left="660" w:hanging="333"/>
    </w:pPr>
    <w:rPr>
      <w:sz w:val="20"/>
      <w:szCs w:val="20"/>
    </w:rPr>
  </w:style>
  <w:style w:type="paragraph" w:styleId="TOC3">
    <w:name w:val="toc 3"/>
    <w:basedOn w:val="Normal"/>
    <w:uiPriority w:val="1"/>
    <w:qFormat/>
    <w:pPr>
      <w:spacing w:before="106"/>
      <w:ind w:left="1167" w:hanging="500"/>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57"/>
      <w:ind w:left="440" w:hanging="340"/>
    </w:pPr>
  </w:style>
  <w:style w:type="paragraph" w:customStyle="1" w:styleId="TableParagraph">
    <w:name w:val="Table Paragraph"/>
    <w:basedOn w:val="Normal"/>
    <w:uiPriority w:val="1"/>
    <w:qFormat/>
    <w:pPr>
      <w:spacing w:before="29"/>
      <w:jc w:val="right"/>
    </w:pPr>
  </w:style>
  <w:style w:type="paragraph" w:styleId="Header">
    <w:name w:val="header"/>
    <w:basedOn w:val="Normal"/>
    <w:link w:val="HeaderChar"/>
    <w:uiPriority w:val="99"/>
    <w:unhideWhenUsed/>
    <w:rsid w:val="00301103"/>
    <w:pPr>
      <w:tabs>
        <w:tab w:val="center" w:pos="4680"/>
        <w:tab w:val="right" w:pos="9360"/>
      </w:tabs>
    </w:pPr>
  </w:style>
  <w:style w:type="character" w:customStyle="1" w:styleId="HeaderChar">
    <w:name w:val="Header Char"/>
    <w:basedOn w:val="DefaultParagraphFont"/>
    <w:link w:val="Header"/>
    <w:uiPriority w:val="99"/>
    <w:rsid w:val="00301103"/>
    <w:rPr>
      <w:rFonts w:ascii="Arial" w:eastAsia="Arial" w:hAnsi="Arial" w:cs="Arial"/>
    </w:rPr>
  </w:style>
  <w:style w:type="paragraph" w:styleId="Footer">
    <w:name w:val="footer"/>
    <w:basedOn w:val="Normal"/>
    <w:link w:val="FooterChar"/>
    <w:uiPriority w:val="99"/>
    <w:unhideWhenUsed/>
    <w:rsid w:val="00301103"/>
    <w:pPr>
      <w:tabs>
        <w:tab w:val="center" w:pos="4680"/>
        <w:tab w:val="right" w:pos="9360"/>
      </w:tabs>
    </w:pPr>
  </w:style>
  <w:style w:type="character" w:customStyle="1" w:styleId="FooterChar">
    <w:name w:val="Footer Char"/>
    <w:basedOn w:val="DefaultParagraphFont"/>
    <w:link w:val="Footer"/>
    <w:uiPriority w:val="99"/>
    <w:rsid w:val="0030110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legalcode"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travelinsider.qantas.com/" TargetMode="External"/><Relationship Id="rId39" Type="http://schemas.openxmlformats.org/officeDocument/2006/relationships/hyperlink" Target="mailto:publications@humanrights.gov.au" TargetMode="External"/><Relationship Id="rId3" Type="http://schemas.openxmlformats.org/officeDocument/2006/relationships/settings" Target="settings.xml"/><Relationship Id="rId21" Type="http://schemas.openxmlformats.org/officeDocument/2006/relationships/hyperlink" Target="http://www.eeoc.gov/" TargetMode="External"/><Relationship Id="rId34" Type="http://schemas.openxmlformats.org/officeDocument/2006/relationships/hyperlink" Target="http://www.commbank.com.au/content/"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dfat.gov.au/" TargetMode="External"/><Relationship Id="rId33" Type="http://schemas.openxmlformats.org/officeDocument/2006/relationships/hyperlink" Target="http://www.pwc.com.au/about-us/diversity-" TargetMode="External"/><Relationship Id="rId38" Type="http://schemas.openxmlformats.org/officeDocument/2006/relationships/hyperlink" Target="http://www.humanrights.gov.au/about/"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www.abs.gov.au/" TargetMode="External"/><Relationship Id="rId29" Type="http://schemas.openxmlformats.org/officeDocument/2006/relationships/hyperlink" Target="http://www.humanrights.gov.a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mckinsey.com/business-" TargetMode="External"/><Relationship Id="rId32" Type="http://schemas.openxmlformats.org/officeDocument/2006/relationships/hyperlink" Target="http://www.asx.com.au/" TargetMode="External"/><Relationship Id="rId37" Type="http://schemas.openxmlformats.org/officeDocument/2006/relationships/hyperlink" Target="http://www.humanrights.gov.au/" TargetMode="External"/><Relationship Id="rId40" Type="http://schemas.openxmlformats.org/officeDocument/2006/relationships/hyperlink" Target="http://www.humanrights.gov.au/"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www.mckinsey.com/business-" TargetMode="External"/><Relationship Id="rId28" Type="http://schemas.openxmlformats.org/officeDocument/2006/relationships/hyperlink" Target="http://www.legislation.gov.au/" TargetMode="External"/><Relationship Id="rId36" Type="http://schemas.openxmlformats.org/officeDocument/2006/relationships/hyperlink" Target="http://www.humanrights.gov.au/" TargetMode="External"/><Relationship Id="rId10" Type="http://schemas.openxmlformats.org/officeDocument/2006/relationships/image" Target="media/image2.png"/><Relationship Id="rId19" Type="http://schemas.openxmlformats.org/officeDocument/2006/relationships/hyperlink" Target="http://www.leadershipdiversity.org.au/" TargetMode="External"/><Relationship Id="rId31" Type="http://schemas.openxmlformats.org/officeDocument/2006/relationships/hyperlink" Target="http://www.censusdata.abs.gov.a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hyperlink" Target="http://www.abs.gov.au/ausstats/abs%40.nsf/" TargetMode="External"/><Relationship Id="rId27" Type="http://schemas.openxmlformats.org/officeDocument/2006/relationships/hyperlink" Target="http://www.leadershipdiversity.org.au/)" TargetMode="External"/><Relationship Id="rId30" Type="http://schemas.openxmlformats.org/officeDocument/2006/relationships/hyperlink" Target="http://www/" TargetMode="External"/><Relationship Id="rId35" Type="http://schemas.openxmlformats.org/officeDocument/2006/relationships/hyperlink" Target="http://www.sbs.com.au/topics/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44</Pages>
  <Words>15398</Words>
  <Characters>87771</Characters>
  <Application>Microsoft Office Word</Application>
  <DocSecurity>0</DocSecurity>
  <Lines>731</Lines>
  <Paragraphs>205</Paragraphs>
  <ScaleCrop>false</ScaleCrop>
  <Company>PricewaterhouseCoopers</Company>
  <LinksUpToDate>false</LinksUpToDate>
  <CharactersWithSpaces>102964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 McCallum</cp:lastModifiedBy>
  <cp:revision>2</cp:revision>
  <dcterms:created xsi:type="dcterms:W3CDTF">2018-04-09T12:01:00Z</dcterms:created>
  <dcterms:modified xsi:type="dcterms:W3CDTF">2018-04-09T03:44:00Z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2018-04-04T00:00:00Z</vt:filetime>
  </property>
  <property fmtid="{D5CDD505-2E9C-101B-9397-08002B2CF9AE}" pid="3" name="Creator">
    <vt:lpwstr>Adobe InDesign CC 2015 (Windows)</vt:lpwstr>
  </property>
  <property fmtid="{D5CDD505-2E9C-101B-9397-08002B2CF9AE}" pid="4" name="LastSaved">
    <vt:filetime>2018-04-09T00:00:00Z</vt:filetime>
  </property>
</Properties>
</file>