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75FAE" w14:textId="15157228" w:rsidR="00804298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2016-2017 </w:t>
      </w:r>
      <w:r w:rsidRPr="00DE6768">
        <w:rPr>
          <w:rFonts w:asciiTheme="minorHAnsi" w:hAnsiTheme="minorHAnsi" w:cstheme="minorHAnsi"/>
        </w:rPr>
        <w:t xml:space="preserve">SENATE ORDER </w:t>
      </w:r>
      <w:r>
        <w:rPr>
          <w:rFonts w:asciiTheme="minorHAnsi" w:hAnsiTheme="minorHAnsi" w:cstheme="minorHAnsi"/>
        </w:rPr>
        <w:t>FOR</w:t>
      </w:r>
      <w:r w:rsidRPr="00DE6768">
        <w:rPr>
          <w:rFonts w:asciiTheme="minorHAnsi" w:hAnsiTheme="minorHAnsi" w:cstheme="minorHAnsi"/>
        </w:rPr>
        <w:t xml:space="preserve"> ENTITY CONTRACTS LISTING RELATING TO THE PERIOD</w:t>
      </w:r>
      <w:r>
        <w:rPr>
          <w:rFonts w:asciiTheme="minorHAnsi" w:hAnsiTheme="minorHAnsi" w:cstheme="minorHAnsi"/>
        </w:rPr>
        <w:t xml:space="preserve"> 01/07/2016 to 30/06/2017.</w:t>
      </w:r>
    </w:p>
    <w:p w14:paraId="461A4C26" w14:textId="215E8BAF" w:rsidR="00804298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 xml:space="preserve">Pursuant to the Senate Order </w:t>
      </w:r>
      <w:r>
        <w:rPr>
          <w:rFonts w:asciiTheme="minorHAnsi" w:hAnsiTheme="minorHAnsi" w:cstheme="minorHAnsi"/>
        </w:rPr>
        <w:t>for</w:t>
      </w:r>
      <w:r w:rsidRPr="00DE6768">
        <w:rPr>
          <w:rFonts w:asciiTheme="minorHAnsi" w:hAnsiTheme="minorHAnsi" w:cstheme="minorHAnsi"/>
        </w:rPr>
        <w:t xml:space="preserve"> entity contracts the following table sets out contracts entered into by </w:t>
      </w:r>
      <w:r>
        <w:rPr>
          <w:rFonts w:asciiTheme="minorHAnsi" w:hAnsiTheme="minorHAnsi" w:cstheme="minorHAnsi"/>
        </w:rPr>
        <w:t xml:space="preserve">Australian Human Rights Commission </w:t>
      </w:r>
      <w:r w:rsidRPr="00DE6768">
        <w:rPr>
          <w:rFonts w:asciiTheme="minorHAnsi" w:hAnsiTheme="minorHAnsi" w:cstheme="minorHAnsi"/>
        </w:rPr>
        <w:t xml:space="preserve">which provide for a consideration to the value of $100,000 or more </w:t>
      </w:r>
      <w:r w:rsidRPr="00DE6768">
        <w:rPr>
          <w:rFonts w:asciiTheme="minorHAnsi" w:eastAsia="Times New Roman" w:hAnsiTheme="minorHAnsi" w:cstheme="minorHAnsi"/>
          <w:lang w:eastAsia="en-AU"/>
        </w:rPr>
        <w:t xml:space="preserve">(GST inclusive) </w:t>
      </w:r>
      <w:r w:rsidRPr="00DE6768">
        <w:rPr>
          <w:rFonts w:asciiTheme="minorHAnsi" w:hAnsiTheme="minorHAnsi" w:cstheme="minorHAnsi"/>
        </w:rPr>
        <w:t>and which:</w:t>
      </w:r>
    </w:p>
    <w:p w14:paraId="79E8252B" w14:textId="5D13034E" w:rsidR="00804298" w:rsidRPr="00DE6768" w:rsidRDefault="00804298" w:rsidP="00804298">
      <w:pPr>
        <w:pStyle w:val="Numberedpara1stindent"/>
        <w:numPr>
          <w:ilvl w:val="1"/>
          <w:numId w:val="34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 xml:space="preserve">have not been fully performed as at </w:t>
      </w:r>
      <w:r w:rsidR="00D26DF8">
        <w:rPr>
          <w:rFonts w:asciiTheme="minorHAnsi" w:hAnsiTheme="minorHAnsi" w:cstheme="minorHAnsi"/>
        </w:rPr>
        <w:t>30 June 201</w:t>
      </w:r>
      <w:r w:rsidR="00E324BB">
        <w:rPr>
          <w:rFonts w:asciiTheme="minorHAnsi" w:hAnsiTheme="minorHAnsi" w:cstheme="minorHAnsi"/>
        </w:rPr>
        <w:t>7</w:t>
      </w:r>
      <w:r w:rsidRPr="00DE6768">
        <w:rPr>
          <w:rFonts w:asciiTheme="minorHAnsi" w:hAnsiTheme="minorHAnsi" w:cstheme="minorHAnsi"/>
        </w:rPr>
        <w:t>, or</w:t>
      </w:r>
    </w:p>
    <w:p w14:paraId="59E6DAE1" w14:textId="0570B208" w:rsidR="00804298" w:rsidRPr="00DE6768" w:rsidRDefault="00804298" w:rsidP="00804298">
      <w:pPr>
        <w:pStyle w:val="Numberedpara1stindent"/>
        <w:numPr>
          <w:ilvl w:val="1"/>
          <w:numId w:val="34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>which have been entered into</w:t>
      </w:r>
      <w:r w:rsidR="00E324BB">
        <w:rPr>
          <w:rFonts w:asciiTheme="minorHAnsi" w:hAnsiTheme="minorHAnsi" w:cstheme="minorHAnsi"/>
        </w:rPr>
        <w:t xml:space="preserve"> during the 12 months prior to 30 June 2017</w:t>
      </w:r>
    </w:p>
    <w:p w14:paraId="0867D81D" w14:textId="77777777" w:rsidR="00804298" w:rsidRPr="00DE6768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 xml:space="preserve">Most of the contracts listed contain confidentiality provisions of a general nature that are designed to protect the confidential information of the parties that may be obtained or generated in carrying out the contract. </w:t>
      </w:r>
    </w:p>
    <w:p w14:paraId="12DA7301" w14:textId="77777777" w:rsidR="00804298" w:rsidRPr="00DE6768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 xml:space="preserve">The reasons for including such clauses include: </w:t>
      </w:r>
    </w:p>
    <w:p w14:paraId="617AB61E" w14:textId="77777777" w:rsidR="00804298" w:rsidRPr="00DE6768" w:rsidRDefault="00804298" w:rsidP="00804298">
      <w:pPr>
        <w:pStyle w:val="Numberedpara1stindent"/>
        <w:numPr>
          <w:ilvl w:val="0"/>
          <w:numId w:val="35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>ordinary commercial prudence that requires protection of trade secrets, proprietary information and the like; and/or</w:t>
      </w:r>
    </w:p>
    <w:p w14:paraId="3BA9850D" w14:textId="77777777" w:rsidR="00804298" w:rsidRPr="00DE6768" w:rsidRDefault="00804298" w:rsidP="00804298">
      <w:pPr>
        <w:pStyle w:val="Numberedpara1stindent"/>
        <w:numPr>
          <w:ilvl w:val="0"/>
          <w:numId w:val="35"/>
        </w:numPr>
        <w:spacing w:before="0" w:after="200" w:line="260" w:lineRule="atLeast"/>
        <w:ind w:left="993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>protection of other Commonwealth material and personal information.</w:t>
      </w:r>
    </w:p>
    <w:p w14:paraId="716209A1" w14:textId="77777777" w:rsidR="00804298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 w:rsidRPr="00DE6768">
        <w:rPr>
          <w:rFonts w:asciiTheme="minorHAnsi" w:hAnsiTheme="minorHAnsi" w:cstheme="minorHAnsi"/>
        </w:rPr>
        <w:t xml:space="preserve">[An </w:t>
      </w:r>
      <w:r>
        <w:rPr>
          <w:rFonts w:asciiTheme="minorHAnsi" w:hAnsiTheme="minorHAnsi" w:cstheme="minorHAnsi"/>
        </w:rPr>
        <w:t xml:space="preserve">entity </w:t>
      </w:r>
      <w:r w:rsidRPr="00DE6768">
        <w:rPr>
          <w:rFonts w:asciiTheme="minorHAnsi" w:hAnsiTheme="minorHAnsi" w:cstheme="minorHAnsi"/>
        </w:rPr>
        <w:t>may need to redraft this statement to reflect their individual arrangements]</w:t>
      </w:r>
    </w:p>
    <w:p w14:paraId="59185162" w14:textId="14CC4739" w:rsidR="00804298" w:rsidRPr="00DE6768" w:rsidRDefault="00804298" w:rsidP="00804298">
      <w:pPr>
        <w:pStyle w:val="Numberedpara1stindent"/>
        <w:spacing w:line="260" w:lineRule="atLeast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accountable authority of Australian Human Rights Commission has assured that the listed contracts do not contain any inappropriate confidentiality provisions. </w:t>
      </w:r>
    </w:p>
    <w:p w14:paraId="14F70C06" w14:textId="7180870D" w:rsidR="00804298" w:rsidRPr="00DE6768" w:rsidRDefault="00804298" w:rsidP="00804298">
      <w:pPr>
        <w:spacing w:after="0"/>
        <w:rPr>
          <w:rFonts w:cstheme="minorHAnsi"/>
        </w:rPr>
      </w:pPr>
      <w:r w:rsidRPr="00DE6768">
        <w:rPr>
          <w:rFonts w:cstheme="minorHAnsi"/>
          <w:b/>
        </w:rPr>
        <w:t>Procurement contracts are available through the Senate Order Report located on the Aus</w:t>
      </w:r>
      <w:r w:rsidR="00B45877">
        <w:rPr>
          <w:rFonts w:cstheme="minorHAnsi"/>
          <w:b/>
        </w:rPr>
        <w:t>T</w:t>
      </w:r>
      <w:r w:rsidRPr="00DE6768">
        <w:rPr>
          <w:rFonts w:cstheme="minorHAnsi"/>
          <w:b/>
        </w:rPr>
        <w:t>ender Homepage (</w:t>
      </w:r>
      <w:hyperlink r:id="rId8" w:history="1">
        <w:r w:rsidRPr="00DE6768">
          <w:rPr>
            <w:rStyle w:val="Hyperlink"/>
            <w:rFonts w:cstheme="minorHAnsi"/>
            <w:b/>
          </w:rPr>
          <w:t>www.tenders.gov.au</w:t>
        </w:r>
      </w:hyperlink>
      <w:r w:rsidRPr="00DE6768">
        <w:rPr>
          <w:rFonts w:cstheme="minorHAnsi"/>
          <w:b/>
        </w:rPr>
        <w:t>).</w:t>
      </w:r>
      <w:r>
        <w:rPr>
          <w:rFonts w:cstheme="minorHAnsi"/>
          <w:b/>
        </w:rPr>
        <w:t>]</w:t>
      </w:r>
    </w:p>
    <w:p w14:paraId="0A4098FA" w14:textId="77777777" w:rsidR="00804298" w:rsidRPr="00CF3728" w:rsidRDefault="00804298" w:rsidP="00CF3728">
      <w:pPr>
        <w:spacing w:before="0" w:after="0"/>
        <w:rPr>
          <w:rFonts w:ascii="Cambria" w:eastAsia="Cambria" w:hAnsi="Cambria"/>
          <w:b/>
          <w:sz w:val="22"/>
          <w:szCs w:val="22"/>
          <w:lang w:eastAsia="en-US"/>
        </w:rPr>
      </w:pPr>
    </w:p>
    <w:p w14:paraId="3271D87B" w14:textId="77777777" w:rsidR="00CF3728" w:rsidRPr="00CF3728" w:rsidRDefault="00CF3728" w:rsidP="00CF3728">
      <w:pPr>
        <w:spacing w:before="0" w:after="0"/>
        <w:rPr>
          <w:rFonts w:ascii="Cambria" w:hAnsi="Cambria"/>
          <w:b/>
          <w:bCs/>
          <w:sz w:val="22"/>
          <w:szCs w:val="22"/>
        </w:rPr>
      </w:pPr>
      <w:r w:rsidRPr="00CF3728">
        <w:rPr>
          <w:rFonts w:ascii="Cambria" w:hAnsi="Cambria"/>
          <w:b/>
          <w:bCs/>
          <w:sz w:val="22"/>
          <w:szCs w:val="22"/>
        </w:rPr>
        <w:t>Contract Details</w:t>
      </w:r>
    </w:p>
    <w:tbl>
      <w:tblPr>
        <w:tblStyle w:val="LightList-Accent1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334"/>
        <w:gridCol w:w="1158"/>
        <w:gridCol w:w="905"/>
        <w:gridCol w:w="1082"/>
        <w:gridCol w:w="1210"/>
        <w:gridCol w:w="1087"/>
        <w:gridCol w:w="838"/>
        <w:gridCol w:w="1146"/>
      </w:tblGrid>
      <w:tr w:rsidR="00AC31AD" w:rsidRPr="00CF3728" w14:paraId="3945E629" w14:textId="77777777" w:rsidTr="00DC1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shd w:val="clear" w:color="auto" w:fill="D3D9DE"/>
            <w:hideMark/>
          </w:tcPr>
          <w:p w14:paraId="548AB49C" w14:textId="77777777" w:rsidR="00D26DF8" w:rsidRPr="008C4C3B" w:rsidRDefault="00D26DF8" w:rsidP="00CF3728">
            <w:pPr>
              <w:spacing w:before="0" w:after="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 xml:space="preserve">Contractor </w:t>
            </w:r>
          </w:p>
        </w:tc>
        <w:tc>
          <w:tcPr>
            <w:tcW w:w="1334" w:type="dxa"/>
            <w:shd w:val="clear" w:color="auto" w:fill="D3D9DE"/>
            <w:hideMark/>
          </w:tcPr>
          <w:p w14:paraId="683F9AEA" w14:textId="77777777" w:rsidR="00D26DF8" w:rsidRPr="008C4C3B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 xml:space="preserve">Subject matter </w:t>
            </w:r>
          </w:p>
        </w:tc>
        <w:tc>
          <w:tcPr>
            <w:tcW w:w="1158" w:type="dxa"/>
            <w:shd w:val="clear" w:color="auto" w:fill="D3D9DE"/>
            <w:hideMark/>
          </w:tcPr>
          <w:p w14:paraId="6B26DF78" w14:textId="77777777" w:rsidR="00D26DF8" w:rsidRPr="008C4C3B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 xml:space="preserve">Amount of consideration </w:t>
            </w:r>
          </w:p>
        </w:tc>
        <w:tc>
          <w:tcPr>
            <w:tcW w:w="905" w:type="dxa"/>
            <w:shd w:val="clear" w:color="auto" w:fill="D3D9DE"/>
            <w:hideMark/>
          </w:tcPr>
          <w:p w14:paraId="4D57DDFA" w14:textId="77777777" w:rsidR="00D26DF8" w:rsidRPr="008C4C3B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Start date</w:t>
            </w:r>
          </w:p>
        </w:tc>
        <w:tc>
          <w:tcPr>
            <w:tcW w:w="1082" w:type="dxa"/>
            <w:shd w:val="clear" w:color="auto" w:fill="D3D9DE"/>
            <w:hideMark/>
          </w:tcPr>
          <w:p w14:paraId="3EEBA280" w14:textId="77777777" w:rsidR="00D26DF8" w:rsidRPr="008C4C3B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Anticipated end date</w:t>
            </w:r>
          </w:p>
        </w:tc>
        <w:tc>
          <w:tcPr>
            <w:tcW w:w="1210" w:type="dxa"/>
            <w:shd w:val="clear" w:color="auto" w:fill="D3D9DE"/>
            <w:hideMark/>
          </w:tcPr>
          <w:p w14:paraId="70C5EACE" w14:textId="77777777" w:rsidR="00D26DF8" w:rsidRPr="008C4C3B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 xml:space="preserve">Whether contract contains provisions requiring the parties to maintain confidentiality of any of its provisions (Y/N) </w:t>
            </w:r>
          </w:p>
        </w:tc>
        <w:tc>
          <w:tcPr>
            <w:tcW w:w="1087" w:type="dxa"/>
            <w:shd w:val="clear" w:color="auto" w:fill="D3D9DE"/>
          </w:tcPr>
          <w:p w14:paraId="11321435" w14:textId="767C6845" w:rsidR="00D26DF8" w:rsidRPr="008C4C3B" w:rsidRDefault="00241DF1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Reason (s)</w:t>
            </w:r>
          </w:p>
        </w:tc>
        <w:tc>
          <w:tcPr>
            <w:tcW w:w="838" w:type="dxa"/>
            <w:shd w:val="clear" w:color="auto" w:fill="D3D9DE"/>
            <w:hideMark/>
          </w:tcPr>
          <w:p w14:paraId="73CDC6A9" w14:textId="588F6C14" w:rsidR="00D26DF8" w:rsidRPr="008C4C3B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 xml:space="preserve">Whether contract contains other requirements of confidentiality (Y/N) </w:t>
            </w:r>
          </w:p>
        </w:tc>
        <w:tc>
          <w:tcPr>
            <w:tcW w:w="1146" w:type="dxa"/>
            <w:shd w:val="clear" w:color="auto" w:fill="D3D9DE"/>
            <w:hideMark/>
          </w:tcPr>
          <w:p w14:paraId="384B3BE7" w14:textId="77777777" w:rsidR="00D26DF8" w:rsidRPr="008C4C3B" w:rsidRDefault="00D26DF8" w:rsidP="00CF372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6"/>
                <w:szCs w:val="16"/>
              </w:rPr>
            </w:pPr>
            <w:r w:rsidRPr="008C4C3B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 xml:space="preserve">Reason (s) </w:t>
            </w:r>
          </w:p>
        </w:tc>
      </w:tr>
      <w:tr w:rsidR="00AC31AD" w:rsidRPr="00CF3728" w14:paraId="041B99AA" w14:textId="77777777" w:rsidTr="00DC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5C5E9" w14:textId="3A4D57D0" w:rsidR="00D26DF8" w:rsidRPr="00B76C24" w:rsidRDefault="00D26DF8" w:rsidP="003F1BA2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 xml:space="preserve">Universities Australia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76642C" w14:textId="1C5B4B1A" w:rsidR="00D26DF8" w:rsidRPr="00B76C24" w:rsidRDefault="00D26DF8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Respect Now Always Student Survey on  Sexual Harassment and Sexual Assault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EDAE72" w14:textId="31E35941" w:rsidR="00D26DF8" w:rsidRPr="00B76C24" w:rsidRDefault="00D26DF8" w:rsidP="007109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</w:t>
            </w:r>
            <w:r w:rsidR="007109F7">
              <w:rPr>
                <w:rFonts w:ascii="Cambria" w:hAnsi="Cambria"/>
                <w:bCs/>
                <w:sz w:val="16"/>
                <w:szCs w:val="16"/>
              </w:rPr>
              <w:t>1,045</w:t>
            </w:r>
            <w:r w:rsidR="00B013E0">
              <w:rPr>
                <w:rFonts w:ascii="Cambria" w:hAnsi="Cambria"/>
                <w:bCs/>
                <w:sz w:val="16"/>
                <w:szCs w:val="16"/>
              </w:rPr>
              <w:t>,</w:t>
            </w:r>
            <w:r w:rsidR="007109F7">
              <w:rPr>
                <w:rFonts w:ascii="Cambria" w:hAnsi="Cambria"/>
                <w:bCs/>
                <w:sz w:val="16"/>
                <w:szCs w:val="16"/>
              </w:rPr>
              <w:t>000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151650" w14:textId="77777777" w:rsidR="00D26DF8" w:rsidRDefault="00CA28AD" w:rsidP="00331C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30/6/16</w:t>
            </w:r>
          </w:p>
          <w:p w14:paraId="1C4A29AD" w14:textId="3409F552" w:rsidR="00CA28AD" w:rsidRPr="00B76C24" w:rsidRDefault="00CA28AD" w:rsidP="00331C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D98A7" w14:textId="2297E5F4" w:rsidR="00D26DF8" w:rsidRPr="00B76C24" w:rsidRDefault="00332CF3" w:rsidP="003F1BA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30/06/</w:t>
            </w:r>
            <w:r w:rsidR="00D26DF8">
              <w:rPr>
                <w:rFonts w:ascii="Cambria" w:hAnsi="Cambria"/>
                <w:bCs/>
                <w:sz w:val="16"/>
                <w:szCs w:val="16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63175" w14:textId="0C0237C6" w:rsidR="00D26DF8" w:rsidRPr="00B76C24" w:rsidRDefault="00D26DF8" w:rsidP="003F1BA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D667FC" w14:textId="14CEFE86" w:rsidR="00D26DF8" w:rsidRPr="00B76C24" w:rsidRDefault="00334D6C" w:rsidP="003F1BA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E439D5" w14:textId="61361527" w:rsidR="00D26DF8" w:rsidRPr="00B76C24" w:rsidRDefault="00D26DF8" w:rsidP="003F1BA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B76C24"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8288" w14:textId="19AFEEC9" w:rsidR="00D26DF8" w:rsidRPr="00B76C24" w:rsidRDefault="00D26DF8" w:rsidP="003F1BA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B76C24"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AC31AD" w:rsidRPr="00CF3728" w14:paraId="5B0FF6C8" w14:textId="77777777" w:rsidTr="00DC1EA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79B07" w14:textId="59039ED7" w:rsidR="00B013E0" w:rsidRDefault="008C7571" w:rsidP="0029372D">
            <w:pPr>
              <w:spacing w:before="0"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8C7571">
              <w:rPr>
                <w:rFonts w:ascii="Cambria" w:hAnsi="Cambria"/>
                <w:b w:val="0"/>
                <w:sz w:val="16"/>
                <w:szCs w:val="16"/>
              </w:rPr>
              <w:t>Department of Prime Minister and Cabinet (ACT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F33109" w14:textId="7A702F96" w:rsidR="00B013E0" w:rsidRDefault="008C7571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Engagement of Executive Officer – Indigenous Steering Committee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AD09C7" w14:textId="2FEF6EC2" w:rsidR="00B013E0" w:rsidRDefault="008C7571" w:rsidP="0029372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$234,234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5CD329" w14:textId="6C7CE05D" w:rsidR="00B013E0" w:rsidRDefault="008C7571" w:rsidP="005660A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19/</w:t>
            </w:r>
            <w:r w:rsidR="00B45877">
              <w:rPr>
                <w:rFonts w:ascii="Cambria" w:hAnsi="Cambria"/>
                <w:sz w:val="16"/>
                <w:szCs w:val="16"/>
              </w:rPr>
              <w:t>0</w:t>
            </w:r>
            <w:r>
              <w:rPr>
                <w:rFonts w:ascii="Cambria" w:hAnsi="Cambria"/>
                <w:sz w:val="16"/>
                <w:szCs w:val="16"/>
              </w:rPr>
              <w:t>9/16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1DAAC0" w14:textId="1123BBBC" w:rsidR="00B013E0" w:rsidRDefault="00B45877" w:rsidP="00726EC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02</w:t>
            </w:r>
            <w:r w:rsidR="008C7571">
              <w:rPr>
                <w:rFonts w:ascii="Cambria" w:hAnsi="Cambria"/>
                <w:bCs/>
                <w:sz w:val="16"/>
                <w:szCs w:val="16"/>
              </w:rPr>
              <w:t>/</w:t>
            </w:r>
            <w:r>
              <w:rPr>
                <w:rFonts w:ascii="Cambria" w:hAnsi="Cambria"/>
                <w:bCs/>
                <w:sz w:val="16"/>
                <w:szCs w:val="16"/>
              </w:rPr>
              <w:t>0</w:t>
            </w:r>
            <w:r w:rsidR="008C7571">
              <w:rPr>
                <w:rFonts w:ascii="Cambria" w:hAnsi="Cambria"/>
                <w:bCs/>
                <w:sz w:val="16"/>
                <w:szCs w:val="16"/>
              </w:rPr>
              <w:t>6/17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2C864E" w14:textId="4F29A59B" w:rsidR="00B013E0" w:rsidRDefault="008C7571" w:rsidP="0029372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293029" w14:textId="265E229B" w:rsidR="00B013E0" w:rsidRDefault="008C7571" w:rsidP="0029372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2955DB" w14:textId="3C3A661A" w:rsidR="00B013E0" w:rsidRDefault="008C7571" w:rsidP="0029372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9EE7" w14:textId="597BDEEC" w:rsidR="00B013E0" w:rsidRDefault="008C7571" w:rsidP="0029372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AC31AD" w:rsidRPr="00CF3728" w14:paraId="3CDDA625" w14:textId="77777777" w:rsidTr="00DC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8D762" w14:textId="7F1A97D9" w:rsidR="00D26DF8" w:rsidRPr="00B76C24" w:rsidRDefault="00D26DF8" w:rsidP="0029372D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 xml:space="preserve">Department of Foreign Affairs and Trade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5BB5AD" w14:textId="6A718C90" w:rsidR="00D26DF8" w:rsidRPr="00B76C24" w:rsidRDefault="00D26DF8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Tranche</w:t>
            </w:r>
            <w:r w:rsidR="00826A2F">
              <w:rPr>
                <w:rFonts w:ascii="Cambria" w:hAnsi="Cambria"/>
                <w:bCs/>
                <w:sz w:val="16"/>
                <w:szCs w:val="16"/>
              </w:rPr>
              <w:t xml:space="preserve"> -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fund</w:t>
            </w:r>
            <w:r w:rsidR="00826A2F">
              <w:rPr>
                <w:rFonts w:ascii="Cambria" w:hAnsi="Cambria"/>
                <w:bCs/>
                <w:sz w:val="16"/>
                <w:szCs w:val="16"/>
              </w:rPr>
              <w:t xml:space="preserve">ing agreement with DFAT for Access to Public Spaces </w:t>
            </w:r>
            <w:r w:rsidR="005D5C85">
              <w:rPr>
                <w:rFonts w:ascii="Cambria" w:hAnsi="Cambria"/>
                <w:bCs/>
                <w:sz w:val="16"/>
                <w:szCs w:val="16"/>
              </w:rPr>
              <w:t xml:space="preserve">for People with Disabilities 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55770D" w14:textId="2E305575" w:rsidR="00D26DF8" w:rsidRPr="00B76C24" w:rsidRDefault="00D26DF8" w:rsidP="0029372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$165,000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C51953" w14:textId="4809DC8E" w:rsidR="00D26DF8" w:rsidRPr="00B76C24" w:rsidRDefault="00332CF3" w:rsidP="005660A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20/9/</w:t>
            </w:r>
            <w:r w:rsidR="00D26DF8">
              <w:rPr>
                <w:rFonts w:ascii="Cambria" w:hAnsi="Cambria"/>
                <w:sz w:val="16"/>
                <w:szCs w:val="16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693255" w14:textId="6AACC03B" w:rsidR="00D26DF8" w:rsidRPr="00B76C24" w:rsidRDefault="00B45877" w:rsidP="00B4587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31/12/2017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BCD506" w14:textId="134989A8" w:rsidR="00D26DF8" w:rsidRPr="00B76C24" w:rsidRDefault="00D26DF8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6C446E" w14:textId="481349CA" w:rsidR="00D26DF8" w:rsidRDefault="00334D6C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452178" w14:textId="2359E328" w:rsidR="00D26DF8" w:rsidRPr="00B76C24" w:rsidRDefault="00D26DF8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CDB6" w14:textId="567D6F5B" w:rsidR="00D26DF8" w:rsidRPr="00B76C24" w:rsidRDefault="00D26DF8" w:rsidP="0029372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20572C" w:rsidRPr="00CF3728" w14:paraId="409568BC" w14:textId="77777777" w:rsidTr="00DC1EA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379E2" w14:textId="3BF5A504" w:rsidR="0020572C" w:rsidRPr="001A5EDA" w:rsidRDefault="0020572C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1A5EDA">
              <w:rPr>
                <w:rFonts w:ascii="Cambria" w:hAnsi="Cambria"/>
                <w:b w:val="0"/>
                <w:sz w:val="16"/>
                <w:szCs w:val="16"/>
              </w:rPr>
              <w:t>Department of Foreign Affairs and Trade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B7BB68" w14:textId="7CF8A477" w:rsidR="0020572C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Australia-China Human Rights Technical Cooperation Program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9D3243" w14:textId="4E0868F8" w:rsidR="0020572C" w:rsidRDefault="0020572C" w:rsidP="002057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$10,901,000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9E17FF" w14:textId="29F16FEC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18/09/12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0B5B71" w14:textId="28703E03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31/05/2017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BFD4AA" w14:textId="38282C52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4E7D0F" w14:textId="4EB86C7A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2099AB" w14:textId="23D2C858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FA48" w14:textId="6CB19388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20572C" w:rsidRPr="00CF3728" w14:paraId="25E51A52" w14:textId="77777777" w:rsidTr="00DC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3C990" w14:textId="7837BB11" w:rsidR="0020572C" w:rsidRPr="00826A2F" w:rsidRDefault="00826A2F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826A2F">
              <w:rPr>
                <w:rFonts w:ascii="Cambria" w:hAnsi="Cambria"/>
                <w:b w:val="0"/>
                <w:sz w:val="16"/>
                <w:szCs w:val="16"/>
              </w:rPr>
              <w:lastRenderedPageBreak/>
              <w:t xml:space="preserve">Department of Social Services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09A30D" w14:textId="2610E24F" w:rsidR="00826A2F" w:rsidRDefault="00826A2F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6"/>
                <w:szCs w:val="16"/>
              </w:rPr>
            </w:pPr>
            <w:r w:rsidRPr="00826A2F">
              <w:rPr>
                <w:rFonts w:cs="Arial"/>
                <w:bCs/>
                <w:sz w:val="16"/>
                <w:szCs w:val="16"/>
              </w:rPr>
              <w:t>2017-932 National Statements of Principl</w:t>
            </w:r>
            <w:r w:rsidR="00DC1EA8">
              <w:rPr>
                <w:rFonts w:cs="Arial"/>
                <w:bCs/>
                <w:sz w:val="16"/>
                <w:szCs w:val="16"/>
              </w:rPr>
              <w:t>es for Child Safe Organisation</w:t>
            </w:r>
          </w:p>
          <w:p w14:paraId="7DA88A73" w14:textId="77777777" w:rsidR="0020572C" w:rsidRPr="00826A2F" w:rsidRDefault="0020572C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D4689F" w14:textId="6BA04037" w:rsidR="0020572C" w:rsidRDefault="005D5C85" w:rsidP="0020572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$156,000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BE6592" w14:textId="38AF4B39" w:rsidR="0020572C" w:rsidRDefault="005D5C85" w:rsidP="005D5C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23/01/17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4B424C" w14:textId="207C3087" w:rsidR="0020572C" w:rsidRDefault="005D5C8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30/06/17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3B1031" w14:textId="5AD9B798" w:rsidR="0020572C" w:rsidRPr="00B76C24" w:rsidRDefault="005D5C8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E8D7B9" w14:textId="365D41AD" w:rsidR="0020572C" w:rsidRDefault="005D5C8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A87A9C" w14:textId="231BF406" w:rsidR="0020572C" w:rsidRPr="00B76C24" w:rsidRDefault="005D5C8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7CD1" w14:textId="00189675" w:rsidR="0020572C" w:rsidRPr="00B76C24" w:rsidRDefault="005D5C85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20572C" w:rsidRPr="00CF3728" w14:paraId="4E7BD669" w14:textId="77777777" w:rsidTr="00DC1EA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1C34C" w14:textId="4AC1F7E9" w:rsidR="0020572C" w:rsidRPr="00B76C24" w:rsidRDefault="0020572C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 xml:space="preserve">Department of Foreign Affairs and Trade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4DF01B" w14:textId="5624E0D5" w:rsidR="0020572C" w:rsidRPr="00B76C24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Australia-Lao PDR Human Rights Technical Cooperation Program 2017-2021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01302B" w14:textId="79FC9DC9" w:rsidR="0020572C" w:rsidRPr="00B76C24" w:rsidRDefault="005D5C85" w:rsidP="002057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$896,486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A1E545" w14:textId="66F34DC8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4/2/17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56773" w14:textId="08F02D57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31/03/21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BE8963" w14:textId="0CDD65A5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B76C24"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558062" w14:textId="7277901F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A94FF1" w14:textId="661442DA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B76C24"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9423" w14:textId="5CC98627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 w:rsidRPr="00B76C24"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20572C" w:rsidRPr="00CF3728" w14:paraId="34FC9EE6" w14:textId="77777777" w:rsidTr="00DC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5E508" w14:textId="58E7B1D7" w:rsidR="0020572C" w:rsidRDefault="0020572C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Department of Social Services (ACT)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C02E3B" w14:textId="649C7C12" w:rsidR="0020572C" w:rsidRDefault="0020572C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Family and domestic violence (FDV) death review and reporting mechanism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BA94D5" w14:textId="0CEA2321" w:rsidR="0020572C" w:rsidRDefault="0020572C" w:rsidP="0020572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$110,800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EC6B8C" w14:textId="36E3040C" w:rsidR="0020572C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29/3/17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E6AE3B" w14:textId="4260E54F" w:rsidR="0020572C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29/06/18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B6D524" w14:textId="3F73BB8A" w:rsidR="0020572C" w:rsidRPr="00B76C24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6961F9" w14:textId="3F9D0DE7" w:rsidR="0020572C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1B9966" w14:textId="152B0B9E" w:rsidR="0020572C" w:rsidRPr="00B76C24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B74C" w14:textId="7024FAF1" w:rsidR="0020572C" w:rsidRPr="00B76C24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20572C" w:rsidRPr="00CF3728" w14:paraId="3801A13A" w14:textId="77777777" w:rsidTr="00DC1EA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DB1CA" w14:textId="6D95B6E6" w:rsidR="0020572C" w:rsidRPr="005D5C85" w:rsidRDefault="0020572C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5D5C85">
              <w:rPr>
                <w:rFonts w:ascii="Cambria" w:hAnsi="Cambria"/>
                <w:b w:val="0"/>
                <w:sz w:val="16"/>
                <w:szCs w:val="16"/>
              </w:rPr>
              <w:t xml:space="preserve">Department of Social Services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FA639B" w14:textId="63964B0C" w:rsidR="0020572C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Sexual Harassment National Workplace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CC0740" w14:textId="30C74A21" w:rsidR="0020572C" w:rsidRDefault="0020572C" w:rsidP="002057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$245,000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3F0934" w14:textId="7B71CD0A" w:rsidR="0020572C" w:rsidRDefault="005D5C85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22/02/17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FC4CC7" w14:textId="77777777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29/6/18</w:t>
            </w:r>
          </w:p>
          <w:p w14:paraId="4450D98C" w14:textId="1C39FF1A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B6988A" w14:textId="3573EE0D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06C751" w14:textId="68E5C173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193889" w14:textId="0AA3C5D1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8588" w14:textId="32CB64C1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N//A</w:t>
            </w:r>
          </w:p>
        </w:tc>
      </w:tr>
      <w:tr w:rsidR="0020572C" w:rsidRPr="00CF3728" w14:paraId="56BC6DE6" w14:textId="77777777" w:rsidTr="00DC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A29A2" w14:textId="77777777" w:rsidR="0020572C" w:rsidRDefault="0020572C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 xml:space="preserve">Department of Health </w:t>
            </w:r>
          </w:p>
          <w:p w14:paraId="14EEB03D" w14:textId="1E763208" w:rsidR="0020572C" w:rsidRDefault="0020572C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EBD56D" w14:textId="66E3608C" w:rsidR="0020572C" w:rsidRDefault="0020572C" w:rsidP="00C9324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National Health Leadership Forum Grant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677218" w14:textId="2F8EE009" w:rsidR="0020572C" w:rsidRDefault="0020572C" w:rsidP="0020572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$140,000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90BEBE" w14:textId="49628D03" w:rsidR="0020572C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19/5/17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F21F18" w14:textId="1C42DC8F" w:rsidR="0020572C" w:rsidRDefault="00270E5B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31/7/17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9FABAC" w14:textId="3BC29348" w:rsidR="0020572C" w:rsidRPr="00B76C24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2CC8B0" w14:textId="491F9DC9" w:rsidR="0020572C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899D28" w14:textId="78E0626C" w:rsidR="0020572C" w:rsidRPr="00B76C24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DFCC" w14:textId="6695B424" w:rsidR="0020572C" w:rsidRPr="00B76C24" w:rsidRDefault="0020572C" w:rsidP="0020572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  <w:tr w:rsidR="0020572C" w:rsidRPr="00CF3728" w14:paraId="49831E8F" w14:textId="77777777" w:rsidTr="00DC1EA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D8F33" w14:textId="64972572" w:rsidR="0020572C" w:rsidRDefault="0020572C" w:rsidP="0020572C">
            <w:pPr>
              <w:spacing w:before="0" w:after="0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 xml:space="preserve">Department of Foreign Affairs and Trade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7C34FE" w14:textId="77777777" w:rsidR="0020572C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DFAT Grant Agreement –HTRCP CHINA </w:t>
            </w:r>
          </w:p>
          <w:p w14:paraId="0B7B386D" w14:textId="4D677EE7" w:rsidR="0020572C" w:rsidRDefault="0020572C" w:rsidP="00C9324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17-21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0571C" w14:textId="31FDAD59" w:rsidR="0020572C" w:rsidRDefault="0020572C" w:rsidP="0020572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$7,400,000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A98C7" w14:textId="1B3E5186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09/6/17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3C856" w14:textId="1C919B77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31/07/20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F94E01" w14:textId="6967EEE6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8922C6" w14:textId="7944744C" w:rsidR="0020572C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N/A                      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325023" w14:textId="781BE0B9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0509" w14:textId="39FB2446" w:rsidR="0020572C" w:rsidRPr="00B76C24" w:rsidRDefault="0020572C" w:rsidP="0020572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N/A</w:t>
            </w:r>
          </w:p>
        </w:tc>
      </w:tr>
    </w:tbl>
    <w:p w14:paraId="27EBBA72" w14:textId="77777777" w:rsidR="00CF3728" w:rsidRPr="00CF3728" w:rsidRDefault="00CF3728" w:rsidP="00CF3728">
      <w:pPr>
        <w:spacing w:before="0" w:after="200" w:line="260" w:lineRule="atLeast"/>
        <w:rPr>
          <w:rFonts w:ascii="Cambria" w:eastAsia="Cambria" w:hAnsi="Cambria"/>
          <w:sz w:val="22"/>
          <w:szCs w:val="22"/>
          <w:lang w:eastAsia="en-US"/>
        </w:rPr>
      </w:pPr>
    </w:p>
    <w:p w14:paraId="195C6528" w14:textId="70E8951F" w:rsidR="00CF3728" w:rsidRPr="00C31F91" w:rsidRDefault="00CF3728" w:rsidP="00CF3728">
      <w:pPr>
        <w:spacing w:before="0" w:after="200" w:line="260" w:lineRule="atLeast"/>
        <w:rPr>
          <w:rFonts w:asciiTheme="minorHAnsi" w:eastAsia="Cambria" w:hAnsiTheme="minorHAnsi"/>
          <w:sz w:val="22"/>
          <w:szCs w:val="22"/>
          <w:lang w:eastAsia="en-US"/>
        </w:rPr>
      </w:pPr>
      <w:r w:rsidRPr="00C31F91">
        <w:rPr>
          <w:rFonts w:asciiTheme="minorHAnsi" w:eastAsia="Cambria" w:hAnsiTheme="minorHAnsi"/>
          <w:sz w:val="22"/>
          <w:szCs w:val="22"/>
          <w:lang w:eastAsia="en-US"/>
        </w:rPr>
        <w:t>Estimated cost of complying with this Order:</w:t>
      </w:r>
      <w:r w:rsidR="008C4C3B" w:rsidRPr="00C31F91">
        <w:rPr>
          <w:rFonts w:asciiTheme="minorHAnsi" w:eastAsia="Cambria" w:hAnsiTheme="minorHAnsi"/>
          <w:sz w:val="22"/>
          <w:szCs w:val="22"/>
          <w:lang w:eastAsia="en-US"/>
        </w:rPr>
        <w:t xml:space="preserve"> $8</w:t>
      </w:r>
      <w:r w:rsidR="00C94D20" w:rsidRPr="00C31F91">
        <w:rPr>
          <w:rFonts w:asciiTheme="minorHAnsi" w:eastAsia="Cambria" w:hAnsiTheme="minorHAnsi"/>
          <w:sz w:val="22"/>
          <w:szCs w:val="22"/>
          <w:lang w:eastAsia="en-US"/>
        </w:rPr>
        <w:t>00</w:t>
      </w:r>
      <w:r w:rsidR="008B345A" w:rsidRPr="00C31F91">
        <w:rPr>
          <w:rFonts w:asciiTheme="minorHAnsi" w:eastAsia="Cambria" w:hAnsiTheme="minorHAnsi"/>
          <w:sz w:val="22"/>
          <w:szCs w:val="22"/>
          <w:lang w:eastAsia="en-US"/>
        </w:rPr>
        <w:t xml:space="preserve"> </w:t>
      </w:r>
    </w:p>
    <w:p w14:paraId="6D9D6301" w14:textId="1A6CCD5B" w:rsidR="009130F9" w:rsidRPr="00C31F91" w:rsidRDefault="00CF3728" w:rsidP="00CF3728">
      <w:pPr>
        <w:spacing w:before="0" w:after="0"/>
        <w:rPr>
          <w:rFonts w:asciiTheme="minorHAnsi" w:eastAsia="Cambria" w:hAnsiTheme="minorHAnsi"/>
          <w:sz w:val="22"/>
          <w:szCs w:val="22"/>
          <w:lang w:eastAsia="en-US"/>
        </w:rPr>
      </w:pPr>
      <w:r w:rsidRPr="00C31F91">
        <w:rPr>
          <w:rFonts w:asciiTheme="minorHAnsi" w:eastAsia="Cambria" w:hAnsiTheme="minorHAnsi"/>
          <w:sz w:val="22"/>
          <w:szCs w:val="22"/>
          <w:lang w:eastAsia="en-US"/>
        </w:rPr>
        <w:t>Basis of method used to estimate the cost:</w:t>
      </w:r>
      <w:r w:rsidR="00C94D20" w:rsidRPr="00C31F91">
        <w:rPr>
          <w:rFonts w:asciiTheme="minorHAnsi" w:eastAsia="Cambria" w:hAnsiTheme="minorHAnsi"/>
          <w:sz w:val="22"/>
          <w:szCs w:val="22"/>
          <w:lang w:eastAsia="en-US"/>
        </w:rPr>
        <w:t xml:space="preserve"> </w:t>
      </w:r>
      <w:r w:rsidR="008C4C3B" w:rsidRPr="00C31F91">
        <w:rPr>
          <w:rFonts w:asciiTheme="minorHAnsi" w:eastAsia="Cambria" w:hAnsiTheme="minorHAnsi"/>
          <w:sz w:val="22"/>
          <w:szCs w:val="22"/>
          <w:lang w:eastAsia="en-US"/>
        </w:rPr>
        <w:t>Based on staff hours used in compiling, verifying and posting the information.</w:t>
      </w:r>
    </w:p>
    <w:sectPr w:rsidR="009130F9" w:rsidRPr="00C31F91" w:rsidSect="008C66BD">
      <w:footerReference w:type="default" r:id="rId9"/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D6D32" w14:textId="77777777" w:rsidR="00CF3728" w:rsidRDefault="00CF3728" w:rsidP="00F14C6D">
      <w:r>
        <w:separator/>
      </w:r>
    </w:p>
  </w:endnote>
  <w:endnote w:type="continuationSeparator" w:id="0">
    <w:p w14:paraId="7EBB5652" w14:textId="77777777" w:rsidR="00CF3728" w:rsidRDefault="00CF3728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A167" w14:textId="3701B8B6"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CE6522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AD53" w14:textId="77777777" w:rsidR="00CF3728" w:rsidRDefault="00CF3728" w:rsidP="00F14C6D">
      <w:r>
        <w:separator/>
      </w:r>
    </w:p>
  </w:footnote>
  <w:footnote w:type="continuationSeparator" w:id="0">
    <w:p w14:paraId="4D779A43" w14:textId="77777777" w:rsidR="00CF3728" w:rsidRDefault="00CF3728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741105"/>
    <w:multiLevelType w:val="hybridMultilevel"/>
    <w:tmpl w:val="09266E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3A102E6"/>
    <w:multiLevelType w:val="hybridMultilevel"/>
    <w:tmpl w:val="0A66359E"/>
    <w:lvl w:ilvl="0" w:tplc="B0203A82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B930BC"/>
    <w:multiLevelType w:val="hybridMultilevel"/>
    <w:tmpl w:val="5FDC1948"/>
    <w:lvl w:ilvl="0" w:tplc="D6A63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2F320E"/>
    <w:multiLevelType w:val="hybridMultilevel"/>
    <w:tmpl w:val="F9943F0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FA54BC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1409D"/>
    <w:multiLevelType w:val="hybridMultilevel"/>
    <w:tmpl w:val="F2C4EF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5"/>
  </w:num>
  <w:num w:numId="15">
    <w:abstractNumId w:val="17"/>
  </w:num>
  <w:num w:numId="16">
    <w:abstractNumId w:val="10"/>
  </w:num>
  <w:num w:numId="17">
    <w:abstractNumId w:val="3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22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0"/>
  </w:num>
  <w:num w:numId="28">
    <w:abstractNumId w:val="18"/>
  </w:num>
  <w:num w:numId="29">
    <w:abstractNumId w:val="23"/>
  </w:num>
  <w:num w:numId="30">
    <w:abstractNumId w:val="15"/>
  </w:num>
  <w:num w:numId="31">
    <w:abstractNumId w:val="13"/>
  </w:num>
  <w:num w:numId="32">
    <w:abstractNumId w:val="31"/>
  </w:num>
  <w:num w:numId="33">
    <w:abstractNumId w:val="16"/>
  </w:num>
  <w:num w:numId="34">
    <w:abstractNumId w:val="29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8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0D64EF"/>
    <w:rsid w:val="000F5B24"/>
    <w:rsid w:val="001011C8"/>
    <w:rsid w:val="00107777"/>
    <w:rsid w:val="00132462"/>
    <w:rsid w:val="00140077"/>
    <w:rsid w:val="00145872"/>
    <w:rsid w:val="001523D8"/>
    <w:rsid w:val="001566D4"/>
    <w:rsid w:val="0016220E"/>
    <w:rsid w:val="00162A8D"/>
    <w:rsid w:val="00184098"/>
    <w:rsid w:val="001851C7"/>
    <w:rsid w:val="001867A2"/>
    <w:rsid w:val="001A5D46"/>
    <w:rsid w:val="001A5EDA"/>
    <w:rsid w:val="001B0353"/>
    <w:rsid w:val="001B621F"/>
    <w:rsid w:val="001C139C"/>
    <w:rsid w:val="001C451B"/>
    <w:rsid w:val="001E4F1D"/>
    <w:rsid w:val="001F1274"/>
    <w:rsid w:val="001F2BBB"/>
    <w:rsid w:val="0020572C"/>
    <w:rsid w:val="0020759E"/>
    <w:rsid w:val="00231ED1"/>
    <w:rsid w:val="0023303F"/>
    <w:rsid w:val="00241DF1"/>
    <w:rsid w:val="0024300C"/>
    <w:rsid w:val="0024557E"/>
    <w:rsid w:val="002552FD"/>
    <w:rsid w:val="002702D9"/>
    <w:rsid w:val="00270E5B"/>
    <w:rsid w:val="0029372D"/>
    <w:rsid w:val="002C46EC"/>
    <w:rsid w:val="002F4C6D"/>
    <w:rsid w:val="00301D57"/>
    <w:rsid w:val="003040CA"/>
    <w:rsid w:val="00305C66"/>
    <w:rsid w:val="00310ED4"/>
    <w:rsid w:val="0031492A"/>
    <w:rsid w:val="00316504"/>
    <w:rsid w:val="00316C1A"/>
    <w:rsid w:val="00321AF0"/>
    <w:rsid w:val="0032654E"/>
    <w:rsid w:val="00326DA0"/>
    <w:rsid w:val="00331CCE"/>
    <w:rsid w:val="00332CF3"/>
    <w:rsid w:val="00334D6C"/>
    <w:rsid w:val="00351833"/>
    <w:rsid w:val="003522A9"/>
    <w:rsid w:val="00367CC4"/>
    <w:rsid w:val="00377C6F"/>
    <w:rsid w:val="00377C8F"/>
    <w:rsid w:val="003931C7"/>
    <w:rsid w:val="003955AE"/>
    <w:rsid w:val="00395B25"/>
    <w:rsid w:val="003A533F"/>
    <w:rsid w:val="003B18A7"/>
    <w:rsid w:val="003F0CEE"/>
    <w:rsid w:val="003F1BA2"/>
    <w:rsid w:val="003F5781"/>
    <w:rsid w:val="004178A5"/>
    <w:rsid w:val="004215B3"/>
    <w:rsid w:val="00440BFC"/>
    <w:rsid w:val="00444303"/>
    <w:rsid w:val="004561BE"/>
    <w:rsid w:val="00462D4C"/>
    <w:rsid w:val="0047374B"/>
    <w:rsid w:val="00473DB9"/>
    <w:rsid w:val="00474063"/>
    <w:rsid w:val="00476EEA"/>
    <w:rsid w:val="004773DE"/>
    <w:rsid w:val="00480C5B"/>
    <w:rsid w:val="004824FA"/>
    <w:rsid w:val="00494D4B"/>
    <w:rsid w:val="004A2FDC"/>
    <w:rsid w:val="004A722D"/>
    <w:rsid w:val="004D4023"/>
    <w:rsid w:val="004F3A80"/>
    <w:rsid w:val="004F53EF"/>
    <w:rsid w:val="004F69B7"/>
    <w:rsid w:val="00503E04"/>
    <w:rsid w:val="00504B28"/>
    <w:rsid w:val="00513540"/>
    <w:rsid w:val="00522CED"/>
    <w:rsid w:val="00554C04"/>
    <w:rsid w:val="005660A8"/>
    <w:rsid w:val="0058189F"/>
    <w:rsid w:val="0059353D"/>
    <w:rsid w:val="005A6D0E"/>
    <w:rsid w:val="005B2553"/>
    <w:rsid w:val="005B7515"/>
    <w:rsid w:val="005C1654"/>
    <w:rsid w:val="005D04F4"/>
    <w:rsid w:val="005D1F34"/>
    <w:rsid w:val="005D5C85"/>
    <w:rsid w:val="005F31B4"/>
    <w:rsid w:val="005F5F45"/>
    <w:rsid w:val="00616747"/>
    <w:rsid w:val="00624787"/>
    <w:rsid w:val="00671885"/>
    <w:rsid w:val="006801AC"/>
    <w:rsid w:val="00690313"/>
    <w:rsid w:val="00696390"/>
    <w:rsid w:val="006A4C25"/>
    <w:rsid w:val="006A6BB3"/>
    <w:rsid w:val="006B3680"/>
    <w:rsid w:val="006D5EE5"/>
    <w:rsid w:val="006E06ED"/>
    <w:rsid w:val="006E06F5"/>
    <w:rsid w:val="006E0E4A"/>
    <w:rsid w:val="007039FC"/>
    <w:rsid w:val="00706FAB"/>
    <w:rsid w:val="00707793"/>
    <w:rsid w:val="007109F7"/>
    <w:rsid w:val="007169BB"/>
    <w:rsid w:val="00725D5E"/>
    <w:rsid w:val="00726ECC"/>
    <w:rsid w:val="007548CA"/>
    <w:rsid w:val="00767D26"/>
    <w:rsid w:val="00770431"/>
    <w:rsid w:val="00770DCB"/>
    <w:rsid w:val="00775485"/>
    <w:rsid w:val="007841E1"/>
    <w:rsid w:val="007B26F1"/>
    <w:rsid w:val="007C5326"/>
    <w:rsid w:val="007D2510"/>
    <w:rsid w:val="007D40BD"/>
    <w:rsid w:val="007E03C8"/>
    <w:rsid w:val="007E1866"/>
    <w:rsid w:val="007E6434"/>
    <w:rsid w:val="00804298"/>
    <w:rsid w:val="00810ABF"/>
    <w:rsid w:val="008125EE"/>
    <w:rsid w:val="00826A2F"/>
    <w:rsid w:val="0083209A"/>
    <w:rsid w:val="00836EE4"/>
    <w:rsid w:val="00853572"/>
    <w:rsid w:val="008633E3"/>
    <w:rsid w:val="0086628B"/>
    <w:rsid w:val="008724DE"/>
    <w:rsid w:val="008A2AF7"/>
    <w:rsid w:val="008A3D57"/>
    <w:rsid w:val="008B345A"/>
    <w:rsid w:val="008C4C3B"/>
    <w:rsid w:val="008C66BD"/>
    <w:rsid w:val="008C7571"/>
    <w:rsid w:val="008E3D60"/>
    <w:rsid w:val="008F073C"/>
    <w:rsid w:val="0090165F"/>
    <w:rsid w:val="0090537A"/>
    <w:rsid w:val="009130F9"/>
    <w:rsid w:val="00921CB7"/>
    <w:rsid w:val="00923C4F"/>
    <w:rsid w:val="00946DB4"/>
    <w:rsid w:val="009472C4"/>
    <w:rsid w:val="00950E88"/>
    <w:rsid w:val="00961ACD"/>
    <w:rsid w:val="00966C2F"/>
    <w:rsid w:val="009720D6"/>
    <w:rsid w:val="009802F3"/>
    <w:rsid w:val="00980481"/>
    <w:rsid w:val="00982C24"/>
    <w:rsid w:val="00997436"/>
    <w:rsid w:val="009A0084"/>
    <w:rsid w:val="009A5753"/>
    <w:rsid w:val="009C5FB8"/>
    <w:rsid w:val="009E7FC4"/>
    <w:rsid w:val="009F51D9"/>
    <w:rsid w:val="009F7AAC"/>
    <w:rsid w:val="00A02F56"/>
    <w:rsid w:val="00A0406E"/>
    <w:rsid w:val="00A40A28"/>
    <w:rsid w:val="00A41355"/>
    <w:rsid w:val="00A43B92"/>
    <w:rsid w:val="00A44720"/>
    <w:rsid w:val="00A60725"/>
    <w:rsid w:val="00A6179E"/>
    <w:rsid w:val="00A668F7"/>
    <w:rsid w:val="00A66F67"/>
    <w:rsid w:val="00AC2380"/>
    <w:rsid w:val="00AC27AB"/>
    <w:rsid w:val="00AC31AD"/>
    <w:rsid w:val="00AC6A34"/>
    <w:rsid w:val="00AE1C33"/>
    <w:rsid w:val="00AE76EB"/>
    <w:rsid w:val="00B013E0"/>
    <w:rsid w:val="00B22697"/>
    <w:rsid w:val="00B277E0"/>
    <w:rsid w:val="00B40166"/>
    <w:rsid w:val="00B45877"/>
    <w:rsid w:val="00B472B5"/>
    <w:rsid w:val="00B52E2D"/>
    <w:rsid w:val="00B76653"/>
    <w:rsid w:val="00B76C24"/>
    <w:rsid w:val="00B76D26"/>
    <w:rsid w:val="00BA262D"/>
    <w:rsid w:val="00BA32C5"/>
    <w:rsid w:val="00BC79EB"/>
    <w:rsid w:val="00BE09E6"/>
    <w:rsid w:val="00BF40BF"/>
    <w:rsid w:val="00C076F2"/>
    <w:rsid w:val="00C205B9"/>
    <w:rsid w:val="00C247EB"/>
    <w:rsid w:val="00C25BDA"/>
    <w:rsid w:val="00C31F91"/>
    <w:rsid w:val="00C53971"/>
    <w:rsid w:val="00C54FB1"/>
    <w:rsid w:val="00C64CCB"/>
    <w:rsid w:val="00C80F9F"/>
    <w:rsid w:val="00C93243"/>
    <w:rsid w:val="00C94D20"/>
    <w:rsid w:val="00CA0D78"/>
    <w:rsid w:val="00CA28AD"/>
    <w:rsid w:val="00CB27A8"/>
    <w:rsid w:val="00CD5E2A"/>
    <w:rsid w:val="00CE6522"/>
    <w:rsid w:val="00CE70FF"/>
    <w:rsid w:val="00CE7182"/>
    <w:rsid w:val="00CF3728"/>
    <w:rsid w:val="00D001C9"/>
    <w:rsid w:val="00D26DF8"/>
    <w:rsid w:val="00D32762"/>
    <w:rsid w:val="00D34FD0"/>
    <w:rsid w:val="00D36D90"/>
    <w:rsid w:val="00D65C76"/>
    <w:rsid w:val="00D706A1"/>
    <w:rsid w:val="00DA2F73"/>
    <w:rsid w:val="00DA42E8"/>
    <w:rsid w:val="00DC16D9"/>
    <w:rsid w:val="00DC193F"/>
    <w:rsid w:val="00DC1EA8"/>
    <w:rsid w:val="00DC3C4F"/>
    <w:rsid w:val="00DC462F"/>
    <w:rsid w:val="00DE3AC8"/>
    <w:rsid w:val="00E16496"/>
    <w:rsid w:val="00E2228C"/>
    <w:rsid w:val="00E24FA3"/>
    <w:rsid w:val="00E256FF"/>
    <w:rsid w:val="00E30C32"/>
    <w:rsid w:val="00E324BB"/>
    <w:rsid w:val="00E328CD"/>
    <w:rsid w:val="00E45954"/>
    <w:rsid w:val="00E52D70"/>
    <w:rsid w:val="00E75D90"/>
    <w:rsid w:val="00E81394"/>
    <w:rsid w:val="00E835AF"/>
    <w:rsid w:val="00E867F9"/>
    <w:rsid w:val="00E8745D"/>
    <w:rsid w:val="00E96C41"/>
    <w:rsid w:val="00E97EF8"/>
    <w:rsid w:val="00EB12C4"/>
    <w:rsid w:val="00EE44D7"/>
    <w:rsid w:val="00EF4305"/>
    <w:rsid w:val="00F14C6D"/>
    <w:rsid w:val="00F3100E"/>
    <w:rsid w:val="00F53726"/>
    <w:rsid w:val="00F71A6E"/>
    <w:rsid w:val="00F9078E"/>
    <w:rsid w:val="00F95982"/>
    <w:rsid w:val="00F975E1"/>
    <w:rsid w:val="00FA22B6"/>
    <w:rsid w:val="00FB1386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CC259DC"/>
  <w15:docId w15:val="{0AAD2F74-6638-47B1-B26B-D7F8A41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table" w:customStyle="1" w:styleId="LightList-Accent11">
    <w:name w:val="Light List - Accent 11"/>
    <w:basedOn w:val="TableNormal"/>
    <w:uiPriority w:val="61"/>
    <w:rsid w:val="00CF372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C6E8"/>
        <w:left w:val="single" w:sz="8" w:space="0" w:color="5BC6E8"/>
        <w:bottom w:val="single" w:sz="8" w:space="0" w:color="5BC6E8"/>
        <w:right w:val="single" w:sz="8" w:space="0" w:color="5BC6E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C6E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6E8"/>
          <w:left w:val="single" w:sz="8" w:space="0" w:color="5BC6E8"/>
          <w:bottom w:val="single" w:sz="8" w:space="0" w:color="5BC6E8"/>
          <w:right w:val="single" w:sz="8" w:space="0" w:color="5BC6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C6E8"/>
          <w:left w:val="single" w:sz="8" w:space="0" w:color="5BC6E8"/>
          <w:bottom w:val="single" w:sz="8" w:space="0" w:color="5BC6E8"/>
          <w:right w:val="single" w:sz="8" w:space="0" w:color="5BC6E8"/>
        </w:tcBorders>
      </w:tcPr>
    </w:tblStylePr>
    <w:tblStylePr w:type="band1Horz">
      <w:tblPr/>
      <w:tcPr>
        <w:tcBorders>
          <w:top w:val="single" w:sz="8" w:space="0" w:color="5BC6E8"/>
          <w:left w:val="single" w:sz="8" w:space="0" w:color="5BC6E8"/>
          <w:bottom w:val="single" w:sz="8" w:space="0" w:color="5BC6E8"/>
          <w:right w:val="single" w:sz="8" w:space="0" w:color="5BC6E8"/>
        </w:tcBorders>
      </w:tcPr>
    </w:tblStylePr>
  </w:style>
  <w:style w:type="paragraph" w:styleId="ListParagraph">
    <w:name w:val="List Paragraph"/>
    <w:basedOn w:val="Normal"/>
    <w:uiPriority w:val="34"/>
    <w:qFormat/>
    <w:rsid w:val="002F4C6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8C4C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C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locked/>
    <w:rsid w:val="00A668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A66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8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6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8F7"/>
    <w:rPr>
      <w:rFonts w:ascii="Arial" w:hAnsi="Arial"/>
      <w:b/>
      <w:bCs/>
    </w:rPr>
  </w:style>
  <w:style w:type="paragraph" w:customStyle="1" w:styleId="Numberedpara1stindent">
    <w:name w:val="Numbered para (1st indent)"/>
    <w:basedOn w:val="ListParagraph"/>
    <w:rsid w:val="00804298"/>
    <w:pPr>
      <w:spacing w:before="120" w:after="0" w:line="260" w:lineRule="exact"/>
      <w:ind w:left="924" w:hanging="357"/>
      <w:contextualSpacing w:val="0"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0E6A-1EAE-49C6-A9A1-2C28B451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Gary Sheekey</dc:creator>
  <cp:lastModifiedBy>Julie Binakaj</cp:lastModifiedBy>
  <cp:revision>2</cp:revision>
  <cp:lastPrinted>2017-07-31T02:01:00Z</cp:lastPrinted>
  <dcterms:created xsi:type="dcterms:W3CDTF">2017-08-30T00:52:00Z</dcterms:created>
  <dcterms:modified xsi:type="dcterms:W3CDTF">2017-08-30T00:52:00Z</dcterms:modified>
</cp:coreProperties>
</file>